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555"/>
      </w:tblGrid>
      <w:tr w:rsidR="00820FB8" w:rsidRPr="00820FB8" w:rsidTr="00E52ADD">
        <w:trPr>
          <w:trHeight w:val="2059"/>
        </w:trPr>
        <w:tc>
          <w:tcPr>
            <w:tcW w:w="2093" w:type="dxa"/>
          </w:tcPr>
          <w:p w:rsidR="00820FB8" w:rsidRPr="00820FB8" w:rsidRDefault="00820FB8" w:rsidP="00820FB8">
            <w:pPr>
              <w:autoSpaceDE w:val="0"/>
              <w:autoSpaceDN w:val="0"/>
              <w:adjustRightInd w:val="0"/>
              <w:spacing w:after="0" w:line="240" w:lineRule="auto"/>
              <w:jc w:val="center"/>
              <w:rPr>
                <w:rFonts w:eastAsia="Times New Roman" w:cs="Times New Roman"/>
                <w:bCs/>
                <w:color w:val="9BBB59"/>
                <w:szCs w:val="24"/>
                <w:lang w:eastAsia="ru-RU"/>
              </w:rPr>
            </w:pPr>
            <w:r w:rsidRPr="00820FB8">
              <w:rPr>
                <w:rFonts w:eastAsia="Times New Roman" w:cs="Times New Roman"/>
                <w:noProof/>
                <w:color w:val="9BBB59"/>
                <w:szCs w:val="24"/>
                <w:lang w:val="ru-RU" w:eastAsia="ru-RU"/>
              </w:rPr>
              <w:drawing>
                <wp:inline distT="0" distB="0" distL="0" distR="0">
                  <wp:extent cx="788035" cy="1322070"/>
                  <wp:effectExtent l="19050" t="0" r="0" b="0"/>
                  <wp:docPr id="1" name="Рисунок 6" descr="Результат пошуку зображень за запитом герб кам'янець подільського національного університ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зультат пошуку зображень за запитом герб кам'янець подільського національного університету"/>
                          <pic:cNvPicPr>
                            <a:picLocks noChangeAspect="1" noChangeArrowheads="1"/>
                          </pic:cNvPicPr>
                        </pic:nvPicPr>
                        <pic:blipFill>
                          <a:blip r:embed="rId5" cstate="print"/>
                          <a:srcRect/>
                          <a:stretch>
                            <a:fillRect/>
                          </a:stretch>
                        </pic:blipFill>
                        <pic:spPr bwMode="auto">
                          <a:xfrm>
                            <a:off x="0" y="0"/>
                            <a:ext cx="788035" cy="1322070"/>
                          </a:xfrm>
                          <a:prstGeom prst="rect">
                            <a:avLst/>
                          </a:prstGeom>
                          <a:noFill/>
                          <a:ln w="9525">
                            <a:noFill/>
                            <a:miter lim="800000"/>
                            <a:headEnd/>
                            <a:tailEnd/>
                          </a:ln>
                        </pic:spPr>
                      </pic:pic>
                    </a:graphicData>
                  </a:graphic>
                </wp:inline>
              </w:drawing>
            </w:r>
          </w:p>
        </w:tc>
        <w:tc>
          <w:tcPr>
            <w:tcW w:w="7555" w:type="dxa"/>
          </w:tcPr>
          <w:p w:rsidR="00820FB8" w:rsidRPr="00820FB8" w:rsidRDefault="00820FB8" w:rsidP="00820FB8">
            <w:pPr>
              <w:autoSpaceDE w:val="0"/>
              <w:autoSpaceDN w:val="0"/>
              <w:adjustRightInd w:val="0"/>
              <w:spacing w:after="0" w:line="240" w:lineRule="auto"/>
              <w:jc w:val="center"/>
              <w:rPr>
                <w:rFonts w:eastAsia="Times New Roman" w:cs="Times New Roman"/>
                <w:bCs/>
                <w:szCs w:val="24"/>
                <w:lang w:eastAsia="ru-RU"/>
              </w:rPr>
            </w:pPr>
            <w:r w:rsidRPr="00820FB8">
              <w:rPr>
                <w:rFonts w:eastAsia="Times New Roman" w:cs="Times New Roman"/>
                <w:bCs/>
                <w:szCs w:val="24"/>
                <w:lang w:eastAsia="ru-RU"/>
              </w:rPr>
              <w:t xml:space="preserve">Кам’янець-Подільський національний університет імені Івана Огієнка Історичний факультет </w:t>
            </w:r>
          </w:p>
          <w:p w:rsidR="00820FB8" w:rsidRPr="00820FB8" w:rsidRDefault="00820FB8" w:rsidP="00820FB8">
            <w:pPr>
              <w:autoSpaceDE w:val="0"/>
              <w:autoSpaceDN w:val="0"/>
              <w:adjustRightInd w:val="0"/>
              <w:spacing w:after="0" w:line="240" w:lineRule="auto"/>
              <w:jc w:val="center"/>
              <w:rPr>
                <w:rFonts w:eastAsia="Times New Roman" w:cs="Times New Roman"/>
                <w:szCs w:val="24"/>
                <w:lang w:eastAsia="ru-RU"/>
              </w:rPr>
            </w:pPr>
            <w:r w:rsidRPr="00820FB8">
              <w:rPr>
                <w:rFonts w:eastAsia="Times New Roman" w:cs="Times New Roman"/>
                <w:bCs/>
                <w:szCs w:val="24"/>
                <w:lang w:eastAsia="ru-RU"/>
              </w:rPr>
              <w:t>Кафедра політології та філософії</w:t>
            </w:r>
          </w:p>
          <w:p w:rsidR="00820FB8" w:rsidRPr="00820FB8" w:rsidRDefault="00820FB8" w:rsidP="00820FB8">
            <w:pPr>
              <w:autoSpaceDE w:val="0"/>
              <w:autoSpaceDN w:val="0"/>
              <w:adjustRightInd w:val="0"/>
              <w:spacing w:after="0" w:line="240" w:lineRule="auto"/>
              <w:jc w:val="center"/>
              <w:rPr>
                <w:rFonts w:eastAsia="Times New Roman" w:cs="Times New Roman"/>
                <w:bCs/>
                <w:szCs w:val="24"/>
                <w:lang w:eastAsia="ru-RU"/>
              </w:rPr>
            </w:pPr>
          </w:p>
          <w:p w:rsidR="00820FB8" w:rsidRPr="00820FB8" w:rsidRDefault="00820FB8" w:rsidP="00820FB8">
            <w:pPr>
              <w:autoSpaceDE w:val="0"/>
              <w:autoSpaceDN w:val="0"/>
              <w:adjustRightInd w:val="0"/>
              <w:spacing w:after="0" w:line="240" w:lineRule="auto"/>
              <w:jc w:val="center"/>
              <w:rPr>
                <w:rFonts w:eastAsia="Times New Roman" w:cs="Times New Roman"/>
                <w:b/>
                <w:bCs/>
                <w:szCs w:val="24"/>
                <w:lang w:eastAsia="ru-RU"/>
              </w:rPr>
            </w:pPr>
            <w:proofErr w:type="spellStart"/>
            <w:r w:rsidRPr="00820FB8">
              <w:rPr>
                <w:rFonts w:eastAsia="Times New Roman" w:cs="Times New Roman"/>
                <w:b/>
                <w:bCs/>
                <w:szCs w:val="24"/>
                <w:lang w:eastAsia="ru-RU"/>
              </w:rPr>
              <w:t>Силабус</w:t>
            </w:r>
            <w:proofErr w:type="spellEnd"/>
            <w:r w:rsidRPr="00820FB8">
              <w:rPr>
                <w:rFonts w:eastAsia="Times New Roman" w:cs="Times New Roman"/>
                <w:b/>
                <w:bCs/>
                <w:szCs w:val="24"/>
                <w:lang w:eastAsia="ru-RU"/>
              </w:rPr>
              <w:t xml:space="preserve"> </w:t>
            </w:r>
          </w:p>
          <w:p w:rsidR="00820FB8" w:rsidRPr="00820FB8" w:rsidRDefault="00820FB8" w:rsidP="00820FB8">
            <w:pPr>
              <w:autoSpaceDE w:val="0"/>
              <w:autoSpaceDN w:val="0"/>
              <w:adjustRightInd w:val="0"/>
              <w:spacing w:after="0" w:line="240" w:lineRule="auto"/>
              <w:jc w:val="center"/>
              <w:rPr>
                <w:rFonts w:eastAsia="Times New Roman" w:cs="Times New Roman"/>
                <w:b/>
                <w:bCs/>
                <w:szCs w:val="24"/>
                <w:lang w:eastAsia="ru-RU"/>
              </w:rPr>
            </w:pPr>
            <w:r w:rsidRPr="00820FB8">
              <w:rPr>
                <w:rFonts w:eastAsia="Times New Roman" w:cs="Times New Roman"/>
                <w:b/>
                <w:bCs/>
                <w:szCs w:val="24"/>
                <w:lang w:eastAsia="ru-RU"/>
              </w:rPr>
              <w:t>навчальної дисципліни</w:t>
            </w:r>
          </w:p>
          <w:p w:rsidR="00820FB8" w:rsidRPr="00820FB8" w:rsidRDefault="00820FB8" w:rsidP="00820FB8">
            <w:pPr>
              <w:autoSpaceDE w:val="0"/>
              <w:autoSpaceDN w:val="0"/>
              <w:adjustRightInd w:val="0"/>
              <w:spacing w:after="0" w:line="240" w:lineRule="auto"/>
              <w:jc w:val="center"/>
              <w:rPr>
                <w:rFonts w:eastAsia="Times New Roman" w:cs="Times New Roman"/>
                <w:bCs/>
                <w:color w:val="9BBB59"/>
                <w:szCs w:val="24"/>
                <w:lang w:eastAsia="ru-RU"/>
              </w:rPr>
            </w:pPr>
            <w:r w:rsidRPr="00820FB8">
              <w:rPr>
                <w:rFonts w:eastAsia="Times New Roman" w:cs="Times New Roman"/>
                <w:b/>
                <w:bCs/>
                <w:szCs w:val="24"/>
                <w:lang w:eastAsia="ru-RU"/>
              </w:rPr>
              <w:t>«</w:t>
            </w:r>
            <w:r>
              <w:rPr>
                <w:rFonts w:eastAsia="Times New Roman" w:cs="Times New Roman"/>
                <w:b/>
                <w:bCs/>
                <w:szCs w:val="24"/>
                <w:lang w:eastAsia="ru-RU"/>
              </w:rPr>
              <w:t xml:space="preserve"> РЕЛІГІЄЗНАВСТВО </w:t>
            </w:r>
            <w:r w:rsidRPr="00820FB8">
              <w:rPr>
                <w:rFonts w:eastAsia="Times New Roman" w:cs="Times New Roman"/>
                <w:b/>
                <w:bCs/>
                <w:szCs w:val="24"/>
                <w:lang w:eastAsia="ru-RU"/>
              </w:rPr>
              <w:t>»</w:t>
            </w:r>
            <w:r>
              <w:rPr>
                <w:rFonts w:eastAsia="Times New Roman" w:cs="Times New Roman"/>
                <w:b/>
                <w:bCs/>
                <w:szCs w:val="24"/>
                <w:lang w:eastAsia="ru-RU"/>
              </w:rPr>
              <w:t xml:space="preserve"> </w:t>
            </w:r>
          </w:p>
        </w:tc>
      </w:tr>
    </w:tbl>
    <w:p w:rsidR="00820FB8" w:rsidRDefault="00820FB8" w:rsidP="00820FB8">
      <w:pPr>
        <w:pBdr>
          <w:top w:val="nil"/>
          <w:left w:val="nil"/>
          <w:bottom w:val="nil"/>
          <w:right w:val="nil"/>
          <w:between w:val="nil"/>
        </w:pBdr>
        <w:spacing w:after="0" w:line="240" w:lineRule="auto"/>
        <w:jc w:val="center"/>
        <w:rPr>
          <w:rFonts w:eastAsia="Times New Roman" w:cs="Times New Roman"/>
          <w:b/>
          <w:color w:val="000000"/>
          <w:szCs w:val="24"/>
        </w:rPr>
      </w:pPr>
    </w:p>
    <w:p w:rsidR="00820FB8" w:rsidRPr="00820FB8" w:rsidRDefault="00820FB8" w:rsidP="00820FB8">
      <w:pPr>
        <w:numPr>
          <w:ilvl w:val="0"/>
          <w:numId w:val="1"/>
        </w:numPr>
        <w:pBdr>
          <w:top w:val="nil"/>
          <w:left w:val="nil"/>
          <w:bottom w:val="nil"/>
          <w:right w:val="nil"/>
          <w:between w:val="nil"/>
        </w:pBdr>
        <w:spacing w:after="0" w:line="240" w:lineRule="auto"/>
        <w:contextualSpacing/>
        <w:jc w:val="center"/>
        <w:rPr>
          <w:rFonts w:eastAsia="Times New Roman" w:cs="Times New Roman"/>
          <w:color w:val="000000"/>
          <w:szCs w:val="24"/>
        </w:rPr>
      </w:pPr>
      <w:r w:rsidRPr="00820FB8">
        <w:rPr>
          <w:rFonts w:eastAsia="Times New Roman" w:cs="Times New Roman"/>
          <w:b/>
          <w:color w:val="000000"/>
          <w:szCs w:val="24"/>
        </w:rPr>
        <w:t>Загальна інформація про курс</w:t>
      </w:r>
    </w:p>
    <w:p w:rsidR="00820FB8" w:rsidRPr="00820FB8" w:rsidRDefault="00820FB8" w:rsidP="00820FB8">
      <w:pPr>
        <w:pBdr>
          <w:top w:val="nil"/>
          <w:left w:val="nil"/>
          <w:bottom w:val="nil"/>
          <w:right w:val="nil"/>
          <w:between w:val="nil"/>
        </w:pBdr>
        <w:spacing w:after="0" w:line="240" w:lineRule="auto"/>
        <w:ind w:left="720"/>
        <w:contextualSpacing/>
        <w:rPr>
          <w:rFonts w:eastAsia="Times New Roman" w:cs="Times New Roman"/>
          <w:color w:val="000000"/>
          <w:szCs w:val="24"/>
        </w:rPr>
      </w:pPr>
    </w:p>
    <w:tbl>
      <w:tblPr>
        <w:tblW w:w="5000" w:type="pct"/>
        <w:tblLook w:val="0000"/>
      </w:tblPr>
      <w:tblGrid>
        <w:gridCol w:w="1670"/>
        <w:gridCol w:w="8210"/>
      </w:tblGrid>
      <w:tr w:rsidR="00820FB8" w:rsidRPr="00820FB8" w:rsidTr="00820FB8">
        <w:trPr>
          <w:trHeight w:val="301"/>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20FB8" w:rsidRPr="00820FB8" w:rsidRDefault="00820FB8" w:rsidP="00820FB8">
            <w:pPr>
              <w:pBdr>
                <w:top w:val="nil"/>
                <w:left w:val="nil"/>
                <w:bottom w:val="nil"/>
                <w:right w:val="nil"/>
                <w:between w:val="nil"/>
              </w:pBdr>
              <w:spacing w:after="0" w:line="240" w:lineRule="auto"/>
              <w:rPr>
                <w:rFonts w:eastAsia="Times New Roman" w:cs="Times New Roman"/>
                <w:color w:val="000000"/>
                <w:szCs w:val="24"/>
              </w:rPr>
            </w:pPr>
            <w:r w:rsidRPr="00820FB8">
              <w:rPr>
                <w:rFonts w:eastAsia="Times New Roman" w:cs="Times New Roman"/>
                <w:b/>
                <w:color w:val="000000"/>
                <w:szCs w:val="24"/>
              </w:rPr>
              <w:t>Назва курсу, мова викладання</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20FB8" w:rsidRPr="00820FB8" w:rsidRDefault="00820FB8" w:rsidP="00820FB8">
            <w:pPr>
              <w:pBdr>
                <w:top w:val="nil"/>
                <w:left w:val="nil"/>
                <w:bottom w:val="nil"/>
                <w:right w:val="nil"/>
                <w:between w:val="nil"/>
              </w:pBdr>
              <w:spacing w:after="0" w:line="240" w:lineRule="auto"/>
              <w:rPr>
                <w:rFonts w:cs="Times New Roman"/>
                <w:szCs w:val="24"/>
              </w:rPr>
            </w:pPr>
            <w:r w:rsidRPr="00820FB8">
              <w:rPr>
                <w:rFonts w:cs="Times New Roman"/>
                <w:b/>
                <w:szCs w:val="24"/>
              </w:rPr>
              <w:t>Релігієзнавство</w:t>
            </w:r>
          </w:p>
          <w:p w:rsidR="00820FB8" w:rsidRPr="00820FB8" w:rsidRDefault="00820FB8" w:rsidP="00820FB8">
            <w:pPr>
              <w:pBdr>
                <w:top w:val="nil"/>
                <w:left w:val="nil"/>
                <w:bottom w:val="nil"/>
                <w:right w:val="nil"/>
                <w:between w:val="nil"/>
              </w:pBdr>
              <w:spacing w:after="0" w:line="240" w:lineRule="auto"/>
              <w:rPr>
                <w:rFonts w:eastAsia="Times New Roman" w:cs="Times New Roman"/>
                <w:color w:val="000000"/>
                <w:szCs w:val="24"/>
              </w:rPr>
            </w:pPr>
            <w:r w:rsidRPr="00820FB8">
              <w:rPr>
                <w:rFonts w:cs="Times New Roman"/>
                <w:szCs w:val="24"/>
              </w:rPr>
              <w:t xml:space="preserve"> українська</w:t>
            </w:r>
          </w:p>
        </w:tc>
      </w:tr>
      <w:tr w:rsidR="00820FB8" w:rsidRPr="00820FB8" w:rsidTr="00820FB8">
        <w:trPr>
          <w:trHeight w:val="180"/>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20FB8" w:rsidRPr="00820FB8" w:rsidRDefault="00820FB8" w:rsidP="00820FB8">
            <w:pPr>
              <w:pBdr>
                <w:top w:val="nil"/>
                <w:left w:val="nil"/>
                <w:bottom w:val="nil"/>
                <w:right w:val="nil"/>
                <w:between w:val="nil"/>
              </w:pBdr>
              <w:spacing w:after="0" w:line="240" w:lineRule="auto"/>
              <w:rPr>
                <w:rFonts w:eastAsia="Times New Roman" w:cs="Times New Roman"/>
                <w:color w:val="000000"/>
                <w:szCs w:val="24"/>
              </w:rPr>
            </w:pPr>
            <w:r w:rsidRPr="00820FB8">
              <w:rPr>
                <w:rFonts w:eastAsia="Times New Roman" w:cs="Times New Roman"/>
                <w:b/>
                <w:color w:val="000000"/>
                <w:szCs w:val="24"/>
              </w:rPr>
              <w:t>Викладачі</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20FB8" w:rsidRDefault="00820FB8" w:rsidP="00820FB8">
            <w:pPr>
              <w:widowControl w:val="0"/>
              <w:spacing w:after="0" w:line="240" w:lineRule="auto"/>
              <w:rPr>
                <w:rFonts w:cs="Times New Roman"/>
                <w:i/>
                <w:szCs w:val="24"/>
              </w:rPr>
            </w:pPr>
            <w:r w:rsidRPr="00820FB8">
              <w:rPr>
                <w:rFonts w:cs="Times New Roman"/>
                <w:i/>
                <w:szCs w:val="24"/>
              </w:rPr>
              <w:t xml:space="preserve">М.П.ПЛАХТІЙ, кандидат філософських наук, доцент, </w:t>
            </w:r>
          </w:p>
          <w:p w:rsidR="00820FB8" w:rsidRPr="00820FB8" w:rsidRDefault="00820FB8" w:rsidP="00820FB8">
            <w:pPr>
              <w:widowControl w:val="0"/>
              <w:spacing w:after="0" w:line="240" w:lineRule="auto"/>
              <w:rPr>
                <w:rFonts w:eastAsia="Times New Roman" w:cs="Times New Roman"/>
                <w:color w:val="000000"/>
                <w:szCs w:val="24"/>
              </w:rPr>
            </w:pPr>
            <w:r w:rsidRPr="00820FB8">
              <w:rPr>
                <w:rFonts w:cs="Times New Roman"/>
                <w:i/>
                <w:szCs w:val="24"/>
              </w:rPr>
              <w:t>доцент кафедри філософських дисциплін</w:t>
            </w:r>
          </w:p>
        </w:tc>
      </w:tr>
      <w:tr w:rsidR="00820FB8" w:rsidRPr="00820FB8" w:rsidTr="00820FB8">
        <w:trPr>
          <w:trHeight w:val="640"/>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20FB8" w:rsidRPr="00820FB8" w:rsidRDefault="00820FB8" w:rsidP="00820FB8">
            <w:pPr>
              <w:pBdr>
                <w:top w:val="nil"/>
                <w:left w:val="nil"/>
                <w:bottom w:val="nil"/>
                <w:right w:val="nil"/>
                <w:between w:val="nil"/>
              </w:pBdr>
              <w:spacing w:after="0" w:line="240" w:lineRule="auto"/>
              <w:rPr>
                <w:rFonts w:eastAsia="Times New Roman" w:cs="Times New Roman"/>
                <w:color w:val="000000"/>
                <w:szCs w:val="24"/>
              </w:rPr>
            </w:pPr>
            <w:proofErr w:type="spellStart"/>
            <w:r w:rsidRPr="00820FB8">
              <w:rPr>
                <w:rFonts w:eastAsia="Times New Roman" w:cs="Times New Roman"/>
                <w:b/>
                <w:color w:val="000000"/>
                <w:szCs w:val="24"/>
              </w:rPr>
              <w:t>Профайл</w:t>
            </w:r>
            <w:proofErr w:type="spellEnd"/>
            <w:r w:rsidRPr="00820FB8">
              <w:rPr>
                <w:rFonts w:eastAsia="Times New Roman" w:cs="Times New Roman"/>
                <w:b/>
                <w:color w:val="000000"/>
                <w:szCs w:val="24"/>
              </w:rPr>
              <w:t xml:space="preserve"> викладачів</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20FB8" w:rsidRPr="00820FB8" w:rsidRDefault="009A0901" w:rsidP="00820FB8">
            <w:pPr>
              <w:pBdr>
                <w:top w:val="nil"/>
                <w:left w:val="nil"/>
                <w:bottom w:val="nil"/>
                <w:right w:val="nil"/>
                <w:between w:val="nil"/>
              </w:pBdr>
              <w:spacing w:after="0" w:line="240" w:lineRule="auto"/>
              <w:rPr>
                <w:rFonts w:eastAsia="Times New Roman" w:cs="Times New Roman"/>
                <w:color w:val="000000"/>
                <w:szCs w:val="24"/>
              </w:rPr>
            </w:pPr>
            <w:hyperlink r:id="rId6" w:history="1">
              <w:r w:rsidR="00820FB8" w:rsidRPr="0020770A">
                <w:rPr>
                  <w:rStyle w:val="a7"/>
                  <w:rFonts w:eastAsia="Times New Roman" w:cs="Times New Roman"/>
                  <w:szCs w:val="24"/>
                </w:rPr>
                <w:t>http://phylosophy.kpnu.edu.ua/department/d0-bf-d0-bb-d0-b0-d1-85-d1-82-d1-96-d0-b9-d0-bc-d0-b0-d1-80-d1-96-d0-b0-d0-bd-d0-bd-d0-b0-d0-bf-d0-b5-d1-82-d1-80-d1-96-d0-b2-d0-bd-d0-b0/</w:t>
              </w:r>
            </w:hyperlink>
            <w:r w:rsidR="00820FB8">
              <w:rPr>
                <w:rFonts w:eastAsia="Times New Roman" w:cs="Times New Roman"/>
                <w:szCs w:val="24"/>
              </w:rPr>
              <w:t xml:space="preserve"> </w:t>
            </w:r>
            <w:r w:rsidR="00820FB8" w:rsidRPr="00820FB8">
              <w:rPr>
                <w:rFonts w:eastAsia="Times New Roman" w:cs="Times New Roman"/>
                <w:szCs w:val="24"/>
              </w:rPr>
              <w:t xml:space="preserve">  </w:t>
            </w:r>
          </w:p>
        </w:tc>
      </w:tr>
      <w:tr w:rsidR="00820FB8" w:rsidRPr="00820FB8" w:rsidTr="00820FB8">
        <w:trPr>
          <w:trHeight w:val="500"/>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20FB8" w:rsidRPr="00820FB8" w:rsidRDefault="00820FB8" w:rsidP="00820FB8">
            <w:pPr>
              <w:pBdr>
                <w:top w:val="nil"/>
                <w:left w:val="nil"/>
                <w:bottom w:val="nil"/>
                <w:right w:val="nil"/>
                <w:between w:val="nil"/>
              </w:pBdr>
              <w:spacing w:after="0" w:line="240" w:lineRule="auto"/>
              <w:rPr>
                <w:rFonts w:eastAsia="Times New Roman" w:cs="Times New Roman"/>
                <w:color w:val="000000"/>
                <w:szCs w:val="24"/>
              </w:rPr>
            </w:pPr>
            <w:r w:rsidRPr="00820FB8">
              <w:rPr>
                <w:rFonts w:eastAsia="Times New Roman" w:cs="Times New Roman"/>
                <w:b/>
                <w:color w:val="000000"/>
                <w:szCs w:val="24"/>
              </w:rPr>
              <w:t>E-</w:t>
            </w:r>
            <w:proofErr w:type="spellStart"/>
            <w:r w:rsidRPr="00820FB8">
              <w:rPr>
                <w:rFonts w:eastAsia="Times New Roman" w:cs="Times New Roman"/>
                <w:b/>
                <w:color w:val="000000"/>
                <w:szCs w:val="24"/>
              </w:rPr>
              <w:t>mail</w:t>
            </w:r>
            <w:proofErr w:type="spellEnd"/>
            <w:r w:rsidRPr="00820FB8">
              <w:rPr>
                <w:rFonts w:eastAsia="Times New Roman" w:cs="Times New Roman"/>
                <w:b/>
                <w:color w:val="000000"/>
                <w:szCs w:val="24"/>
              </w:rPr>
              <w:t>:</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20FB8" w:rsidRPr="00820FB8" w:rsidRDefault="009A0901" w:rsidP="00820FB8">
            <w:pPr>
              <w:pStyle w:val="normal"/>
              <w:widowControl w:val="0"/>
              <w:spacing w:line="240" w:lineRule="auto"/>
              <w:rPr>
                <w:rFonts w:ascii="Times New Roman" w:eastAsia="Times New Roman" w:hAnsi="Times New Roman" w:cs="Times New Roman"/>
                <w:b/>
                <w:sz w:val="24"/>
                <w:szCs w:val="24"/>
              </w:rPr>
            </w:pPr>
            <w:hyperlink r:id="rId7" w:history="1">
              <w:r w:rsidR="00820FB8" w:rsidRPr="0020770A">
                <w:rPr>
                  <w:rStyle w:val="a7"/>
                  <w:rFonts w:ascii="Times New Roman" w:hAnsi="Times New Roman" w:cs="Times New Roman"/>
                  <w:sz w:val="24"/>
                  <w:szCs w:val="24"/>
                </w:rPr>
                <w:t>marianna.plakhtiy@kpnu.edu.ua</w:t>
              </w:r>
            </w:hyperlink>
            <w:r w:rsidR="00820FB8">
              <w:rPr>
                <w:rFonts w:ascii="Times New Roman" w:hAnsi="Times New Roman" w:cs="Times New Roman"/>
                <w:sz w:val="24"/>
                <w:szCs w:val="24"/>
              </w:rPr>
              <w:t xml:space="preserve"> </w:t>
            </w:r>
          </w:p>
        </w:tc>
      </w:tr>
      <w:tr w:rsidR="00820FB8" w:rsidRPr="00820FB8" w:rsidTr="00820FB8">
        <w:trPr>
          <w:trHeight w:val="671"/>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20FB8" w:rsidRPr="00820FB8" w:rsidRDefault="00820FB8" w:rsidP="00820FB8">
            <w:pPr>
              <w:pBdr>
                <w:top w:val="nil"/>
                <w:left w:val="nil"/>
                <w:bottom w:val="nil"/>
                <w:right w:val="nil"/>
                <w:between w:val="nil"/>
              </w:pBdr>
              <w:spacing w:after="0" w:line="240" w:lineRule="auto"/>
              <w:rPr>
                <w:rFonts w:eastAsia="Times New Roman" w:cs="Times New Roman"/>
                <w:color w:val="000000"/>
                <w:szCs w:val="24"/>
                <w:lang w:val="en-US"/>
              </w:rPr>
            </w:pPr>
            <w:r w:rsidRPr="00820FB8">
              <w:rPr>
                <w:rFonts w:eastAsia="Times New Roman" w:cs="Times New Roman"/>
                <w:b/>
                <w:color w:val="000000"/>
                <w:szCs w:val="24"/>
              </w:rPr>
              <w:t xml:space="preserve">Сторінка курсу в </w:t>
            </w:r>
            <w:r w:rsidRPr="00820FB8">
              <w:rPr>
                <w:rFonts w:eastAsia="Times New Roman" w:cs="Times New Roman"/>
                <w:b/>
                <w:color w:val="000000"/>
                <w:szCs w:val="24"/>
                <w:lang w:val="en-US"/>
              </w:rPr>
              <w:t>MOODLE</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20FB8" w:rsidRPr="00820FB8" w:rsidRDefault="009A0901" w:rsidP="00820FB8">
            <w:pPr>
              <w:pBdr>
                <w:top w:val="nil"/>
                <w:left w:val="nil"/>
                <w:bottom w:val="nil"/>
                <w:right w:val="nil"/>
                <w:between w:val="nil"/>
              </w:pBdr>
              <w:spacing w:after="0" w:line="240" w:lineRule="auto"/>
              <w:rPr>
                <w:rFonts w:eastAsia="Times New Roman" w:cs="Times New Roman"/>
                <w:color w:val="000000"/>
                <w:szCs w:val="24"/>
              </w:rPr>
            </w:pPr>
            <w:hyperlink r:id="rId8" w:history="1">
              <w:r w:rsidR="00820FB8" w:rsidRPr="0020770A">
                <w:rPr>
                  <w:rStyle w:val="a7"/>
                  <w:rFonts w:eastAsia="Times New Roman" w:cs="Times New Roman"/>
                  <w:szCs w:val="24"/>
                </w:rPr>
                <w:t>https://moodle.kpnu.edu.ua/course/view.php?id=10060</w:t>
              </w:r>
            </w:hyperlink>
            <w:r w:rsidR="00820FB8">
              <w:rPr>
                <w:rFonts w:eastAsia="Times New Roman" w:cs="Times New Roman"/>
                <w:color w:val="000000"/>
                <w:szCs w:val="24"/>
              </w:rPr>
              <w:t xml:space="preserve"> </w:t>
            </w:r>
          </w:p>
        </w:tc>
      </w:tr>
      <w:tr w:rsidR="00820FB8" w:rsidRPr="00820FB8" w:rsidTr="00820FB8">
        <w:trPr>
          <w:trHeight w:val="740"/>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20FB8" w:rsidRPr="00820FB8" w:rsidRDefault="00820FB8" w:rsidP="00820FB8">
            <w:pPr>
              <w:pBdr>
                <w:top w:val="nil"/>
                <w:left w:val="nil"/>
                <w:bottom w:val="nil"/>
                <w:right w:val="nil"/>
                <w:between w:val="nil"/>
              </w:pBdr>
              <w:spacing w:after="0" w:line="240" w:lineRule="auto"/>
              <w:rPr>
                <w:rFonts w:eastAsia="Times New Roman" w:cs="Times New Roman"/>
                <w:color w:val="000000"/>
                <w:szCs w:val="24"/>
              </w:rPr>
            </w:pPr>
            <w:r w:rsidRPr="00820FB8">
              <w:rPr>
                <w:rFonts w:eastAsia="Times New Roman" w:cs="Times New Roman"/>
                <w:b/>
                <w:color w:val="000000"/>
                <w:szCs w:val="24"/>
              </w:rPr>
              <w:t>Консультації</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20FB8" w:rsidRPr="00820FB8" w:rsidRDefault="00820FB8" w:rsidP="00820FB8">
            <w:pPr>
              <w:tabs>
                <w:tab w:val="left" w:pos="2050"/>
              </w:tabs>
              <w:spacing w:after="0" w:line="240" w:lineRule="auto"/>
              <w:rPr>
                <w:rFonts w:eastAsia="Times New Roman" w:cs="Times New Roman"/>
                <w:szCs w:val="24"/>
                <w:lang w:eastAsia="ru-RU"/>
              </w:rPr>
            </w:pPr>
            <w:r w:rsidRPr="00820FB8">
              <w:rPr>
                <w:rFonts w:eastAsia="Times New Roman" w:cs="Times New Roman"/>
                <w:szCs w:val="24"/>
                <w:lang w:eastAsia="ru-RU"/>
              </w:rPr>
              <w:t>середа 15.00–16.00</w:t>
            </w:r>
          </w:p>
          <w:p w:rsidR="00820FB8" w:rsidRPr="00820FB8" w:rsidRDefault="00820FB8" w:rsidP="0031109D">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20FB8">
              <w:rPr>
                <w:rFonts w:ascii="Times New Roman" w:eastAsia="Times New Roman" w:hAnsi="Times New Roman" w:cs="Times New Roman"/>
                <w:sz w:val="24"/>
                <w:szCs w:val="24"/>
                <w:lang w:eastAsia="ru-RU"/>
              </w:rPr>
              <w:t xml:space="preserve">Місце проведення консультацій – Історичний факультет, аудиторія </w:t>
            </w:r>
            <w:r w:rsidR="0031109D">
              <w:rPr>
                <w:rFonts w:ascii="Times New Roman" w:eastAsia="Times New Roman" w:hAnsi="Times New Roman" w:cs="Times New Roman"/>
                <w:sz w:val="24"/>
                <w:szCs w:val="24"/>
                <w:lang w:eastAsia="ru-RU"/>
              </w:rPr>
              <w:t>3</w:t>
            </w:r>
            <w:r w:rsidRPr="00820FB8">
              <w:rPr>
                <w:rFonts w:ascii="Times New Roman" w:eastAsia="Times New Roman" w:hAnsi="Times New Roman" w:cs="Times New Roman"/>
                <w:sz w:val="24"/>
                <w:szCs w:val="24"/>
                <w:lang w:eastAsia="ru-RU"/>
              </w:rPr>
              <w:t>а / платформа MOODLE</w:t>
            </w:r>
          </w:p>
        </w:tc>
      </w:tr>
    </w:tbl>
    <w:p w:rsidR="00820FB8" w:rsidRPr="00820FB8" w:rsidRDefault="00820FB8" w:rsidP="00820FB8">
      <w:pPr>
        <w:pBdr>
          <w:top w:val="nil"/>
          <w:left w:val="nil"/>
          <w:bottom w:val="nil"/>
          <w:right w:val="nil"/>
          <w:between w:val="nil"/>
        </w:pBdr>
        <w:spacing w:after="0" w:line="240" w:lineRule="auto"/>
        <w:ind w:left="720"/>
        <w:contextualSpacing/>
        <w:rPr>
          <w:rFonts w:eastAsia="Times New Roman" w:cs="Times New Roman"/>
          <w:color w:val="000000"/>
          <w:szCs w:val="24"/>
        </w:rPr>
      </w:pPr>
    </w:p>
    <w:p w:rsidR="00820FB8" w:rsidRPr="00820FB8" w:rsidRDefault="00820FB8" w:rsidP="00820FB8">
      <w:pPr>
        <w:numPr>
          <w:ilvl w:val="0"/>
          <w:numId w:val="1"/>
        </w:numPr>
        <w:pBdr>
          <w:top w:val="nil"/>
          <w:left w:val="nil"/>
          <w:bottom w:val="nil"/>
          <w:right w:val="nil"/>
          <w:between w:val="nil"/>
        </w:pBdr>
        <w:spacing w:after="0" w:line="240" w:lineRule="auto"/>
        <w:contextualSpacing/>
        <w:jc w:val="center"/>
        <w:rPr>
          <w:rFonts w:eastAsia="Times New Roman" w:cs="Times New Roman"/>
          <w:color w:val="000000"/>
          <w:szCs w:val="24"/>
        </w:rPr>
      </w:pPr>
      <w:r w:rsidRPr="00820FB8">
        <w:rPr>
          <w:rFonts w:eastAsia="Times New Roman" w:cs="Times New Roman"/>
          <w:b/>
          <w:color w:val="000000"/>
          <w:szCs w:val="24"/>
        </w:rPr>
        <w:t>Анотація до курсу</w:t>
      </w:r>
    </w:p>
    <w:p w:rsidR="00820FB8" w:rsidRDefault="00820FB8" w:rsidP="00820FB8">
      <w:pPr>
        <w:pStyle w:val="a4"/>
        <w:spacing w:before="0" w:beforeAutospacing="0" w:after="0" w:afterAutospacing="0"/>
        <w:ind w:firstLine="360"/>
        <w:rPr>
          <w:lang w:val="uk-UA"/>
        </w:rPr>
      </w:pPr>
      <w:r w:rsidRPr="00820FB8">
        <w:rPr>
          <w:lang w:val="uk-UA"/>
        </w:rPr>
        <w:t>Курс «Релігієзнавство» є складовою гуманітарного циклу підготовки майбутнього фахівця, що уможливлює  розуміння об’єктивних закономірностей виникнення, становлення, розвитку та функціонування релігії як соціального явища, її структурні особливості, різноманітні феномени, взаємозв’язки і взаємодія релігії з іншими галузями знань. Вивчення курсу релігієзнавства сприяє оволодінню досягненнями світової та української культури, дає студентам всебічні знання про релігію і церкву, богослов’я і віруючих, процеси сакралізації і секуляризації в світі і в українському суспільстві, допомагає самовизначитись у світоглядних проблемах, формує духовні інтереси та ціннісну орієнтацію.</w:t>
      </w:r>
    </w:p>
    <w:p w:rsidR="003A7482" w:rsidRPr="00820FB8" w:rsidRDefault="003A7482" w:rsidP="00820FB8">
      <w:pPr>
        <w:pStyle w:val="a4"/>
        <w:spacing w:before="0" w:beforeAutospacing="0" w:after="0" w:afterAutospacing="0"/>
        <w:ind w:firstLine="360"/>
        <w:rPr>
          <w:lang w:val="uk-UA"/>
        </w:rPr>
      </w:pPr>
    </w:p>
    <w:p w:rsidR="00820FB8" w:rsidRPr="00820FB8" w:rsidRDefault="00820FB8" w:rsidP="00820FB8">
      <w:pPr>
        <w:numPr>
          <w:ilvl w:val="0"/>
          <w:numId w:val="1"/>
        </w:numPr>
        <w:pBdr>
          <w:top w:val="nil"/>
          <w:left w:val="nil"/>
          <w:bottom w:val="nil"/>
          <w:right w:val="nil"/>
          <w:between w:val="nil"/>
        </w:pBdr>
        <w:spacing w:after="0" w:line="240" w:lineRule="auto"/>
        <w:contextualSpacing/>
        <w:jc w:val="center"/>
        <w:rPr>
          <w:rFonts w:eastAsia="Times New Roman" w:cs="Times New Roman"/>
          <w:b/>
          <w:color w:val="000000"/>
          <w:szCs w:val="24"/>
        </w:rPr>
      </w:pPr>
      <w:r w:rsidRPr="00820FB8">
        <w:rPr>
          <w:rFonts w:eastAsia="Times New Roman" w:cs="Times New Roman"/>
          <w:b/>
          <w:color w:val="000000"/>
          <w:szCs w:val="24"/>
        </w:rPr>
        <w:t>Мета та цілі курсу</w:t>
      </w:r>
    </w:p>
    <w:p w:rsidR="00820FB8" w:rsidRDefault="00820FB8" w:rsidP="00820FB8">
      <w:pPr>
        <w:pStyle w:val="3"/>
        <w:widowControl w:val="0"/>
        <w:tabs>
          <w:tab w:val="left" w:pos="567"/>
        </w:tabs>
        <w:ind w:left="426"/>
        <w:jc w:val="both"/>
        <w:rPr>
          <w:b w:val="0"/>
          <w:bCs w:val="0"/>
          <w:sz w:val="24"/>
        </w:rPr>
      </w:pPr>
      <w:r w:rsidRPr="00820FB8">
        <w:rPr>
          <w:b w:val="0"/>
          <w:bCs w:val="0"/>
          <w:sz w:val="24"/>
        </w:rPr>
        <w:t xml:space="preserve">Мета дисципліни: знайомство з історичними  типами  релігії та її  соціальною  сутністю,  дослідити  походження та еволюції релігій, висвітлення філософських і культурологічних аспектів релігій, формування навичок самостійної орієнтації в концепціях і поняттях сучасної </w:t>
      </w:r>
      <w:proofErr w:type="spellStart"/>
      <w:r w:rsidRPr="00820FB8">
        <w:rPr>
          <w:b w:val="0"/>
          <w:bCs w:val="0"/>
          <w:sz w:val="24"/>
        </w:rPr>
        <w:t>релігієзнавчої</w:t>
      </w:r>
      <w:proofErr w:type="spellEnd"/>
      <w:r w:rsidRPr="00820FB8">
        <w:rPr>
          <w:b w:val="0"/>
          <w:bCs w:val="0"/>
          <w:sz w:val="24"/>
        </w:rPr>
        <w:t xml:space="preserve"> науки та духовному житті суспільства</w:t>
      </w:r>
      <w:r w:rsidR="003A7482">
        <w:rPr>
          <w:b w:val="0"/>
          <w:bCs w:val="0"/>
          <w:sz w:val="24"/>
        </w:rPr>
        <w:t>.</w:t>
      </w:r>
    </w:p>
    <w:p w:rsidR="003A7482" w:rsidRPr="003A7482" w:rsidRDefault="003A7482" w:rsidP="003A7482">
      <w:pPr>
        <w:rPr>
          <w:lang w:eastAsia="ru-RU"/>
        </w:rPr>
      </w:pPr>
    </w:p>
    <w:p w:rsidR="00820FB8" w:rsidRPr="00820FB8" w:rsidRDefault="00820FB8" w:rsidP="00820FB8">
      <w:pPr>
        <w:numPr>
          <w:ilvl w:val="0"/>
          <w:numId w:val="1"/>
        </w:numPr>
        <w:pBdr>
          <w:top w:val="nil"/>
          <w:left w:val="nil"/>
          <w:bottom w:val="nil"/>
          <w:right w:val="nil"/>
          <w:between w:val="nil"/>
        </w:pBdr>
        <w:spacing w:after="0" w:line="240" w:lineRule="auto"/>
        <w:contextualSpacing/>
        <w:jc w:val="center"/>
        <w:rPr>
          <w:rFonts w:eastAsia="Times New Roman" w:cs="Times New Roman"/>
          <w:b/>
          <w:color w:val="000000"/>
          <w:szCs w:val="24"/>
        </w:rPr>
      </w:pPr>
      <w:r w:rsidRPr="00820FB8">
        <w:rPr>
          <w:rFonts w:eastAsia="Times New Roman" w:cs="Times New Roman"/>
          <w:b/>
          <w:color w:val="000000"/>
          <w:szCs w:val="24"/>
        </w:rPr>
        <w:t>Формат курсу</w:t>
      </w:r>
    </w:p>
    <w:p w:rsidR="00820FB8" w:rsidRDefault="00820FB8" w:rsidP="00820FB8">
      <w:pPr>
        <w:pBdr>
          <w:top w:val="nil"/>
          <w:left w:val="nil"/>
          <w:bottom w:val="nil"/>
          <w:right w:val="nil"/>
          <w:between w:val="nil"/>
        </w:pBdr>
        <w:spacing w:after="0" w:line="240" w:lineRule="auto"/>
        <w:ind w:firstLine="708"/>
        <w:rPr>
          <w:rFonts w:eastAsia="Times New Roman" w:cs="Times New Roman"/>
          <w:color w:val="000000"/>
          <w:szCs w:val="24"/>
        </w:rPr>
      </w:pPr>
      <w:r w:rsidRPr="00820FB8">
        <w:rPr>
          <w:rFonts w:eastAsia="Times New Roman" w:cs="Times New Roman"/>
          <w:color w:val="000000"/>
          <w:szCs w:val="24"/>
        </w:rPr>
        <w:t xml:space="preserve">Стандартний курс (очний). Передбачає проведення лекційних та семінарських занять. Можливе застосування об’єктно-модульного динамічного середовища навчання </w:t>
      </w:r>
      <w:proofErr w:type="spellStart"/>
      <w:r w:rsidRPr="00820FB8">
        <w:rPr>
          <w:rFonts w:eastAsia="Times New Roman" w:cs="Times New Roman"/>
          <w:color w:val="000000"/>
          <w:szCs w:val="24"/>
        </w:rPr>
        <w:t>Moodle</w:t>
      </w:r>
      <w:proofErr w:type="spellEnd"/>
      <w:r w:rsidRPr="00820FB8">
        <w:rPr>
          <w:rFonts w:eastAsia="Times New Roman" w:cs="Times New Roman"/>
          <w:color w:val="000000"/>
          <w:szCs w:val="24"/>
        </w:rPr>
        <w:t xml:space="preserve"> та </w:t>
      </w:r>
      <w:proofErr w:type="spellStart"/>
      <w:r w:rsidRPr="00820FB8">
        <w:rPr>
          <w:rFonts w:eastAsia="Times New Roman" w:cs="Times New Roman"/>
          <w:color w:val="000000"/>
          <w:szCs w:val="24"/>
        </w:rPr>
        <w:t>застосунків</w:t>
      </w:r>
      <w:proofErr w:type="spellEnd"/>
      <w:r w:rsidRPr="00820FB8">
        <w:rPr>
          <w:rFonts w:eastAsia="Times New Roman" w:cs="Times New Roman"/>
          <w:color w:val="000000"/>
          <w:szCs w:val="24"/>
        </w:rPr>
        <w:t xml:space="preserve"> для проведення </w:t>
      </w:r>
      <w:proofErr w:type="spellStart"/>
      <w:r w:rsidRPr="00820FB8">
        <w:rPr>
          <w:rFonts w:eastAsia="Times New Roman" w:cs="Times New Roman"/>
          <w:color w:val="000000"/>
          <w:szCs w:val="24"/>
        </w:rPr>
        <w:t>відеоконференцій</w:t>
      </w:r>
      <w:proofErr w:type="spellEnd"/>
      <w:r w:rsidRPr="00820FB8">
        <w:rPr>
          <w:rFonts w:eastAsia="Times New Roman" w:cs="Times New Roman"/>
          <w:color w:val="000000"/>
          <w:szCs w:val="24"/>
        </w:rPr>
        <w:t>.</w:t>
      </w:r>
    </w:p>
    <w:p w:rsidR="003A7482" w:rsidRPr="00820FB8" w:rsidRDefault="003A7482" w:rsidP="00820FB8">
      <w:pPr>
        <w:pBdr>
          <w:top w:val="nil"/>
          <w:left w:val="nil"/>
          <w:bottom w:val="nil"/>
          <w:right w:val="nil"/>
          <w:between w:val="nil"/>
        </w:pBdr>
        <w:spacing w:after="0" w:line="240" w:lineRule="auto"/>
        <w:ind w:firstLine="708"/>
        <w:rPr>
          <w:rFonts w:eastAsia="Times New Roman" w:cs="Times New Roman"/>
          <w:color w:val="000000"/>
          <w:szCs w:val="24"/>
        </w:rPr>
      </w:pPr>
    </w:p>
    <w:p w:rsidR="00820FB8" w:rsidRPr="00820FB8" w:rsidRDefault="00820FB8" w:rsidP="00820FB8">
      <w:pPr>
        <w:pBdr>
          <w:top w:val="nil"/>
          <w:left w:val="nil"/>
          <w:bottom w:val="nil"/>
          <w:right w:val="nil"/>
          <w:between w:val="nil"/>
        </w:pBdr>
        <w:spacing w:after="0" w:line="240" w:lineRule="auto"/>
        <w:ind w:firstLine="708"/>
        <w:rPr>
          <w:rFonts w:eastAsia="Times New Roman" w:cs="Times New Roman"/>
          <w:color w:val="000000"/>
          <w:szCs w:val="24"/>
        </w:rPr>
      </w:pPr>
    </w:p>
    <w:p w:rsidR="00820FB8" w:rsidRPr="00820FB8" w:rsidRDefault="00820FB8" w:rsidP="00820FB8">
      <w:pPr>
        <w:numPr>
          <w:ilvl w:val="0"/>
          <w:numId w:val="1"/>
        </w:numPr>
        <w:pBdr>
          <w:top w:val="nil"/>
          <w:left w:val="nil"/>
          <w:bottom w:val="nil"/>
          <w:right w:val="nil"/>
          <w:between w:val="nil"/>
        </w:pBdr>
        <w:spacing w:after="0" w:line="240" w:lineRule="auto"/>
        <w:contextualSpacing/>
        <w:jc w:val="center"/>
        <w:rPr>
          <w:rFonts w:cs="Times New Roman"/>
          <w:color w:val="000000"/>
          <w:szCs w:val="24"/>
        </w:rPr>
      </w:pPr>
      <w:r w:rsidRPr="00820FB8">
        <w:rPr>
          <w:rFonts w:eastAsia="Times New Roman" w:cs="Times New Roman"/>
          <w:b/>
          <w:color w:val="000000"/>
          <w:szCs w:val="24"/>
        </w:rPr>
        <w:t>Результати навчання</w:t>
      </w:r>
    </w:p>
    <w:p w:rsidR="00BD6D6E" w:rsidRDefault="00BD6D6E" w:rsidP="00BD6D6E">
      <w:pPr>
        <w:pStyle w:val="Standard"/>
        <w:autoSpaceDE w:val="0"/>
        <w:ind w:left="709"/>
        <w:jc w:val="both"/>
        <w:rPr>
          <w:rFonts w:eastAsia="Times New Roman CYR" w:cs="Times New Roman"/>
          <w:b/>
          <w:bCs/>
          <w:lang w:val="uk-UA"/>
        </w:rPr>
      </w:pPr>
      <w:r w:rsidRPr="001B5F80">
        <w:rPr>
          <w:rFonts w:eastAsia="Times New Roman" w:cs="Times New Roman"/>
          <w:b/>
          <w:bCs/>
          <w:lang w:eastAsia="ru-RU"/>
        </w:rPr>
        <w:t xml:space="preserve">У </w:t>
      </w:r>
      <w:proofErr w:type="spellStart"/>
      <w:r w:rsidRPr="001B5F80">
        <w:rPr>
          <w:rFonts w:eastAsia="Times New Roman" w:cs="Times New Roman"/>
          <w:b/>
          <w:bCs/>
          <w:lang w:eastAsia="ru-RU"/>
        </w:rPr>
        <w:t>результаті</w:t>
      </w:r>
      <w:proofErr w:type="spellEnd"/>
      <w:r w:rsidRPr="001B5F80">
        <w:rPr>
          <w:rFonts w:eastAsia="Times New Roman" w:cs="Times New Roman"/>
          <w:b/>
          <w:bCs/>
          <w:lang w:eastAsia="ru-RU"/>
        </w:rPr>
        <w:t xml:space="preserve"> </w:t>
      </w:r>
      <w:proofErr w:type="spellStart"/>
      <w:r w:rsidRPr="001B5F80">
        <w:rPr>
          <w:rFonts w:eastAsia="Times New Roman" w:cs="Times New Roman"/>
          <w:b/>
          <w:bCs/>
          <w:lang w:eastAsia="ru-RU"/>
        </w:rPr>
        <w:t>вивчення</w:t>
      </w:r>
      <w:proofErr w:type="spellEnd"/>
      <w:r w:rsidRPr="001B5F80">
        <w:rPr>
          <w:rFonts w:eastAsia="Times New Roman" w:cs="Times New Roman"/>
          <w:b/>
          <w:bCs/>
          <w:lang w:eastAsia="ru-RU"/>
        </w:rPr>
        <w:t xml:space="preserve"> </w:t>
      </w:r>
      <w:proofErr w:type="spellStart"/>
      <w:r w:rsidRPr="001B5F80">
        <w:rPr>
          <w:rFonts w:eastAsia="Times New Roman" w:cs="Times New Roman"/>
          <w:b/>
          <w:bCs/>
          <w:lang w:eastAsia="ru-RU"/>
        </w:rPr>
        <w:t>відбувається</w:t>
      </w:r>
      <w:proofErr w:type="spellEnd"/>
      <w:r w:rsidRPr="001B5F80">
        <w:rPr>
          <w:rFonts w:eastAsia="Times New Roman" w:cs="Times New Roman"/>
          <w:b/>
          <w:bCs/>
          <w:lang w:eastAsia="ru-RU"/>
        </w:rPr>
        <w:t xml:space="preserve"> </w:t>
      </w:r>
      <w:proofErr w:type="spellStart"/>
      <w:r w:rsidRPr="001B5F80">
        <w:rPr>
          <w:rFonts w:eastAsia="Times New Roman" w:cs="Times New Roman"/>
          <w:b/>
          <w:bCs/>
          <w:lang w:eastAsia="ru-RU"/>
        </w:rPr>
        <w:t>формування</w:t>
      </w:r>
      <w:proofErr w:type="spellEnd"/>
      <w:r w:rsidRPr="001B5F80">
        <w:rPr>
          <w:rFonts w:eastAsia="Times New Roman" w:cs="Times New Roman"/>
          <w:b/>
          <w:bCs/>
          <w:lang w:eastAsia="ru-RU"/>
        </w:rPr>
        <w:t xml:space="preserve"> </w:t>
      </w:r>
      <w:proofErr w:type="spellStart"/>
      <w:r w:rsidRPr="001B5F80">
        <w:rPr>
          <w:rFonts w:eastAsia="Times New Roman" w:cs="Times New Roman"/>
          <w:b/>
          <w:bCs/>
          <w:lang w:eastAsia="ru-RU"/>
        </w:rPr>
        <w:t>наступних</w:t>
      </w:r>
      <w:proofErr w:type="spellEnd"/>
      <w:r w:rsidRPr="001B5F80">
        <w:rPr>
          <w:rFonts w:eastAsia="Times New Roman" w:cs="Times New Roman"/>
          <w:b/>
          <w:bCs/>
          <w:lang w:eastAsia="ru-RU"/>
        </w:rPr>
        <w:t xml:space="preserve"> компетентностей</w:t>
      </w:r>
      <w:r>
        <w:rPr>
          <w:rFonts w:eastAsia="Times New Roman" w:cs="Times New Roman"/>
          <w:b/>
          <w:bCs/>
          <w:lang w:val="uk-UA" w:eastAsia="ru-RU"/>
        </w:rPr>
        <w:t>.</w:t>
      </w:r>
      <w:r w:rsidRPr="00BD6D6E">
        <w:rPr>
          <w:rFonts w:eastAsia="Times New Roman CYR" w:cs="Times New Roman"/>
          <w:b/>
          <w:bCs/>
          <w:lang w:val="uk-UA"/>
        </w:rPr>
        <w:t xml:space="preserve"> </w:t>
      </w:r>
    </w:p>
    <w:p w:rsidR="00BD6D6E" w:rsidRPr="00BD6D6E" w:rsidRDefault="00BD6D6E" w:rsidP="00BD6D6E">
      <w:pPr>
        <w:pStyle w:val="Standard"/>
        <w:autoSpaceDE w:val="0"/>
        <w:ind w:left="709"/>
        <w:jc w:val="both"/>
        <w:rPr>
          <w:rFonts w:eastAsia="Times New Roman CYR" w:cs="Times New Roman"/>
          <w:bCs/>
          <w:lang w:val="uk-UA"/>
        </w:rPr>
      </w:pPr>
      <w:proofErr w:type="spellStart"/>
      <w:r w:rsidRPr="001B5F80">
        <w:rPr>
          <w:rFonts w:eastAsia="Times New Roman" w:cs="Times New Roman"/>
          <w:b/>
          <w:bCs/>
          <w:lang w:eastAsia="ru-RU"/>
        </w:rPr>
        <w:t>Загальні</w:t>
      </w:r>
      <w:proofErr w:type="spellEnd"/>
      <w:r w:rsidRPr="001B5F80">
        <w:rPr>
          <w:rFonts w:eastAsia="Times New Roman" w:cs="Times New Roman"/>
          <w:b/>
          <w:bCs/>
          <w:lang w:eastAsia="ru-RU"/>
        </w:rPr>
        <w:t xml:space="preserve"> </w:t>
      </w:r>
      <w:proofErr w:type="spellStart"/>
      <w:r w:rsidRPr="001B5F80">
        <w:rPr>
          <w:rFonts w:eastAsia="Times New Roman" w:cs="Times New Roman"/>
          <w:b/>
          <w:bCs/>
          <w:lang w:eastAsia="ru-RU"/>
        </w:rPr>
        <w:t>компетентності</w:t>
      </w:r>
      <w:proofErr w:type="spellEnd"/>
      <w:r w:rsidRPr="001B5F80">
        <w:rPr>
          <w:rFonts w:eastAsia="Times New Roman" w:cs="Times New Roman"/>
          <w:lang w:eastAsia="ru-RU"/>
        </w:rPr>
        <w:t>:</w:t>
      </w:r>
      <w:r>
        <w:rPr>
          <w:rFonts w:eastAsia="Times New Roman" w:cs="Times New Roman"/>
          <w:lang w:val="uk-UA" w:eastAsia="ru-RU"/>
        </w:rPr>
        <w:t xml:space="preserve"> </w:t>
      </w:r>
    </w:p>
    <w:p w:rsidR="001D29D9" w:rsidRDefault="001D29D9" w:rsidP="00BD6D6E">
      <w:pPr>
        <w:pStyle w:val="Standard"/>
        <w:autoSpaceDE w:val="0"/>
        <w:ind w:left="709"/>
        <w:jc w:val="both"/>
        <w:rPr>
          <w:rFonts w:eastAsia="Times New Roman CYR" w:cs="Times New Roman"/>
          <w:bCs/>
          <w:i/>
          <w:lang w:val="uk-UA"/>
        </w:rPr>
      </w:pPr>
      <w:r>
        <w:rPr>
          <w:rFonts w:eastAsia="Times New Roman CYR" w:cs="Times New Roman"/>
          <w:bCs/>
          <w:i/>
          <w:lang w:val="uk-UA"/>
        </w:rPr>
        <w:t>014 Середня освіта (Історія)</w:t>
      </w:r>
    </w:p>
    <w:p w:rsidR="001D29D9" w:rsidRPr="007804E5" w:rsidRDefault="001D29D9" w:rsidP="00BD6D6E">
      <w:pPr>
        <w:pStyle w:val="Standard"/>
        <w:autoSpaceDE w:val="0"/>
        <w:ind w:left="709"/>
        <w:jc w:val="both"/>
        <w:rPr>
          <w:rFonts w:eastAsia="Times New Roman CYR" w:cs="Times New Roman"/>
          <w:bCs/>
          <w:lang w:val="uk-UA"/>
        </w:rPr>
      </w:pPr>
      <w:r w:rsidRPr="007804E5">
        <w:rPr>
          <w:rFonts w:eastAsia="Times New Roman CYR" w:cs="Times New Roman"/>
          <w:bCs/>
          <w:lang w:val="uk-UA"/>
        </w:rPr>
        <w:t>ЗК 01. Здатність до абстрактного мислення, аналізу та синтезу</w:t>
      </w:r>
    </w:p>
    <w:p w:rsidR="001D29D9" w:rsidRPr="007804E5" w:rsidRDefault="001D29D9" w:rsidP="00BD6D6E">
      <w:pPr>
        <w:pStyle w:val="Standard"/>
        <w:autoSpaceDE w:val="0"/>
        <w:ind w:left="709"/>
        <w:jc w:val="both"/>
        <w:rPr>
          <w:rFonts w:eastAsia="Times New Roman CYR" w:cs="Times New Roman"/>
          <w:bCs/>
          <w:lang w:val="uk-UA"/>
        </w:rPr>
      </w:pPr>
      <w:r w:rsidRPr="007804E5">
        <w:rPr>
          <w:rFonts w:eastAsia="Times New Roman CYR" w:cs="Times New Roman"/>
          <w:bCs/>
          <w:lang w:val="uk-UA"/>
        </w:rPr>
        <w:t xml:space="preserve">ЗК 03. Здатність критично та </w:t>
      </w:r>
      <w:proofErr w:type="spellStart"/>
      <w:r w:rsidRPr="007804E5">
        <w:rPr>
          <w:rFonts w:eastAsia="Times New Roman CYR" w:cs="Times New Roman"/>
          <w:bCs/>
          <w:lang w:val="uk-UA"/>
        </w:rPr>
        <w:t>креативно</w:t>
      </w:r>
      <w:proofErr w:type="spellEnd"/>
      <w:r w:rsidRPr="007804E5">
        <w:rPr>
          <w:rFonts w:eastAsia="Times New Roman CYR" w:cs="Times New Roman"/>
          <w:bCs/>
          <w:lang w:val="uk-UA"/>
        </w:rPr>
        <w:t xml:space="preserve"> мислити, виявляти ініціативу і мотивувати людей та рухатися до спільної мети, а також навчатися впродовж життя.</w:t>
      </w:r>
    </w:p>
    <w:p w:rsidR="00AE3024" w:rsidRPr="007804E5" w:rsidRDefault="001D29D9" w:rsidP="00BD6D6E">
      <w:pPr>
        <w:pStyle w:val="Standard"/>
        <w:autoSpaceDE w:val="0"/>
        <w:ind w:left="709"/>
        <w:jc w:val="both"/>
        <w:rPr>
          <w:rFonts w:eastAsia="Times New Roman CYR" w:cs="Times New Roman"/>
          <w:bCs/>
          <w:lang w:val="uk-UA"/>
        </w:rPr>
      </w:pPr>
      <w:r w:rsidRPr="007804E5">
        <w:rPr>
          <w:rFonts w:eastAsia="Times New Roman CYR" w:cs="Times New Roman"/>
          <w:bCs/>
          <w:lang w:val="uk-UA"/>
        </w:rPr>
        <w:t xml:space="preserve">ЗК 07. Навички використання загальних основ філософії у професійній діяльності </w:t>
      </w:r>
    </w:p>
    <w:p w:rsidR="00AE3024" w:rsidRDefault="00AE3024" w:rsidP="00BD6D6E">
      <w:pPr>
        <w:pStyle w:val="Standard"/>
        <w:autoSpaceDE w:val="0"/>
        <w:ind w:left="709"/>
        <w:jc w:val="both"/>
        <w:rPr>
          <w:rFonts w:eastAsia="Times New Roman CYR" w:cs="Times New Roman"/>
          <w:bCs/>
          <w:lang w:val="uk-UA"/>
        </w:rPr>
      </w:pPr>
      <w:r w:rsidRPr="00937771">
        <w:rPr>
          <w:rFonts w:cs="Times New Roman"/>
          <w:i/>
        </w:rPr>
        <w:t xml:space="preserve">014 </w:t>
      </w:r>
      <w:proofErr w:type="spellStart"/>
      <w:r w:rsidRPr="00937771">
        <w:rPr>
          <w:rFonts w:cs="Times New Roman"/>
          <w:i/>
        </w:rPr>
        <w:t>Середня</w:t>
      </w:r>
      <w:proofErr w:type="spellEnd"/>
      <w:r w:rsidRPr="00937771">
        <w:rPr>
          <w:rFonts w:cs="Times New Roman"/>
          <w:i/>
        </w:rPr>
        <w:t xml:space="preserve"> </w:t>
      </w:r>
      <w:proofErr w:type="spellStart"/>
      <w:r w:rsidRPr="00937771">
        <w:rPr>
          <w:rFonts w:cs="Times New Roman"/>
          <w:i/>
        </w:rPr>
        <w:t>освіта</w:t>
      </w:r>
      <w:proofErr w:type="spellEnd"/>
      <w:r w:rsidRPr="00937771">
        <w:rPr>
          <w:rFonts w:cs="Times New Roman"/>
          <w:i/>
        </w:rPr>
        <w:t xml:space="preserve"> (</w:t>
      </w:r>
      <w:proofErr w:type="spellStart"/>
      <w:r w:rsidRPr="00937771">
        <w:rPr>
          <w:rFonts w:cs="Times New Roman"/>
          <w:i/>
        </w:rPr>
        <w:t>Історія</w:t>
      </w:r>
      <w:proofErr w:type="spellEnd"/>
      <w:r w:rsidRPr="00937771">
        <w:rPr>
          <w:rFonts w:cs="Times New Roman"/>
          <w:i/>
        </w:rPr>
        <w:t xml:space="preserve"> </w:t>
      </w:r>
      <w:proofErr w:type="spellStart"/>
      <w:r w:rsidRPr="00937771">
        <w:rPr>
          <w:rFonts w:cs="Times New Roman"/>
          <w:i/>
        </w:rPr>
        <w:t>та</w:t>
      </w:r>
      <w:proofErr w:type="spellEnd"/>
      <w:r w:rsidRPr="00937771">
        <w:rPr>
          <w:rFonts w:cs="Times New Roman"/>
          <w:i/>
        </w:rPr>
        <w:t xml:space="preserve"> </w:t>
      </w:r>
      <w:proofErr w:type="spellStart"/>
      <w:r w:rsidRPr="00937771">
        <w:rPr>
          <w:rFonts w:cs="Times New Roman"/>
          <w:i/>
        </w:rPr>
        <w:t>правознавство</w:t>
      </w:r>
      <w:proofErr w:type="spellEnd"/>
      <w:r w:rsidRPr="00937771">
        <w:rPr>
          <w:rFonts w:cs="Times New Roman"/>
          <w:i/>
        </w:rPr>
        <w:t>)</w:t>
      </w:r>
    </w:p>
    <w:p w:rsidR="00AE3024" w:rsidRDefault="00AE3024" w:rsidP="00BD6D6E">
      <w:pPr>
        <w:pStyle w:val="Standard"/>
        <w:autoSpaceDE w:val="0"/>
        <w:ind w:left="709"/>
        <w:jc w:val="both"/>
        <w:rPr>
          <w:rFonts w:eastAsia="Times New Roman CYR" w:cs="Times New Roman"/>
          <w:bCs/>
          <w:lang w:val="uk-UA"/>
        </w:rPr>
      </w:pPr>
      <w:r>
        <w:rPr>
          <w:rFonts w:eastAsia="Times New Roman CYR" w:cs="Times New Roman"/>
          <w:bCs/>
          <w:lang w:val="uk-UA"/>
        </w:rPr>
        <w:t>ЗК 03. Використання загальних основ філософії у професійній діяльності</w:t>
      </w:r>
    </w:p>
    <w:p w:rsidR="00AE3024" w:rsidRDefault="00FB5212" w:rsidP="00BD6D6E">
      <w:pPr>
        <w:pStyle w:val="Standard"/>
        <w:autoSpaceDE w:val="0"/>
        <w:ind w:left="709"/>
        <w:jc w:val="both"/>
        <w:rPr>
          <w:rFonts w:eastAsia="Times New Roman CYR" w:cs="Times New Roman"/>
          <w:bCs/>
          <w:lang w:val="uk-UA"/>
        </w:rPr>
      </w:pPr>
      <w:r>
        <w:rPr>
          <w:rFonts w:eastAsia="Times New Roman CYR" w:cs="Times New Roman"/>
          <w:bCs/>
          <w:lang w:val="uk-UA"/>
        </w:rPr>
        <w:t xml:space="preserve">ЗК 06. </w:t>
      </w:r>
      <w:r w:rsidR="002D2187">
        <w:rPr>
          <w:rFonts w:eastAsia="Times New Roman CYR" w:cs="Times New Roman"/>
          <w:bCs/>
          <w:lang w:val="uk-UA"/>
        </w:rPr>
        <w:t>Розуміння логіки розвитку світової та вітчизняної культури, її ролі у прогресі</w:t>
      </w:r>
      <w:r w:rsidR="007804E5">
        <w:rPr>
          <w:rFonts w:eastAsia="Times New Roman CYR" w:cs="Times New Roman"/>
          <w:bCs/>
          <w:lang w:val="uk-UA"/>
        </w:rPr>
        <w:t xml:space="preserve"> </w:t>
      </w:r>
      <w:r w:rsidR="002D2187">
        <w:rPr>
          <w:rFonts w:eastAsia="Times New Roman CYR" w:cs="Times New Roman"/>
          <w:bCs/>
          <w:lang w:val="uk-UA"/>
        </w:rPr>
        <w:t>людства, а також специфіки  людини як продукту біологічної та культурної еволюції</w:t>
      </w:r>
    </w:p>
    <w:p w:rsidR="00AE3024" w:rsidRDefault="007804E5" w:rsidP="00BD6D6E">
      <w:pPr>
        <w:pStyle w:val="Standard"/>
        <w:autoSpaceDE w:val="0"/>
        <w:ind w:left="709"/>
        <w:jc w:val="both"/>
        <w:rPr>
          <w:rFonts w:eastAsia="Times New Roman CYR" w:cs="Times New Roman"/>
          <w:bCs/>
          <w:lang w:val="uk-UA"/>
        </w:rPr>
      </w:pPr>
      <w:r>
        <w:rPr>
          <w:rFonts w:eastAsia="Times New Roman CYR" w:cs="Times New Roman"/>
          <w:bCs/>
          <w:lang w:val="uk-UA"/>
        </w:rPr>
        <w:t>ЗК 11. Здатність розуміти природу релігії, механізм її соціальних зв’язку з політичними, економічними, духовними системами суспільства, особливості їх впливу на віруючих.</w:t>
      </w:r>
    </w:p>
    <w:p w:rsidR="00BD6D6E" w:rsidRPr="00291BCA" w:rsidRDefault="007804E5" w:rsidP="00BD6D6E">
      <w:pPr>
        <w:pStyle w:val="Standard"/>
        <w:autoSpaceDE w:val="0"/>
        <w:ind w:left="709"/>
        <w:jc w:val="both"/>
        <w:rPr>
          <w:rFonts w:eastAsia="Times New Roman CYR" w:cs="Times New Roman"/>
          <w:bCs/>
          <w:i/>
          <w:lang w:val="uk-UA"/>
        </w:rPr>
      </w:pPr>
      <w:r w:rsidRPr="007804E5">
        <w:rPr>
          <w:rFonts w:eastAsia="Times New Roman CYR" w:cs="Times New Roman"/>
          <w:bCs/>
          <w:i/>
          <w:lang w:val="uk-UA"/>
        </w:rPr>
        <w:t>032 Історія та археологія</w:t>
      </w:r>
    </w:p>
    <w:p w:rsidR="00BD6D6E" w:rsidRDefault="007804E5" w:rsidP="00BD6D6E">
      <w:pPr>
        <w:pStyle w:val="Standard"/>
        <w:autoSpaceDE w:val="0"/>
        <w:ind w:left="709"/>
        <w:jc w:val="both"/>
        <w:rPr>
          <w:rFonts w:eastAsia="Times New Roman CYR" w:cs="Times New Roman"/>
          <w:bCs/>
          <w:lang w:val="uk-UA"/>
        </w:rPr>
      </w:pPr>
      <w:r>
        <w:rPr>
          <w:rFonts w:eastAsia="Times New Roman CYR" w:cs="Times New Roman"/>
          <w:bCs/>
          <w:lang w:val="uk-UA"/>
        </w:rPr>
        <w:t xml:space="preserve">ЗК 01. Здатність реалізувати свої права і обов’язки як члена суспільства, усвідомлювати цінності громадянського </w:t>
      </w:r>
      <w:r w:rsidR="00D4450A">
        <w:rPr>
          <w:rFonts w:eastAsia="Times New Roman CYR" w:cs="Times New Roman"/>
          <w:bCs/>
          <w:lang w:val="uk-UA"/>
        </w:rPr>
        <w:t xml:space="preserve">(вільного демократичного) суспільства та необхідність його сталого розвитку, верховенства права, прав і </w:t>
      </w:r>
      <w:proofErr w:type="spellStart"/>
      <w:r w:rsidR="00D4450A">
        <w:rPr>
          <w:rFonts w:eastAsia="Times New Roman CYR" w:cs="Times New Roman"/>
          <w:bCs/>
          <w:lang w:val="uk-UA"/>
        </w:rPr>
        <w:t>своюод</w:t>
      </w:r>
      <w:proofErr w:type="spellEnd"/>
      <w:r w:rsidR="00D4450A">
        <w:rPr>
          <w:rFonts w:eastAsia="Times New Roman CYR" w:cs="Times New Roman"/>
          <w:bCs/>
          <w:lang w:val="uk-UA"/>
        </w:rPr>
        <w:t xml:space="preserve"> людини і громадянина України.</w:t>
      </w:r>
    </w:p>
    <w:p w:rsidR="00BD6D6E" w:rsidRPr="00BD6D6E" w:rsidRDefault="00D4450A" w:rsidP="00BD6D6E">
      <w:pPr>
        <w:pStyle w:val="Standard"/>
        <w:autoSpaceDE w:val="0"/>
        <w:ind w:left="709"/>
        <w:jc w:val="both"/>
        <w:rPr>
          <w:rFonts w:eastAsia="Times New Roman CYR" w:cs="Times New Roman"/>
          <w:bCs/>
          <w:i/>
          <w:lang w:val="uk-UA"/>
        </w:rPr>
      </w:pPr>
      <w:r>
        <w:rPr>
          <w:rFonts w:eastAsia="Times New Roman CYR" w:cs="Times New Roman"/>
          <w:bCs/>
          <w:lang w:val="uk-UA"/>
        </w:rPr>
        <w:t>ЗК 03. Здатність до абстрактного мислення, аналізу та синтезу</w:t>
      </w:r>
    </w:p>
    <w:p w:rsidR="001D29D9" w:rsidRPr="00D4450A" w:rsidRDefault="00D4450A" w:rsidP="00BD6D6E">
      <w:pPr>
        <w:pStyle w:val="Standard"/>
        <w:autoSpaceDE w:val="0"/>
        <w:ind w:left="709"/>
        <w:jc w:val="both"/>
        <w:rPr>
          <w:rFonts w:eastAsia="Times New Roman CYR" w:cs="Times New Roman"/>
          <w:bCs/>
          <w:i/>
          <w:lang w:val="uk-UA"/>
        </w:rPr>
      </w:pPr>
      <w:r w:rsidRPr="00D4450A">
        <w:rPr>
          <w:rFonts w:eastAsia="Times New Roman CYR" w:cs="Times New Roman"/>
          <w:bCs/>
          <w:i/>
          <w:lang w:val="uk-UA"/>
        </w:rPr>
        <w:t>052 Політологія</w:t>
      </w:r>
    </w:p>
    <w:p w:rsidR="00D4450A" w:rsidRDefault="00D4450A" w:rsidP="00BD6D6E">
      <w:pPr>
        <w:pStyle w:val="Standard"/>
        <w:autoSpaceDE w:val="0"/>
        <w:ind w:left="709"/>
        <w:jc w:val="both"/>
        <w:rPr>
          <w:rFonts w:eastAsia="Times New Roman CYR" w:cs="Times New Roman"/>
          <w:bCs/>
          <w:lang w:val="uk-UA"/>
        </w:rPr>
      </w:pPr>
      <w:r>
        <w:rPr>
          <w:rFonts w:eastAsia="Times New Roman CYR" w:cs="Times New Roman"/>
          <w:bCs/>
          <w:lang w:val="uk-UA"/>
        </w:rPr>
        <w:t xml:space="preserve">ЗК 06.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w:t>
      </w:r>
      <w:proofErr w:type="spellStart"/>
      <w:r>
        <w:rPr>
          <w:rFonts w:eastAsia="Times New Roman CYR" w:cs="Times New Roman"/>
          <w:bCs/>
          <w:lang w:val="uk-UA"/>
        </w:rPr>
        <w:t>своюод</w:t>
      </w:r>
      <w:proofErr w:type="spellEnd"/>
      <w:r>
        <w:rPr>
          <w:rFonts w:eastAsia="Times New Roman CYR" w:cs="Times New Roman"/>
          <w:bCs/>
          <w:lang w:val="uk-UA"/>
        </w:rPr>
        <w:t xml:space="preserve"> людини і громадянина України.</w:t>
      </w:r>
    </w:p>
    <w:p w:rsidR="00D4450A" w:rsidRDefault="00D4450A" w:rsidP="00BD6D6E">
      <w:pPr>
        <w:pStyle w:val="Standard"/>
        <w:autoSpaceDE w:val="0"/>
        <w:ind w:left="709"/>
        <w:jc w:val="both"/>
        <w:rPr>
          <w:rFonts w:eastAsia="Times New Roman CYR" w:cs="Times New Roman"/>
          <w:bCs/>
          <w:lang w:val="uk-UA"/>
        </w:rPr>
      </w:pPr>
    </w:p>
    <w:p w:rsidR="00BD6D6E" w:rsidRPr="00BD6D6E" w:rsidRDefault="00BD6D6E" w:rsidP="00BD6D6E">
      <w:pPr>
        <w:pStyle w:val="Standard"/>
        <w:autoSpaceDE w:val="0"/>
        <w:ind w:left="709"/>
        <w:jc w:val="both"/>
        <w:rPr>
          <w:rFonts w:eastAsia="Times New Roman CYR" w:cs="Times New Roman"/>
          <w:b/>
          <w:bCs/>
          <w:lang w:val="uk-UA"/>
        </w:rPr>
      </w:pPr>
      <w:r w:rsidRPr="00BD6D6E">
        <w:rPr>
          <w:rFonts w:eastAsia="Times New Roman CYR" w:cs="Times New Roman"/>
          <w:b/>
          <w:bCs/>
          <w:lang w:val="uk-UA"/>
        </w:rPr>
        <w:t>Очікувані результати навчання з дисципліни</w:t>
      </w:r>
    </w:p>
    <w:p w:rsidR="00BD6D6E" w:rsidRDefault="00BD6D6E" w:rsidP="00BD6D6E">
      <w:pPr>
        <w:pStyle w:val="Standard"/>
        <w:autoSpaceDE w:val="0"/>
        <w:ind w:left="709"/>
        <w:jc w:val="both"/>
        <w:rPr>
          <w:rFonts w:eastAsia="Times New Roman CYR" w:cs="Times New Roman"/>
          <w:b/>
          <w:bCs/>
          <w:lang w:val="uk-UA"/>
        </w:rPr>
      </w:pPr>
      <w:r w:rsidRPr="00BD6D6E">
        <w:rPr>
          <w:rFonts w:eastAsia="Times New Roman CYR" w:cs="Times New Roman"/>
          <w:b/>
          <w:bCs/>
          <w:lang w:val="uk-UA"/>
        </w:rPr>
        <w:t>Програмні результати навчання:</w:t>
      </w:r>
    </w:p>
    <w:p w:rsidR="00AE3024" w:rsidRDefault="00AE3024" w:rsidP="00BD6D6E">
      <w:pPr>
        <w:pStyle w:val="Standard"/>
        <w:autoSpaceDE w:val="0"/>
        <w:ind w:left="709"/>
        <w:jc w:val="both"/>
        <w:rPr>
          <w:rFonts w:eastAsia="Times New Roman CYR" w:cs="Times New Roman"/>
          <w:bCs/>
          <w:i/>
          <w:lang w:val="uk-UA"/>
        </w:rPr>
      </w:pPr>
      <w:r>
        <w:rPr>
          <w:rFonts w:eastAsia="Times New Roman CYR" w:cs="Times New Roman"/>
          <w:bCs/>
          <w:i/>
          <w:lang w:val="uk-UA"/>
        </w:rPr>
        <w:t>014 Середня освіта (Історія)</w:t>
      </w:r>
    </w:p>
    <w:p w:rsidR="00BD6D6E" w:rsidRPr="00D4450A" w:rsidRDefault="001D29D9" w:rsidP="00BD6D6E">
      <w:pPr>
        <w:pStyle w:val="Standard"/>
        <w:autoSpaceDE w:val="0"/>
        <w:ind w:left="709"/>
        <w:jc w:val="both"/>
        <w:rPr>
          <w:rFonts w:eastAsia="Times New Roman CYR" w:cs="Times New Roman"/>
          <w:bCs/>
          <w:lang w:val="uk-UA"/>
        </w:rPr>
      </w:pPr>
      <w:r w:rsidRPr="00D4450A">
        <w:rPr>
          <w:rFonts w:eastAsia="Times New Roman CYR" w:cs="Times New Roman"/>
          <w:bCs/>
          <w:lang w:val="uk-UA"/>
        </w:rPr>
        <w:t xml:space="preserve">ПРН 03. </w:t>
      </w:r>
      <w:r w:rsidR="00BD6D6E" w:rsidRPr="00D4450A">
        <w:rPr>
          <w:rFonts w:eastAsia="Times New Roman CYR" w:cs="Times New Roman"/>
          <w:bCs/>
          <w:lang w:val="uk-UA"/>
        </w:rPr>
        <w:t xml:space="preserve">Вміти </w:t>
      </w:r>
      <w:r w:rsidRPr="00D4450A">
        <w:rPr>
          <w:rFonts w:eastAsia="Times New Roman CYR" w:cs="Times New Roman"/>
          <w:bCs/>
          <w:lang w:val="uk-UA"/>
        </w:rPr>
        <w:t>інтегрувати базові засади філософії у проведення історичних досліджень</w:t>
      </w:r>
      <w:r w:rsidR="00BD6D6E" w:rsidRPr="00D4450A">
        <w:rPr>
          <w:rFonts w:eastAsia="Times New Roman CYR" w:cs="Times New Roman"/>
          <w:bCs/>
          <w:lang w:val="uk-UA"/>
        </w:rPr>
        <w:t>.</w:t>
      </w:r>
    </w:p>
    <w:p w:rsidR="00BD6D6E" w:rsidRPr="00D4450A" w:rsidRDefault="001D29D9" w:rsidP="00BD6D6E">
      <w:pPr>
        <w:pStyle w:val="Standard"/>
        <w:autoSpaceDE w:val="0"/>
        <w:ind w:left="709"/>
        <w:jc w:val="both"/>
        <w:rPr>
          <w:rFonts w:eastAsia="Times New Roman CYR" w:cs="Times New Roman"/>
          <w:bCs/>
          <w:lang w:val="uk-UA"/>
        </w:rPr>
      </w:pPr>
      <w:r w:rsidRPr="00D4450A">
        <w:rPr>
          <w:rFonts w:eastAsia="Times New Roman CYR" w:cs="Times New Roman"/>
          <w:bCs/>
          <w:lang w:val="uk-UA"/>
        </w:rPr>
        <w:t xml:space="preserve">ПРН 08. </w:t>
      </w:r>
      <w:r w:rsidR="00291BCA" w:rsidRPr="00D4450A">
        <w:rPr>
          <w:rFonts w:eastAsia="Times New Roman CYR" w:cs="Times New Roman"/>
          <w:bCs/>
          <w:lang w:val="uk-UA"/>
        </w:rPr>
        <w:t>Співвідносити історію філософської думки із загальноісторичним розвитком</w:t>
      </w:r>
      <w:r w:rsidR="00BD6D6E" w:rsidRPr="00D4450A">
        <w:rPr>
          <w:rFonts w:eastAsia="Times New Roman CYR" w:cs="Times New Roman"/>
          <w:bCs/>
          <w:lang w:val="uk-UA"/>
        </w:rPr>
        <w:t>.</w:t>
      </w:r>
    </w:p>
    <w:p w:rsidR="007804E5" w:rsidRDefault="007804E5" w:rsidP="007804E5">
      <w:pPr>
        <w:pStyle w:val="Standard"/>
        <w:autoSpaceDE w:val="0"/>
        <w:ind w:left="709"/>
        <w:jc w:val="both"/>
        <w:rPr>
          <w:rFonts w:eastAsia="Times New Roman CYR" w:cs="Times New Roman"/>
          <w:bCs/>
          <w:lang w:val="uk-UA"/>
        </w:rPr>
      </w:pPr>
      <w:r w:rsidRPr="00937771">
        <w:rPr>
          <w:rFonts w:cs="Times New Roman"/>
          <w:i/>
        </w:rPr>
        <w:t xml:space="preserve">014 </w:t>
      </w:r>
      <w:proofErr w:type="spellStart"/>
      <w:r w:rsidRPr="00937771">
        <w:rPr>
          <w:rFonts w:cs="Times New Roman"/>
          <w:i/>
        </w:rPr>
        <w:t>Середня</w:t>
      </w:r>
      <w:proofErr w:type="spellEnd"/>
      <w:r w:rsidRPr="00937771">
        <w:rPr>
          <w:rFonts w:cs="Times New Roman"/>
          <w:i/>
        </w:rPr>
        <w:t xml:space="preserve"> </w:t>
      </w:r>
      <w:proofErr w:type="spellStart"/>
      <w:r w:rsidRPr="00937771">
        <w:rPr>
          <w:rFonts w:cs="Times New Roman"/>
          <w:i/>
        </w:rPr>
        <w:t>освіта</w:t>
      </w:r>
      <w:proofErr w:type="spellEnd"/>
      <w:r w:rsidRPr="00937771">
        <w:rPr>
          <w:rFonts w:cs="Times New Roman"/>
          <w:i/>
        </w:rPr>
        <w:t xml:space="preserve"> (</w:t>
      </w:r>
      <w:proofErr w:type="spellStart"/>
      <w:r w:rsidRPr="00937771">
        <w:rPr>
          <w:rFonts w:cs="Times New Roman"/>
          <w:i/>
        </w:rPr>
        <w:t>Історія</w:t>
      </w:r>
      <w:proofErr w:type="spellEnd"/>
      <w:r w:rsidRPr="00937771">
        <w:rPr>
          <w:rFonts w:cs="Times New Roman"/>
          <w:i/>
        </w:rPr>
        <w:t xml:space="preserve"> </w:t>
      </w:r>
      <w:proofErr w:type="spellStart"/>
      <w:r w:rsidRPr="00937771">
        <w:rPr>
          <w:rFonts w:cs="Times New Roman"/>
          <w:i/>
        </w:rPr>
        <w:t>та</w:t>
      </w:r>
      <w:proofErr w:type="spellEnd"/>
      <w:r w:rsidRPr="00937771">
        <w:rPr>
          <w:rFonts w:cs="Times New Roman"/>
          <w:i/>
        </w:rPr>
        <w:t xml:space="preserve"> </w:t>
      </w:r>
      <w:proofErr w:type="spellStart"/>
      <w:r w:rsidRPr="00937771">
        <w:rPr>
          <w:rFonts w:cs="Times New Roman"/>
          <w:i/>
        </w:rPr>
        <w:t>правознавство</w:t>
      </w:r>
      <w:proofErr w:type="spellEnd"/>
      <w:r w:rsidRPr="00937771">
        <w:rPr>
          <w:rFonts w:cs="Times New Roman"/>
          <w:i/>
        </w:rPr>
        <w:t>)</w:t>
      </w:r>
    </w:p>
    <w:p w:rsidR="007804E5" w:rsidRPr="00D4450A" w:rsidRDefault="007804E5" w:rsidP="007804E5">
      <w:pPr>
        <w:pStyle w:val="Standard"/>
        <w:autoSpaceDE w:val="0"/>
        <w:ind w:left="709"/>
        <w:jc w:val="both"/>
        <w:rPr>
          <w:rFonts w:eastAsia="Times New Roman CYR" w:cs="Times New Roman"/>
          <w:bCs/>
          <w:lang w:val="uk-UA"/>
        </w:rPr>
      </w:pPr>
      <w:r w:rsidRPr="00D4450A">
        <w:rPr>
          <w:rFonts w:eastAsia="Times New Roman CYR" w:cs="Times New Roman"/>
          <w:bCs/>
          <w:lang w:val="uk-UA"/>
        </w:rPr>
        <w:t>ПРН 03. Вміти інтегрувати базові засади філософії у проведення історичних досліджень.</w:t>
      </w:r>
    </w:p>
    <w:p w:rsidR="007804E5" w:rsidRPr="00D4450A" w:rsidRDefault="007804E5" w:rsidP="007804E5">
      <w:pPr>
        <w:pStyle w:val="Standard"/>
        <w:autoSpaceDE w:val="0"/>
        <w:ind w:left="709"/>
        <w:jc w:val="both"/>
        <w:rPr>
          <w:rFonts w:eastAsia="Times New Roman CYR" w:cs="Times New Roman"/>
          <w:bCs/>
          <w:lang w:val="uk-UA"/>
        </w:rPr>
      </w:pPr>
      <w:r w:rsidRPr="00D4450A">
        <w:rPr>
          <w:rFonts w:eastAsia="Times New Roman CYR" w:cs="Times New Roman"/>
          <w:bCs/>
          <w:lang w:val="uk-UA"/>
        </w:rPr>
        <w:t>ПРН 08. Співвідносити історію філософської думки із загальноісторичним розвитком.</w:t>
      </w:r>
    </w:p>
    <w:p w:rsidR="00D4450A" w:rsidRPr="00291BCA" w:rsidRDefault="00D4450A" w:rsidP="00D4450A">
      <w:pPr>
        <w:pStyle w:val="Standard"/>
        <w:autoSpaceDE w:val="0"/>
        <w:ind w:left="709"/>
        <w:jc w:val="both"/>
        <w:rPr>
          <w:rFonts w:eastAsia="Times New Roman CYR" w:cs="Times New Roman"/>
          <w:bCs/>
          <w:i/>
          <w:lang w:val="uk-UA"/>
        </w:rPr>
      </w:pPr>
      <w:r w:rsidRPr="007804E5">
        <w:rPr>
          <w:rFonts w:eastAsia="Times New Roman CYR" w:cs="Times New Roman"/>
          <w:bCs/>
          <w:i/>
          <w:lang w:val="uk-UA"/>
        </w:rPr>
        <w:t>032 Історія та археологія</w:t>
      </w:r>
    </w:p>
    <w:p w:rsidR="000B6320" w:rsidRDefault="00D4450A" w:rsidP="00BD6D6E">
      <w:pPr>
        <w:pStyle w:val="Standard"/>
        <w:autoSpaceDE w:val="0"/>
        <w:ind w:left="709"/>
        <w:jc w:val="both"/>
        <w:rPr>
          <w:rFonts w:eastAsia="Times New Roman CYR" w:cs="Times New Roman"/>
          <w:bCs/>
          <w:lang w:val="uk-UA"/>
        </w:rPr>
      </w:pPr>
      <w:r>
        <w:rPr>
          <w:rFonts w:eastAsia="Times New Roman CYR" w:cs="Times New Roman"/>
          <w:bCs/>
          <w:lang w:val="uk-UA"/>
        </w:rPr>
        <w:t>ПРН 01. Знати найважливіші факти історичного минулого українського народу і історії людства загалом, а також мати більш глибокі знання про певний історичний період або проблему.</w:t>
      </w:r>
    </w:p>
    <w:p w:rsidR="00D4450A" w:rsidRPr="00D4450A" w:rsidRDefault="00D4450A" w:rsidP="00D4450A">
      <w:pPr>
        <w:pStyle w:val="Standard"/>
        <w:autoSpaceDE w:val="0"/>
        <w:ind w:left="709"/>
        <w:jc w:val="both"/>
        <w:rPr>
          <w:rFonts w:eastAsia="Times New Roman CYR" w:cs="Times New Roman"/>
          <w:bCs/>
          <w:i/>
          <w:lang w:val="uk-UA"/>
        </w:rPr>
      </w:pPr>
      <w:r w:rsidRPr="00D4450A">
        <w:rPr>
          <w:rFonts w:eastAsia="Times New Roman CYR" w:cs="Times New Roman"/>
          <w:bCs/>
          <w:i/>
          <w:lang w:val="uk-UA"/>
        </w:rPr>
        <w:t>052 Політологія</w:t>
      </w:r>
    </w:p>
    <w:p w:rsidR="00D4450A" w:rsidRPr="00BD6D6E" w:rsidRDefault="00DF2589" w:rsidP="00BD6D6E">
      <w:pPr>
        <w:pStyle w:val="Standard"/>
        <w:autoSpaceDE w:val="0"/>
        <w:ind w:left="709"/>
        <w:jc w:val="both"/>
        <w:rPr>
          <w:rFonts w:eastAsia="Times New Roman CYR" w:cs="Times New Roman"/>
          <w:bCs/>
          <w:lang w:val="uk-UA"/>
        </w:rPr>
      </w:pPr>
      <w:r>
        <w:rPr>
          <w:rFonts w:eastAsia="Times New Roman CYR" w:cs="Times New Roman"/>
          <w:bCs/>
          <w:lang w:val="uk-UA"/>
        </w:rPr>
        <w:t>ПРН 03 Знати свої права та обов’язки як члена демократичного суспільства та використовувати їх у професійній діяльності.</w:t>
      </w:r>
    </w:p>
    <w:p w:rsidR="003A7482" w:rsidRDefault="003A7482" w:rsidP="00BD6D6E">
      <w:pPr>
        <w:pStyle w:val="Standard"/>
        <w:autoSpaceDE w:val="0"/>
        <w:ind w:left="709"/>
        <w:jc w:val="both"/>
        <w:rPr>
          <w:rFonts w:eastAsia="Times New Roman CYR" w:cs="Times New Roman"/>
          <w:b/>
          <w:bCs/>
          <w:lang w:val="uk-UA"/>
        </w:rPr>
      </w:pPr>
    </w:p>
    <w:p w:rsidR="00820FB8" w:rsidRPr="00820FB8" w:rsidRDefault="00820FB8" w:rsidP="00BD6D6E">
      <w:pPr>
        <w:pStyle w:val="Standard"/>
        <w:autoSpaceDE w:val="0"/>
        <w:ind w:left="709"/>
        <w:jc w:val="both"/>
        <w:rPr>
          <w:rFonts w:cs="Times New Roman"/>
          <w:lang w:val="uk-UA"/>
        </w:rPr>
      </w:pPr>
      <w:r w:rsidRPr="00820FB8">
        <w:rPr>
          <w:rFonts w:eastAsia="Times New Roman CYR" w:cs="Times New Roman"/>
          <w:b/>
          <w:bCs/>
          <w:lang w:val="uk-UA"/>
        </w:rPr>
        <w:t xml:space="preserve">За підсумками вивчення дисципліни студент повинен знати: </w:t>
      </w:r>
      <w:r w:rsidRPr="00820FB8">
        <w:rPr>
          <w:rFonts w:cs="Times New Roman"/>
          <w:lang w:val="uk-UA"/>
        </w:rPr>
        <w:t>сутність і специфіку  релігії як духовного, культурного, соціального феномену,  особливості  суспільного функціонування інституціональних форм релігії, історії та сучасного стану основних  релігійних напрямів та течій світу</w:t>
      </w:r>
      <w:r w:rsidR="00BD6D6E">
        <w:rPr>
          <w:rFonts w:cs="Times New Roman"/>
          <w:lang w:val="uk-UA"/>
        </w:rPr>
        <w:t xml:space="preserve">; </w:t>
      </w:r>
      <w:r w:rsidRPr="00820FB8">
        <w:rPr>
          <w:rFonts w:cs="Times New Roman"/>
          <w:b/>
          <w:lang w:val="uk-UA"/>
        </w:rPr>
        <w:t>вміти</w:t>
      </w:r>
      <w:r w:rsidRPr="00820FB8">
        <w:rPr>
          <w:rFonts w:cs="Times New Roman"/>
          <w:lang w:val="uk-UA"/>
        </w:rPr>
        <w:t>:  самостійно  аналізувати релігійні явища і процеси, застосовувати результати цього аналізу у навчальній, науково-дослідній та практичній роботі.</w:t>
      </w:r>
    </w:p>
    <w:p w:rsidR="00820FB8" w:rsidRDefault="00820FB8" w:rsidP="00820FB8">
      <w:pPr>
        <w:pBdr>
          <w:top w:val="nil"/>
          <w:left w:val="nil"/>
          <w:bottom w:val="nil"/>
          <w:right w:val="nil"/>
          <w:between w:val="nil"/>
        </w:pBdr>
        <w:spacing w:after="0" w:line="240" w:lineRule="auto"/>
        <w:ind w:firstLine="708"/>
        <w:rPr>
          <w:rFonts w:eastAsia="Times New Roman" w:cs="Times New Roman"/>
          <w:color w:val="000000"/>
          <w:szCs w:val="24"/>
        </w:rPr>
      </w:pPr>
    </w:p>
    <w:p w:rsidR="003A7482" w:rsidRPr="00820FB8" w:rsidRDefault="003A7482" w:rsidP="00820FB8">
      <w:pPr>
        <w:pBdr>
          <w:top w:val="nil"/>
          <w:left w:val="nil"/>
          <w:bottom w:val="nil"/>
          <w:right w:val="nil"/>
          <w:between w:val="nil"/>
        </w:pBdr>
        <w:spacing w:after="0" w:line="240" w:lineRule="auto"/>
        <w:ind w:firstLine="708"/>
        <w:rPr>
          <w:rFonts w:eastAsia="Times New Roman" w:cs="Times New Roman"/>
          <w:color w:val="000000"/>
          <w:szCs w:val="24"/>
        </w:rPr>
      </w:pPr>
    </w:p>
    <w:p w:rsidR="00820FB8" w:rsidRPr="00820FB8" w:rsidRDefault="00820FB8" w:rsidP="00820FB8">
      <w:pPr>
        <w:numPr>
          <w:ilvl w:val="0"/>
          <w:numId w:val="1"/>
        </w:numPr>
        <w:pBdr>
          <w:top w:val="nil"/>
          <w:left w:val="nil"/>
          <w:bottom w:val="nil"/>
          <w:right w:val="nil"/>
          <w:between w:val="nil"/>
        </w:pBdr>
        <w:spacing w:after="0" w:line="240" w:lineRule="auto"/>
        <w:contextualSpacing/>
        <w:jc w:val="center"/>
        <w:rPr>
          <w:rFonts w:eastAsia="Times New Roman" w:cs="Times New Roman"/>
          <w:b/>
          <w:color w:val="000000"/>
          <w:szCs w:val="24"/>
        </w:rPr>
      </w:pPr>
      <w:r w:rsidRPr="00820FB8">
        <w:rPr>
          <w:rFonts w:eastAsia="Times New Roman" w:cs="Times New Roman"/>
          <w:b/>
          <w:color w:val="000000"/>
          <w:szCs w:val="24"/>
        </w:rPr>
        <w:lastRenderedPageBreak/>
        <w:t>Обсяг і ознаки курсу</w:t>
      </w:r>
    </w:p>
    <w:tbl>
      <w:tblPr>
        <w:tblStyle w:val="a3"/>
        <w:tblW w:w="0" w:type="auto"/>
        <w:tblInd w:w="360" w:type="dxa"/>
        <w:tblLook w:val="04A0"/>
      </w:tblPr>
      <w:tblGrid>
        <w:gridCol w:w="3460"/>
        <w:gridCol w:w="3018"/>
        <w:gridCol w:w="3018"/>
      </w:tblGrid>
      <w:tr w:rsidR="00820FB8" w:rsidRPr="00820FB8" w:rsidTr="00E52ADD">
        <w:trPr>
          <w:trHeight w:val="254"/>
        </w:trPr>
        <w:tc>
          <w:tcPr>
            <w:tcW w:w="5028" w:type="dxa"/>
            <w:vMerge w:val="restart"/>
          </w:tcPr>
          <w:p w:rsidR="00820FB8" w:rsidRPr="00820FB8" w:rsidRDefault="00820FB8" w:rsidP="00820FB8">
            <w:pPr>
              <w:jc w:val="center"/>
              <w:rPr>
                <w:rFonts w:cs="Times New Roman"/>
                <w:b/>
                <w:sz w:val="24"/>
                <w:szCs w:val="24"/>
              </w:rPr>
            </w:pPr>
            <w:r w:rsidRPr="00820FB8">
              <w:rPr>
                <w:rFonts w:eastAsia="Times New Roman" w:cs="Times New Roman"/>
                <w:color w:val="000000"/>
                <w:sz w:val="24"/>
                <w:szCs w:val="24"/>
              </w:rPr>
              <w:tab/>
            </w:r>
            <w:r w:rsidRPr="00820FB8">
              <w:rPr>
                <w:rFonts w:cs="Times New Roman"/>
                <w:b/>
                <w:sz w:val="24"/>
                <w:szCs w:val="24"/>
              </w:rPr>
              <w:t>Найменування показників</w:t>
            </w:r>
          </w:p>
        </w:tc>
        <w:tc>
          <w:tcPr>
            <w:tcW w:w="9966" w:type="dxa"/>
            <w:gridSpan w:val="2"/>
            <w:tcBorders>
              <w:bottom w:val="single" w:sz="4" w:space="0" w:color="auto"/>
            </w:tcBorders>
          </w:tcPr>
          <w:p w:rsidR="00820FB8" w:rsidRPr="00820FB8" w:rsidRDefault="00820FB8" w:rsidP="00820FB8">
            <w:pPr>
              <w:jc w:val="center"/>
              <w:rPr>
                <w:rFonts w:cs="Times New Roman"/>
                <w:b/>
                <w:sz w:val="24"/>
                <w:szCs w:val="24"/>
              </w:rPr>
            </w:pPr>
            <w:r w:rsidRPr="00820FB8">
              <w:rPr>
                <w:rFonts w:cs="Times New Roman"/>
                <w:b/>
                <w:sz w:val="24"/>
                <w:szCs w:val="24"/>
              </w:rPr>
              <w:t xml:space="preserve">Характеристика навчального курсу </w:t>
            </w:r>
          </w:p>
        </w:tc>
      </w:tr>
      <w:tr w:rsidR="00820FB8" w:rsidRPr="00820FB8" w:rsidTr="00E52ADD">
        <w:trPr>
          <w:trHeight w:val="375"/>
        </w:trPr>
        <w:tc>
          <w:tcPr>
            <w:tcW w:w="5028" w:type="dxa"/>
            <w:vMerge/>
          </w:tcPr>
          <w:p w:rsidR="00820FB8" w:rsidRPr="00820FB8" w:rsidRDefault="00820FB8" w:rsidP="00820FB8">
            <w:pPr>
              <w:jc w:val="center"/>
              <w:rPr>
                <w:rFonts w:eastAsia="Times New Roman" w:cs="Times New Roman"/>
                <w:b/>
                <w:color w:val="000000"/>
                <w:sz w:val="24"/>
                <w:szCs w:val="24"/>
              </w:rPr>
            </w:pPr>
          </w:p>
        </w:tc>
        <w:tc>
          <w:tcPr>
            <w:tcW w:w="4983" w:type="dxa"/>
            <w:tcBorders>
              <w:top w:val="single" w:sz="4" w:space="0" w:color="auto"/>
            </w:tcBorders>
          </w:tcPr>
          <w:p w:rsidR="00820FB8" w:rsidRPr="00820FB8" w:rsidRDefault="00820FB8" w:rsidP="00820FB8">
            <w:pPr>
              <w:jc w:val="center"/>
              <w:rPr>
                <w:rFonts w:cs="Times New Roman"/>
                <w:b/>
                <w:sz w:val="24"/>
                <w:szCs w:val="24"/>
              </w:rPr>
            </w:pPr>
            <w:r w:rsidRPr="00820FB8">
              <w:rPr>
                <w:rFonts w:cs="Times New Roman"/>
                <w:b/>
                <w:sz w:val="24"/>
                <w:szCs w:val="24"/>
              </w:rPr>
              <w:t>денна форма навчання</w:t>
            </w:r>
          </w:p>
        </w:tc>
        <w:tc>
          <w:tcPr>
            <w:tcW w:w="4983" w:type="dxa"/>
            <w:tcBorders>
              <w:top w:val="single" w:sz="4" w:space="0" w:color="auto"/>
            </w:tcBorders>
          </w:tcPr>
          <w:p w:rsidR="00820FB8" w:rsidRPr="00820FB8" w:rsidRDefault="00820FB8" w:rsidP="00820FB8">
            <w:pPr>
              <w:jc w:val="center"/>
              <w:rPr>
                <w:rFonts w:eastAsia="Times New Roman" w:cs="Times New Roman"/>
                <w:b/>
                <w:color w:val="000000"/>
                <w:sz w:val="24"/>
                <w:szCs w:val="24"/>
              </w:rPr>
            </w:pPr>
            <w:r w:rsidRPr="00820FB8">
              <w:rPr>
                <w:rFonts w:cs="Times New Roman"/>
                <w:b/>
                <w:sz w:val="24"/>
                <w:szCs w:val="24"/>
              </w:rPr>
              <w:t>заочна форма навчання</w:t>
            </w:r>
          </w:p>
        </w:tc>
      </w:tr>
      <w:tr w:rsidR="00820FB8" w:rsidRPr="00820FB8" w:rsidTr="00E52ADD">
        <w:tc>
          <w:tcPr>
            <w:tcW w:w="5028" w:type="dxa"/>
          </w:tcPr>
          <w:p w:rsidR="00820FB8" w:rsidRPr="00820FB8" w:rsidRDefault="00820FB8" w:rsidP="00820FB8">
            <w:pPr>
              <w:rPr>
                <w:rFonts w:cs="Times New Roman"/>
                <w:sz w:val="24"/>
                <w:szCs w:val="24"/>
              </w:rPr>
            </w:pPr>
            <w:r w:rsidRPr="00820FB8">
              <w:rPr>
                <w:rFonts w:cs="Times New Roman"/>
                <w:sz w:val="24"/>
                <w:szCs w:val="24"/>
              </w:rPr>
              <w:t>Освітня програма, спеціальність</w:t>
            </w:r>
          </w:p>
        </w:tc>
        <w:tc>
          <w:tcPr>
            <w:tcW w:w="4983" w:type="dxa"/>
          </w:tcPr>
          <w:p w:rsidR="00820FB8" w:rsidRPr="00937771" w:rsidRDefault="00820FB8" w:rsidP="00820FB8">
            <w:pPr>
              <w:tabs>
                <w:tab w:val="left" w:pos="567"/>
                <w:tab w:val="left" w:pos="7655"/>
              </w:tabs>
              <w:rPr>
                <w:rFonts w:cs="Times New Roman"/>
                <w:i/>
                <w:sz w:val="24"/>
                <w:szCs w:val="24"/>
              </w:rPr>
            </w:pPr>
            <w:r w:rsidRPr="00937771">
              <w:rPr>
                <w:rFonts w:cs="Times New Roman"/>
                <w:i/>
                <w:sz w:val="24"/>
                <w:szCs w:val="24"/>
              </w:rPr>
              <w:t>014 Середня освіта (Історія)</w:t>
            </w:r>
            <w:r w:rsidR="00937771" w:rsidRPr="00937771">
              <w:rPr>
                <w:rFonts w:cs="Times New Roman"/>
                <w:i/>
                <w:sz w:val="24"/>
                <w:szCs w:val="24"/>
              </w:rPr>
              <w:t>, 014 Середня освіта (Історія та правознавство),</w:t>
            </w:r>
          </w:p>
          <w:p w:rsidR="00937771" w:rsidRPr="00937771" w:rsidRDefault="00937771" w:rsidP="00937771">
            <w:pPr>
              <w:tabs>
                <w:tab w:val="left" w:pos="567"/>
                <w:tab w:val="left" w:pos="7655"/>
              </w:tabs>
              <w:rPr>
                <w:rFonts w:cs="Times New Roman"/>
                <w:i/>
                <w:sz w:val="24"/>
                <w:szCs w:val="24"/>
              </w:rPr>
            </w:pPr>
            <w:r w:rsidRPr="00937771">
              <w:rPr>
                <w:rFonts w:cs="Times New Roman"/>
                <w:i/>
                <w:sz w:val="24"/>
                <w:szCs w:val="24"/>
              </w:rPr>
              <w:t>032 Історія та археологія</w:t>
            </w:r>
          </w:p>
          <w:p w:rsidR="00937771" w:rsidRPr="00820FB8" w:rsidRDefault="00937771" w:rsidP="00820FB8">
            <w:pPr>
              <w:tabs>
                <w:tab w:val="left" w:pos="567"/>
                <w:tab w:val="left" w:pos="7655"/>
              </w:tabs>
              <w:rPr>
                <w:rFonts w:cs="Times New Roman"/>
                <w:i/>
                <w:sz w:val="24"/>
                <w:szCs w:val="24"/>
              </w:rPr>
            </w:pPr>
            <w:r>
              <w:rPr>
                <w:rFonts w:cs="Times New Roman"/>
                <w:i/>
                <w:sz w:val="24"/>
                <w:szCs w:val="24"/>
              </w:rPr>
              <w:t xml:space="preserve">052 Політологія </w:t>
            </w:r>
          </w:p>
        </w:tc>
        <w:tc>
          <w:tcPr>
            <w:tcW w:w="4983" w:type="dxa"/>
          </w:tcPr>
          <w:p w:rsidR="00937771" w:rsidRPr="00937771" w:rsidRDefault="00937771" w:rsidP="00937771">
            <w:pPr>
              <w:tabs>
                <w:tab w:val="left" w:pos="567"/>
                <w:tab w:val="left" w:pos="7655"/>
              </w:tabs>
              <w:rPr>
                <w:rFonts w:cs="Times New Roman"/>
                <w:i/>
                <w:sz w:val="24"/>
                <w:szCs w:val="24"/>
              </w:rPr>
            </w:pPr>
            <w:r w:rsidRPr="00937771">
              <w:rPr>
                <w:rFonts w:cs="Times New Roman"/>
                <w:i/>
                <w:sz w:val="24"/>
                <w:szCs w:val="24"/>
              </w:rPr>
              <w:t>014 Середня освіта (Історія), 014 Середня освіта (Історія та правознавство),</w:t>
            </w:r>
          </w:p>
          <w:p w:rsidR="00937771" w:rsidRPr="00937771" w:rsidRDefault="00937771" w:rsidP="00937771">
            <w:pPr>
              <w:tabs>
                <w:tab w:val="left" w:pos="567"/>
                <w:tab w:val="left" w:pos="7655"/>
              </w:tabs>
              <w:rPr>
                <w:rFonts w:cs="Times New Roman"/>
                <w:i/>
                <w:sz w:val="24"/>
                <w:szCs w:val="24"/>
              </w:rPr>
            </w:pPr>
            <w:r w:rsidRPr="00937771">
              <w:rPr>
                <w:rFonts w:cs="Times New Roman"/>
                <w:i/>
                <w:sz w:val="24"/>
                <w:szCs w:val="24"/>
              </w:rPr>
              <w:t>032 Історія та археологія</w:t>
            </w:r>
          </w:p>
          <w:p w:rsidR="00820FB8" w:rsidRPr="00820FB8" w:rsidRDefault="00937771" w:rsidP="00937771">
            <w:pPr>
              <w:rPr>
                <w:rFonts w:eastAsia="Times New Roman" w:cs="Times New Roman"/>
                <w:color w:val="000000"/>
                <w:sz w:val="24"/>
                <w:szCs w:val="24"/>
              </w:rPr>
            </w:pPr>
            <w:r>
              <w:rPr>
                <w:rFonts w:cs="Times New Roman"/>
                <w:i/>
                <w:sz w:val="24"/>
                <w:szCs w:val="24"/>
              </w:rPr>
              <w:t>052 Політологія</w:t>
            </w:r>
          </w:p>
        </w:tc>
      </w:tr>
      <w:tr w:rsidR="00820FB8" w:rsidRPr="00820FB8" w:rsidTr="00E52ADD">
        <w:tc>
          <w:tcPr>
            <w:tcW w:w="5028" w:type="dxa"/>
          </w:tcPr>
          <w:p w:rsidR="00820FB8" w:rsidRPr="00820FB8" w:rsidRDefault="00820FB8" w:rsidP="00820FB8">
            <w:pPr>
              <w:rPr>
                <w:rFonts w:cs="Times New Roman"/>
                <w:sz w:val="24"/>
                <w:szCs w:val="24"/>
              </w:rPr>
            </w:pPr>
            <w:r w:rsidRPr="00820FB8">
              <w:rPr>
                <w:rFonts w:cs="Times New Roman"/>
                <w:sz w:val="24"/>
                <w:szCs w:val="24"/>
              </w:rPr>
              <w:t>Рік навчання/ рік викладання</w:t>
            </w:r>
          </w:p>
        </w:tc>
        <w:tc>
          <w:tcPr>
            <w:tcW w:w="4983" w:type="dxa"/>
          </w:tcPr>
          <w:p w:rsidR="00820FB8" w:rsidRPr="00820FB8" w:rsidRDefault="00820FB8" w:rsidP="00937771">
            <w:pPr>
              <w:rPr>
                <w:rFonts w:cs="Times New Roman"/>
                <w:sz w:val="24"/>
                <w:szCs w:val="24"/>
              </w:rPr>
            </w:pPr>
            <w:r w:rsidRPr="00820FB8">
              <w:rPr>
                <w:rFonts w:cs="Times New Roman"/>
                <w:i/>
                <w:sz w:val="24"/>
                <w:szCs w:val="24"/>
              </w:rPr>
              <w:t xml:space="preserve">Другий </w:t>
            </w:r>
            <w:r w:rsidRPr="00820FB8">
              <w:rPr>
                <w:rFonts w:cs="Times New Roman"/>
                <w:sz w:val="24"/>
                <w:szCs w:val="24"/>
              </w:rPr>
              <w:t>/202</w:t>
            </w:r>
            <w:r w:rsidR="00937771">
              <w:rPr>
                <w:rFonts w:cs="Times New Roman"/>
                <w:sz w:val="24"/>
                <w:szCs w:val="24"/>
              </w:rPr>
              <w:t>2</w:t>
            </w:r>
            <w:r w:rsidRPr="00820FB8">
              <w:rPr>
                <w:rFonts w:cs="Times New Roman"/>
                <w:sz w:val="24"/>
                <w:szCs w:val="24"/>
              </w:rPr>
              <w:t>-202</w:t>
            </w:r>
            <w:r w:rsidR="00937771">
              <w:rPr>
                <w:rFonts w:cs="Times New Roman"/>
                <w:sz w:val="24"/>
                <w:szCs w:val="24"/>
              </w:rPr>
              <w:t>3</w:t>
            </w:r>
          </w:p>
        </w:tc>
        <w:tc>
          <w:tcPr>
            <w:tcW w:w="4983" w:type="dxa"/>
          </w:tcPr>
          <w:p w:rsidR="00820FB8" w:rsidRPr="00820FB8" w:rsidRDefault="00820FB8" w:rsidP="00937771">
            <w:pPr>
              <w:rPr>
                <w:rFonts w:eastAsia="Times New Roman" w:cs="Times New Roman"/>
                <w:b/>
                <w:color w:val="000000"/>
                <w:sz w:val="24"/>
                <w:szCs w:val="24"/>
              </w:rPr>
            </w:pPr>
            <w:r w:rsidRPr="00820FB8">
              <w:rPr>
                <w:rFonts w:cs="Times New Roman"/>
                <w:i/>
                <w:sz w:val="24"/>
                <w:szCs w:val="24"/>
              </w:rPr>
              <w:t xml:space="preserve">Другий </w:t>
            </w:r>
            <w:r w:rsidRPr="00820FB8">
              <w:rPr>
                <w:rFonts w:cs="Times New Roman"/>
                <w:sz w:val="24"/>
                <w:szCs w:val="24"/>
              </w:rPr>
              <w:t>/202</w:t>
            </w:r>
            <w:r w:rsidR="00937771">
              <w:rPr>
                <w:rFonts w:cs="Times New Roman"/>
                <w:sz w:val="24"/>
                <w:szCs w:val="24"/>
              </w:rPr>
              <w:t>2</w:t>
            </w:r>
            <w:r w:rsidRPr="00820FB8">
              <w:rPr>
                <w:rFonts w:cs="Times New Roman"/>
                <w:sz w:val="24"/>
                <w:szCs w:val="24"/>
              </w:rPr>
              <w:t>-202</w:t>
            </w:r>
            <w:r w:rsidR="00937771">
              <w:rPr>
                <w:rFonts w:cs="Times New Roman"/>
                <w:sz w:val="24"/>
                <w:szCs w:val="24"/>
              </w:rPr>
              <w:t>3</w:t>
            </w:r>
          </w:p>
        </w:tc>
      </w:tr>
      <w:tr w:rsidR="00820FB8" w:rsidRPr="00820FB8" w:rsidTr="00E52ADD">
        <w:tc>
          <w:tcPr>
            <w:tcW w:w="5028" w:type="dxa"/>
          </w:tcPr>
          <w:p w:rsidR="00820FB8" w:rsidRPr="00820FB8" w:rsidRDefault="00820FB8" w:rsidP="00820FB8">
            <w:pPr>
              <w:rPr>
                <w:rFonts w:cs="Times New Roman"/>
                <w:sz w:val="24"/>
                <w:szCs w:val="24"/>
              </w:rPr>
            </w:pPr>
            <w:r w:rsidRPr="00820FB8">
              <w:rPr>
                <w:rFonts w:cs="Times New Roman"/>
                <w:sz w:val="24"/>
                <w:szCs w:val="24"/>
              </w:rPr>
              <w:t>Семестр вивчення</w:t>
            </w:r>
          </w:p>
        </w:tc>
        <w:tc>
          <w:tcPr>
            <w:tcW w:w="4983" w:type="dxa"/>
          </w:tcPr>
          <w:p w:rsidR="00820FB8" w:rsidRPr="00820FB8" w:rsidRDefault="00820FB8" w:rsidP="00820FB8">
            <w:pPr>
              <w:rPr>
                <w:rFonts w:cs="Times New Roman"/>
                <w:i/>
                <w:sz w:val="24"/>
                <w:szCs w:val="24"/>
              </w:rPr>
            </w:pPr>
            <w:r w:rsidRPr="00820FB8">
              <w:rPr>
                <w:rFonts w:cs="Times New Roman"/>
                <w:sz w:val="24"/>
                <w:szCs w:val="24"/>
              </w:rPr>
              <w:t>четвертий</w:t>
            </w:r>
          </w:p>
        </w:tc>
        <w:tc>
          <w:tcPr>
            <w:tcW w:w="4983" w:type="dxa"/>
          </w:tcPr>
          <w:p w:rsidR="00820FB8" w:rsidRPr="00820FB8" w:rsidRDefault="00820FB8" w:rsidP="00820FB8">
            <w:pPr>
              <w:rPr>
                <w:rFonts w:eastAsia="Times New Roman" w:cs="Times New Roman"/>
                <w:b/>
                <w:color w:val="000000"/>
                <w:sz w:val="24"/>
                <w:szCs w:val="24"/>
              </w:rPr>
            </w:pPr>
            <w:r w:rsidRPr="00820FB8">
              <w:rPr>
                <w:rFonts w:cs="Times New Roman"/>
                <w:sz w:val="24"/>
                <w:szCs w:val="24"/>
              </w:rPr>
              <w:t>четвертий</w:t>
            </w:r>
          </w:p>
        </w:tc>
      </w:tr>
      <w:tr w:rsidR="00820FB8" w:rsidRPr="00820FB8" w:rsidTr="00E52ADD">
        <w:tc>
          <w:tcPr>
            <w:tcW w:w="5028" w:type="dxa"/>
          </w:tcPr>
          <w:p w:rsidR="00820FB8" w:rsidRPr="00820FB8" w:rsidRDefault="00820FB8" w:rsidP="00820FB8">
            <w:pPr>
              <w:rPr>
                <w:rFonts w:cs="Times New Roman"/>
                <w:sz w:val="24"/>
                <w:szCs w:val="24"/>
              </w:rPr>
            </w:pPr>
            <w:r w:rsidRPr="00820FB8">
              <w:rPr>
                <w:rFonts w:cs="Times New Roman"/>
                <w:sz w:val="24"/>
                <w:szCs w:val="24"/>
              </w:rPr>
              <w:t>нормативна/вибіркова</w:t>
            </w:r>
          </w:p>
        </w:tc>
        <w:tc>
          <w:tcPr>
            <w:tcW w:w="4983" w:type="dxa"/>
          </w:tcPr>
          <w:p w:rsidR="00820FB8" w:rsidRPr="00820FB8" w:rsidRDefault="00820FB8" w:rsidP="00820FB8">
            <w:pPr>
              <w:rPr>
                <w:rFonts w:cs="Times New Roman"/>
                <w:i/>
                <w:sz w:val="24"/>
                <w:szCs w:val="24"/>
              </w:rPr>
            </w:pPr>
            <w:r w:rsidRPr="00820FB8">
              <w:rPr>
                <w:rFonts w:cs="Times New Roman"/>
                <w:sz w:val="24"/>
                <w:szCs w:val="24"/>
              </w:rPr>
              <w:t>вибіркова</w:t>
            </w:r>
          </w:p>
        </w:tc>
        <w:tc>
          <w:tcPr>
            <w:tcW w:w="4983" w:type="dxa"/>
          </w:tcPr>
          <w:p w:rsidR="00820FB8" w:rsidRPr="00820FB8" w:rsidRDefault="00820FB8" w:rsidP="00820FB8">
            <w:pPr>
              <w:rPr>
                <w:rFonts w:eastAsia="Times New Roman" w:cs="Times New Roman"/>
                <w:color w:val="000000"/>
                <w:sz w:val="24"/>
                <w:szCs w:val="24"/>
              </w:rPr>
            </w:pPr>
            <w:r w:rsidRPr="00820FB8">
              <w:rPr>
                <w:rFonts w:eastAsia="Times New Roman" w:cs="Times New Roman"/>
                <w:color w:val="000000"/>
                <w:sz w:val="24"/>
                <w:szCs w:val="24"/>
              </w:rPr>
              <w:t>вибіркова</w:t>
            </w:r>
          </w:p>
        </w:tc>
      </w:tr>
      <w:tr w:rsidR="00820FB8" w:rsidRPr="00820FB8" w:rsidTr="00E52ADD">
        <w:tc>
          <w:tcPr>
            <w:tcW w:w="5028" w:type="dxa"/>
          </w:tcPr>
          <w:p w:rsidR="00820FB8" w:rsidRPr="00820FB8" w:rsidRDefault="00820FB8" w:rsidP="00820FB8">
            <w:pPr>
              <w:rPr>
                <w:rFonts w:cs="Times New Roman"/>
                <w:sz w:val="24"/>
                <w:szCs w:val="24"/>
              </w:rPr>
            </w:pPr>
            <w:r w:rsidRPr="00820FB8">
              <w:rPr>
                <w:rFonts w:cs="Times New Roman"/>
                <w:sz w:val="24"/>
                <w:szCs w:val="24"/>
              </w:rPr>
              <w:t>Кількість кредитів ЄКТС</w:t>
            </w:r>
          </w:p>
        </w:tc>
        <w:tc>
          <w:tcPr>
            <w:tcW w:w="4983" w:type="dxa"/>
          </w:tcPr>
          <w:p w:rsidR="00820FB8" w:rsidRPr="00820FB8" w:rsidRDefault="00820FB8" w:rsidP="00820FB8">
            <w:pPr>
              <w:rPr>
                <w:rFonts w:cs="Times New Roman"/>
                <w:i/>
                <w:sz w:val="24"/>
                <w:szCs w:val="24"/>
              </w:rPr>
            </w:pPr>
            <w:r w:rsidRPr="00820FB8">
              <w:rPr>
                <w:rFonts w:cs="Times New Roman"/>
                <w:sz w:val="24"/>
                <w:szCs w:val="24"/>
              </w:rPr>
              <w:t>4 кредити ЄКТС</w:t>
            </w:r>
          </w:p>
        </w:tc>
        <w:tc>
          <w:tcPr>
            <w:tcW w:w="4983" w:type="dxa"/>
          </w:tcPr>
          <w:p w:rsidR="00820FB8" w:rsidRPr="00820FB8" w:rsidRDefault="00820FB8" w:rsidP="00820FB8">
            <w:pPr>
              <w:rPr>
                <w:rFonts w:eastAsia="Times New Roman" w:cs="Times New Roman"/>
                <w:b/>
                <w:color w:val="000000"/>
                <w:sz w:val="24"/>
                <w:szCs w:val="24"/>
              </w:rPr>
            </w:pPr>
            <w:r w:rsidRPr="00820FB8">
              <w:rPr>
                <w:rFonts w:cs="Times New Roman"/>
                <w:sz w:val="24"/>
                <w:szCs w:val="24"/>
              </w:rPr>
              <w:t>4 кредити ЄКТС</w:t>
            </w:r>
          </w:p>
        </w:tc>
      </w:tr>
      <w:tr w:rsidR="00820FB8" w:rsidRPr="00820FB8" w:rsidTr="00E52ADD">
        <w:tc>
          <w:tcPr>
            <w:tcW w:w="5028" w:type="dxa"/>
          </w:tcPr>
          <w:p w:rsidR="00820FB8" w:rsidRPr="00820FB8" w:rsidRDefault="00820FB8" w:rsidP="00820FB8">
            <w:pPr>
              <w:rPr>
                <w:rFonts w:cs="Times New Roman"/>
                <w:sz w:val="24"/>
                <w:szCs w:val="24"/>
              </w:rPr>
            </w:pPr>
            <w:r w:rsidRPr="00820FB8">
              <w:rPr>
                <w:rFonts w:cs="Times New Roman"/>
                <w:sz w:val="24"/>
                <w:szCs w:val="24"/>
              </w:rPr>
              <w:t>Загальний обсяг годин</w:t>
            </w:r>
          </w:p>
        </w:tc>
        <w:tc>
          <w:tcPr>
            <w:tcW w:w="4983" w:type="dxa"/>
          </w:tcPr>
          <w:p w:rsidR="00820FB8" w:rsidRPr="00820FB8" w:rsidRDefault="00820FB8" w:rsidP="00820FB8">
            <w:pPr>
              <w:rPr>
                <w:rFonts w:cs="Times New Roman"/>
                <w:i/>
                <w:sz w:val="24"/>
                <w:szCs w:val="24"/>
              </w:rPr>
            </w:pPr>
            <w:r w:rsidRPr="00820FB8">
              <w:rPr>
                <w:rFonts w:cs="Times New Roman"/>
                <w:sz w:val="24"/>
                <w:szCs w:val="24"/>
              </w:rPr>
              <w:t>120 год.</w:t>
            </w:r>
          </w:p>
        </w:tc>
        <w:tc>
          <w:tcPr>
            <w:tcW w:w="4983" w:type="dxa"/>
          </w:tcPr>
          <w:p w:rsidR="00820FB8" w:rsidRPr="00820FB8" w:rsidRDefault="00820FB8" w:rsidP="00820FB8">
            <w:pPr>
              <w:rPr>
                <w:rFonts w:eastAsia="Times New Roman" w:cs="Times New Roman"/>
                <w:b/>
                <w:color w:val="000000"/>
                <w:sz w:val="24"/>
                <w:szCs w:val="24"/>
              </w:rPr>
            </w:pPr>
            <w:r w:rsidRPr="00820FB8">
              <w:rPr>
                <w:rFonts w:cs="Times New Roman"/>
                <w:sz w:val="24"/>
                <w:szCs w:val="24"/>
              </w:rPr>
              <w:t>120 год.</w:t>
            </w:r>
          </w:p>
        </w:tc>
      </w:tr>
      <w:tr w:rsidR="00820FB8" w:rsidRPr="00820FB8" w:rsidTr="00E52ADD">
        <w:tc>
          <w:tcPr>
            <w:tcW w:w="5028" w:type="dxa"/>
          </w:tcPr>
          <w:p w:rsidR="00820FB8" w:rsidRPr="00820FB8" w:rsidRDefault="00820FB8" w:rsidP="00820FB8">
            <w:pPr>
              <w:rPr>
                <w:rFonts w:cs="Times New Roman"/>
                <w:sz w:val="24"/>
                <w:szCs w:val="24"/>
              </w:rPr>
            </w:pPr>
            <w:r w:rsidRPr="00820FB8">
              <w:rPr>
                <w:rFonts w:cs="Times New Roman"/>
                <w:sz w:val="24"/>
                <w:szCs w:val="24"/>
              </w:rPr>
              <w:t>Кількість годин навчальних занять</w:t>
            </w:r>
          </w:p>
        </w:tc>
        <w:tc>
          <w:tcPr>
            <w:tcW w:w="4983" w:type="dxa"/>
          </w:tcPr>
          <w:p w:rsidR="00820FB8" w:rsidRPr="00820FB8" w:rsidRDefault="00820FB8" w:rsidP="00820FB8">
            <w:pPr>
              <w:rPr>
                <w:rFonts w:cs="Times New Roman"/>
                <w:i/>
                <w:sz w:val="24"/>
                <w:szCs w:val="24"/>
              </w:rPr>
            </w:pPr>
            <w:r w:rsidRPr="00820FB8">
              <w:rPr>
                <w:rFonts w:cs="Times New Roman"/>
                <w:sz w:val="24"/>
                <w:szCs w:val="24"/>
              </w:rPr>
              <w:t>40 год.</w:t>
            </w:r>
          </w:p>
        </w:tc>
        <w:tc>
          <w:tcPr>
            <w:tcW w:w="4983" w:type="dxa"/>
          </w:tcPr>
          <w:p w:rsidR="00820FB8" w:rsidRPr="00820FB8" w:rsidRDefault="00820FB8" w:rsidP="00820FB8">
            <w:pPr>
              <w:rPr>
                <w:rFonts w:eastAsia="Times New Roman" w:cs="Times New Roman"/>
                <w:color w:val="000000"/>
                <w:sz w:val="24"/>
                <w:szCs w:val="24"/>
              </w:rPr>
            </w:pPr>
            <w:r w:rsidRPr="00820FB8">
              <w:rPr>
                <w:rFonts w:eastAsia="Times New Roman" w:cs="Times New Roman"/>
                <w:color w:val="000000"/>
                <w:sz w:val="24"/>
                <w:szCs w:val="24"/>
              </w:rPr>
              <w:t>16</w:t>
            </w:r>
          </w:p>
        </w:tc>
      </w:tr>
      <w:tr w:rsidR="00820FB8" w:rsidRPr="00820FB8" w:rsidTr="00E52ADD">
        <w:tc>
          <w:tcPr>
            <w:tcW w:w="5028" w:type="dxa"/>
          </w:tcPr>
          <w:p w:rsidR="00820FB8" w:rsidRPr="00820FB8" w:rsidRDefault="00820FB8" w:rsidP="00820FB8">
            <w:pPr>
              <w:rPr>
                <w:rFonts w:cs="Times New Roman"/>
                <w:sz w:val="24"/>
                <w:szCs w:val="24"/>
              </w:rPr>
            </w:pPr>
            <w:r w:rsidRPr="00820FB8">
              <w:rPr>
                <w:rFonts w:cs="Times New Roman"/>
                <w:sz w:val="24"/>
                <w:szCs w:val="24"/>
              </w:rPr>
              <w:t>Лекційні заняття</w:t>
            </w:r>
          </w:p>
        </w:tc>
        <w:tc>
          <w:tcPr>
            <w:tcW w:w="4983" w:type="dxa"/>
          </w:tcPr>
          <w:p w:rsidR="00820FB8" w:rsidRPr="00820FB8" w:rsidRDefault="00820FB8" w:rsidP="00F96922">
            <w:pPr>
              <w:rPr>
                <w:rFonts w:cs="Times New Roman"/>
                <w:i/>
                <w:sz w:val="24"/>
                <w:szCs w:val="24"/>
              </w:rPr>
            </w:pPr>
            <w:r w:rsidRPr="00820FB8">
              <w:rPr>
                <w:rFonts w:cs="Times New Roman"/>
                <w:sz w:val="24"/>
                <w:szCs w:val="24"/>
              </w:rPr>
              <w:t>2</w:t>
            </w:r>
            <w:r w:rsidR="00F96922">
              <w:rPr>
                <w:rFonts w:cs="Times New Roman"/>
                <w:sz w:val="24"/>
                <w:szCs w:val="24"/>
              </w:rPr>
              <w:t>0</w:t>
            </w:r>
            <w:r w:rsidRPr="00820FB8">
              <w:rPr>
                <w:rFonts w:cs="Times New Roman"/>
                <w:sz w:val="24"/>
                <w:szCs w:val="24"/>
              </w:rPr>
              <w:t xml:space="preserve"> год.</w:t>
            </w:r>
          </w:p>
        </w:tc>
        <w:tc>
          <w:tcPr>
            <w:tcW w:w="4983" w:type="dxa"/>
          </w:tcPr>
          <w:p w:rsidR="00820FB8" w:rsidRPr="00820FB8" w:rsidRDefault="00820FB8" w:rsidP="00820FB8">
            <w:pPr>
              <w:rPr>
                <w:rFonts w:eastAsia="Times New Roman" w:cs="Times New Roman"/>
                <w:color w:val="000000"/>
                <w:sz w:val="24"/>
                <w:szCs w:val="24"/>
              </w:rPr>
            </w:pPr>
            <w:r w:rsidRPr="00820FB8">
              <w:rPr>
                <w:rFonts w:eastAsia="Times New Roman" w:cs="Times New Roman"/>
                <w:color w:val="000000"/>
                <w:sz w:val="24"/>
                <w:szCs w:val="24"/>
              </w:rPr>
              <w:t>8</w:t>
            </w:r>
          </w:p>
        </w:tc>
      </w:tr>
      <w:tr w:rsidR="00820FB8" w:rsidRPr="00820FB8" w:rsidTr="00E52ADD">
        <w:tc>
          <w:tcPr>
            <w:tcW w:w="5028" w:type="dxa"/>
          </w:tcPr>
          <w:p w:rsidR="00820FB8" w:rsidRPr="00820FB8" w:rsidRDefault="00820FB8" w:rsidP="00820FB8">
            <w:pPr>
              <w:rPr>
                <w:rFonts w:cs="Times New Roman"/>
                <w:sz w:val="24"/>
                <w:szCs w:val="24"/>
              </w:rPr>
            </w:pPr>
            <w:r w:rsidRPr="00820FB8">
              <w:rPr>
                <w:rFonts w:cs="Times New Roman"/>
                <w:sz w:val="24"/>
                <w:szCs w:val="24"/>
              </w:rPr>
              <w:t>Практичні заняття</w:t>
            </w:r>
          </w:p>
        </w:tc>
        <w:tc>
          <w:tcPr>
            <w:tcW w:w="4983" w:type="dxa"/>
          </w:tcPr>
          <w:p w:rsidR="00820FB8" w:rsidRPr="00820FB8" w:rsidRDefault="00F96922" w:rsidP="00F96922">
            <w:pPr>
              <w:rPr>
                <w:rFonts w:cs="Times New Roman"/>
                <w:i/>
                <w:sz w:val="24"/>
                <w:szCs w:val="24"/>
              </w:rPr>
            </w:pPr>
            <w:r>
              <w:rPr>
                <w:rFonts w:cs="Times New Roman"/>
                <w:sz w:val="24"/>
                <w:szCs w:val="24"/>
              </w:rPr>
              <w:t>20</w:t>
            </w:r>
            <w:r w:rsidR="00820FB8" w:rsidRPr="00820FB8">
              <w:rPr>
                <w:rFonts w:cs="Times New Roman"/>
                <w:sz w:val="24"/>
                <w:szCs w:val="24"/>
              </w:rPr>
              <w:t xml:space="preserve"> год.</w:t>
            </w:r>
          </w:p>
        </w:tc>
        <w:tc>
          <w:tcPr>
            <w:tcW w:w="4983" w:type="dxa"/>
          </w:tcPr>
          <w:p w:rsidR="00820FB8" w:rsidRPr="00820FB8" w:rsidRDefault="00820FB8" w:rsidP="00820FB8">
            <w:pPr>
              <w:rPr>
                <w:rFonts w:eastAsia="Times New Roman" w:cs="Times New Roman"/>
                <w:color w:val="000000"/>
                <w:sz w:val="24"/>
                <w:szCs w:val="24"/>
              </w:rPr>
            </w:pPr>
            <w:r w:rsidRPr="00820FB8">
              <w:rPr>
                <w:rFonts w:eastAsia="Times New Roman" w:cs="Times New Roman"/>
                <w:color w:val="000000"/>
                <w:sz w:val="24"/>
                <w:szCs w:val="24"/>
              </w:rPr>
              <w:t>8</w:t>
            </w:r>
          </w:p>
        </w:tc>
      </w:tr>
      <w:tr w:rsidR="00820FB8" w:rsidRPr="00820FB8" w:rsidTr="00E52ADD">
        <w:tc>
          <w:tcPr>
            <w:tcW w:w="5028" w:type="dxa"/>
          </w:tcPr>
          <w:p w:rsidR="00820FB8" w:rsidRPr="00820FB8" w:rsidRDefault="00820FB8" w:rsidP="00820FB8">
            <w:pPr>
              <w:rPr>
                <w:rFonts w:cs="Times New Roman"/>
                <w:sz w:val="24"/>
                <w:szCs w:val="24"/>
              </w:rPr>
            </w:pPr>
            <w:r w:rsidRPr="00820FB8">
              <w:rPr>
                <w:rFonts w:cs="Times New Roman"/>
                <w:sz w:val="24"/>
                <w:szCs w:val="24"/>
              </w:rPr>
              <w:t>Семінарські заняття</w:t>
            </w:r>
          </w:p>
        </w:tc>
        <w:tc>
          <w:tcPr>
            <w:tcW w:w="4983" w:type="dxa"/>
          </w:tcPr>
          <w:p w:rsidR="00820FB8" w:rsidRPr="00820FB8" w:rsidRDefault="00820FB8" w:rsidP="00820FB8">
            <w:pPr>
              <w:rPr>
                <w:rFonts w:cs="Times New Roman"/>
                <w:i/>
                <w:sz w:val="24"/>
                <w:szCs w:val="24"/>
              </w:rPr>
            </w:pPr>
            <w:r w:rsidRPr="00820FB8">
              <w:rPr>
                <w:rFonts w:cs="Times New Roman"/>
                <w:sz w:val="24"/>
                <w:szCs w:val="24"/>
              </w:rPr>
              <w:t>0 год.</w:t>
            </w:r>
          </w:p>
        </w:tc>
        <w:tc>
          <w:tcPr>
            <w:tcW w:w="4983" w:type="dxa"/>
          </w:tcPr>
          <w:p w:rsidR="00820FB8" w:rsidRPr="00820FB8" w:rsidRDefault="00820FB8" w:rsidP="00820FB8">
            <w:pPr>
              <w:rPr>
                <w:rFonts w:eastAsia="Times New Roman" w:cs="Times New Roman"/>
                <w:color w:val="000000"/>
                <w:sz w:val="24"/>
                <w:szCs w:val="24"/>
              </w:rPr>
            </w:pPr>
            <w:r w:rsidRPr="00820FB8">
              <w:rPr>
                <w:rFonts w:eastAsia="Times New Roman" w:cs="Times New Roman"/>
                <w:color w:val="000000"/>
                <w:sz w:val="24"/>
                <w:szCs w:val="24"/>
              </w:rPr>
              <w:t xml:space="preserve">0 </w:t>
            </w:r>
            <w:proofErr w:type="spellStart"/>
            <w:r w:rsidRPr="00820FB8">
              <w:rPr>
                <w:rFonts w:eastAsia="Times New Roman" w:cs="Times New Roman"/>
                <w:color w:val="000000"/>
                <w:sz w:val="24"/>
                <w:szCs w:val="24"/>
              </w:rPr>
              <w:t>год</w:t>
            </w:r>
            <w:proofErr w:type="spellEnd"/>
          </w:p>
        </w:tc>
      </w:tr>
      <w:tr w:rsidR="00820FB8" w:rsidRPr="00820FB8" w:rsidTr="00E52ADD">
        <w:tc>
          <w:tcPr>
            <w:tcW w:w="5028" w:type="dxa"/>
          </w:tcPr>
          <w:p w:rsidR="00820FB8" w:rsidRPr="00820FB8" w:rsidRDefault="00820FB8" w:rsidP="00820FB8">
            <w:pPr>
              <w:rPr>
                <w:rFonts w:cs="Times New Roman"/>
                <w:sz w:val="24"/>
                <w:szCs w:val="24"/>
              </w:rPr>
            </w:pPr>
            <w:r w:rsidRPr="00820FB8">
              <w:rPr>
                <w:rFonts w:cs="Times New Roman"/>
                <w:sz w:val="24"/>
                <w:szCs w:val="24"/>
              </w:rPr>
              <w:t>Лабораторні заняття</w:t>
            </w:r>
          </w:p>
        </w:tc>
        <w:tc>
          <w:tcPr>
            <w:tcW w:w="4983" w:type="dxa"/>
          </w:tcPr>
          <w:p w:rsidR="00820FB8" w:rsidRPr="00820FB8" w:rsidRDefault="00820FB8" w:rsidP="00820FB8">
            <w:pPr>
              <w:rPr>
                <w:rFonts w:cs="Times New Roman"/>
                <w:i/>
                <w:sz w:val="24"/>
                <w:szCs w:val="24"/>
              </w:rPr>
            </w:pPr>
            <w:r w:rsidRPr="00820FB8">
              <w:rPr>
                <w:rFonts w:cs="Times New Roman"/>
                <w:sz w:val="24"/>
                <w:szCs w:val="24"/>
              </w:rPr>
              <w:t>0 год.</w:t>
            </w:r>
          </w:p>
        </w:tc>
        <w:tc>
          <w:tcPr>
            <w:tcW w:w="4983" w:type="dxa"/>
          </w:tcPr>
          <w:p w:rsidR="00820FB8" w:rsidRPr="00820FB8" w:rsidRDefault="00820FB8" w:rsidP="00820FB8">
            <w:pPr>
              <w:rPr>
                <w:rFonts w:eastAsia="Times New Roman" w:cs="Times New Roman"/>
                <w:color w:val="000000"/>
                <w:sz w:val="24"/>
                <w:szCs w:val="24"/>
              </w:rPr>
            </w:pPr>
            <w:r w:rsidRPr="00820FB8">
              <w:rPr>
                <w:rFonts w:cs="Times New Roman"/>
                <w:sz w:val="24"/>
                <w:szCs w:val="24"/>
              </w:rPr>
              <w:t>0 год.</w:t>
            </w:r>
          </w:p>
        </w:tc>
      </w:tr>
      <w:tr w:rsidR="00820FB8" w:rsidRPr="00820FB8" w:rsidTr="00E52ADD">
        <w:tc>
          <w:tcPr>
            <w:tcW w:w="5028" w:type="dxa"/>
          </w:tcPr>
          <w:p w:rsidR="00820FB8" w:rsidRPr="00820FB8" w:rsidRDefault="00820FB8" w:rsidP="00820FB8">
            <w:pPr>
              <w:rPr>
                <w:rFonts w:cs="Times New Roman"/>
                <w:sz w:val="24"/>
                <w:szCs w:val="24"/>
              </w:rPr>
            </w:pPr>
            <w:r w:rsidRPr="00820FB8">
              <w:rPr>
                <w:rFonts w:cs="Times New Roman"/>
                <w:sz w:val="24"/>
                <w:szCs w:val="24"/>
              </w:rPr>
              <w:t>Самостійна та індивідуальна робота</w:t>
            </w:r>
          </w:p>
        </w:tc>
        <w:tc>
          <w:tcPr>
            <w:tcW w:w="4983" w:type="dxa"/>
          </w:tcPr>
          <w:p w:rsidR="00820FB8" w:rsidRPr="00820FB8" w:rsidRDefault="00820FB8" w:rsidP="00820FB8">
            <w:pPr>
              <w:rPr>
                <w:rFonts w:cs="Times New Roman"/>
                <w:i/>
                <w:sz w:val="24"/>
                <w:szCs w:val="24"/>
              </w:rPr>
            </w:pPr>
            <w:r w:rsidRPr="00820FB8">
              <w:rPr>
                <w:rFonts w:cs="Times New Roman"/>
                <w:sz w:val="24"/>
                <w:szCs w:val="24"/>
              </w:rPr>
              <w:t>80 год.</w:t>
            </w:r>
          </w:p>
        </w:tc>
        <w:tc>
          <w:tcPr>
            <w:tcW w:w="4983" w:type="dxa"/>
          </w:tcPr>
          <w:p w:rsidR="00820FB8" w:rsidRPr="00820FB8" w:rsidRDefault="00820FB8" w:rsidP="00820FB8">
            <w:pPr>
              <w:rPr>
                <w:rFonts w:eastAsia="Times New Roman" w:cs="Times New Roman"/>
                <w:color w:val="000000"/>
                <w:sz w:val="24"/>
                <w:szCs w:val="24"/>
              </w:rPr>
            </w:pPr>
            <w:r w:rsidRPr="00820FB8">
              <w:rPr>
                <w:rFonts w:eastAsia="Times New Roman" w:cs="Times New Roman"/>
                <w:color w:val="000000"/>
                <w:sz w:val="24"/>
                <w:szCs w:val="24"/>
              </w:rPr>
              <w:t>104</w:t>
            </w:r>
            <w:r w:rsidRPr="00820FB8">
              <w:rPr>
                <w:rFonts w:cs="Times New Roman"/>
                <w:sz w:val="24"/>
                <w:szCs w:val="24"/>
              </w:rPr>
              <w:t xml:space="preserve"> год.</w:t>
            </w:r>
          </w:p>
        </w:tc>
      </w:tr>
      <w:tr w:rsidR="00820FB8" w:rsidRPr="00820FB8" w:rsidTr="00E52ADD">
        <w:tc>
          <w:tcPr>
            <w:tcW w:w="5028" w:type="dxa"/>
          </w:tcPr>
          <w:p w:rsidR="00820FB8" w:rsidRPr="00820FB8" w:rsidRDefault="00820FB8" w:rsidP="00820FB8">
            <w:pPr>
              <w:rPr>
                <w:rFonts w:cs="Times New Roman"/>
                <w:sz w:val="24"/>
                <w:szCs w:val="24"/>
              </w:rPr>
            </w:pPr>
            <w:r w:rsidRPr="00820FB8">
              <w:rPr>
                <w:rFonts w:cs="Times New Roman"/>
                <w:sz w:val="24"/>
                <w:szCs w:val="24"/>
              </w:rPr>
              <w:t>Форма підсумкового контролю</w:t>
            </w:r>
          </w:p>
        </w:tc>
        <w:tc>
          <w:tcPr>
            <w:tcW w:w="4983" w:type="dxa"/>
          </w:tcPr>
          <w:p w:rsidR="00820FB8" w:rsidRPr="00820FB8" w:rsidRDefault="00D36974" w:rsidP="00820FB8">
            <w:pPr>
              <w:rPr>
                <w:rFonts w:cs="Times New Roman"/>
                <w:sz w:val="24"/>
                <w:szCs w:val="24"/>
              </w:rPr>
            </w:pPr>
            <w:r>
              <w:rPr>
                <w:rFonts w:cs="Times New Roman"/>
                <w:sz w:val="24"/>
                <w:szCs w:val="24"/>
              </w:rPr>
              <w:t>залік</w:t>
            </w:r>
          </w:p>
        </w:tc>
        <w:tc>
          <w:tcPr>
            <w:tcW w:w="4983" w:type="dxa"/>
          </w:tcPr>
          <w:p w:rsidR="00820FB8" w:rsidRPr="00820FB8" w:rsidRDefault="00D36974" w:rsidP="00820FB8">
            <w:pPr>
              <w:rPr>
                <w:rFonts w:eastAsia="Times New Roman" w:cs="Times New Roman"/>
                <w:color w:val="000000"/>
                <w:sz w:val="24"/>
                <w:szCs w:val="24"/>
              </w:rPr>
            </w:pPr>
            <w:r>
              <w:rPr>
                <w:rFonts w:eastAsia="Times New Roman" w:cs="Times New Roman"/>
                <w:color w:val="000000"/>
                <w:sz w:val="24"/>
                <w:szCs w:val="24"/>
              </w:rPr>
              <w:t>залік</w:t>
            </w:r>
          </w:p>
        </w:tc>
      </w:tr>
    </w:tbl>
    <w:p w:rsidR="00820FB8" w:rsidRPr="00820FB8" w:rsidRDefault="00820FB8" w:rsidP="00820FB8">
      <w:pPr>
        <w:pBdr>
          <w:top w:val="nil"/>
          <w:left w:val="nil"/>
          <w:bottom w:val="nil"/>
          <w:right w:val="nil"/>
          <w:between w:val="nil"/>
        </w:pBdr>
        <w:spacing w:after="0" w:line="240" w:lineRule="auto"/>
        <w:ind w:left="720"/>
        <w:contextualSpacing/>
        <w:rPr>
          <w:rFonts w:eastAsia="Times New Roman" w:cs="Times New Roman"/>
          <w:b/>
          <w:color w:val="000000"/>
          <w:szCs w:val="24"/>
        </w:rPr>
      </w:pPr>
    </w:p>
    <w:p w:rsidR="00820FB8" w:rsidRPr="00820FB8" w:rsidRDefault="00820FB8" w:rsidP="00820FB8">
      <w:pPr>
        <w:numPr>
          <w:ilvl w:val="0"/>
          <w:numId w:val="1"/>
        </w:numPr>
        <w:pBdr>
          <w:top w:val="nil"/>
          <w:left w:val="nil"/>
          <w:bottom w:val="nil"/>
          <w:right w:val="nil"/>
          <w:between w:val="nil"/>
        </w:pBdr>
        <w:spacing w:after="0" w:line="240" w:lineRule="auto"/>
        <w:contextualSpacing/>
        <w:jc w:val="center"/>
        <w:rPr>
          <w:rFonts w:eastAsia="Times New Roman" w:cs="Times New Roman"/>
          <w:b/>
          <w:color w:val="000000"/>
          <w:szCs w:val="24"/>
        </w:rPr>
      </w:pPr>
      <w:proofErr w:type="spellStart"/>
      <w:r w:rsidRPr="00820FB8">
        <w:rPr>
          <w:rFonts w:eastAsia="Times New Roman" w:cs="Times New Roman"/>
          <w:b/>
          <w:szCs w:val="24"/>
        </w:rPr>
        <w:t>Пререквізити</w:t>
      </w:r>
      <w:proofErr w:type="spellEnd"/>
      <w:r w:rsidRPr="00820FB8">
        <w:rPr>
          <w:rFonts w:eastAsia="Times New Roman" w:cs="Times New Roman"/>
          <w:b/>
          <w:szCs w:val="24"/>
        </w:rPr>
        <w:t xml:space="preserve"> курсу</w:t>
      </w:r>
    </w:p>
    <w:p w:rsidR="00FB3AB4" w:rsidRPr="00FB3AB4" w:rsidRDefault="00FB3AB4" w:rsidP="00FB3AB4">
      <w:pPr>
        <w:pStyle w:val="aa"/>
        <w:jc w:val="both"/>
        <w:rPr>
          <w:rFonts w:ascii="Times New Roman" w:eastAsia="Times New Roman" w:hAnsi="Times New Roman" w:cs="Times New Roman"/>
          <w:sz w:val="24"/>
          <w:szCs w:val="24"/>
        </w:rPr>
      </w:pPr>
      <w:proofErr w:type="spellStart"/>
      <w:r w:rsidRPr="00FB3AB4">
        <w:rPr>
          <w:rFonts w:ascii="Times New Roman" w:eastAsia="Times New Roman" w:hAnsi="Times New Roman" w:cs="Times New Roman"/>
          <w:i/>
          <w:sz w:val="24"/>
          <w:szCs w:val="24"/>
        </w:rPr>
        <w:t>Пререквізити</w:t>
      </w:r>
      <w:proofErr w:type="spellEnd"/>
      <w:r w:rsidRPr="00FB3AB4">
        <w:rPr>
          <w:rFonts w:ascii="Times New Roman" w:eastAsia="Times New Roman" w:hAnsi="Times New Roman" w:cs="Times New Roman"/>
          <w:i/>
          <w:sz w:val="24"/>
          <w:szCs w:val="24"/>
        </w:rPr>
        <w:t xml:space="preserve"> курсу</w:t>
      </w:r>
      <w:r w:rsidRPr="00FB3AB4">
        <w:rPr>
          <w:rFonts w:ascii="Times New Roman" w:eastAsia="Times New Roman" w:hAnsi="Times New Roman" w:cs="Times New Roman"/>
          <w:sz w:val="24"/>
          <w:szCs w:val="24"/>
        </w:rPr>
        <w:t>: вивчення дисципліни базується на знаннях студентів, отриманих у результаті опанування суспільних предметів в закладах загальної середньої освіти.</w:t>
      </w:r>
    </w:p>
    <w:p w:rsidR="00FB3AB4" w:rsidRDefault="00FB3AB4" w:rsidP="00FB3AB4">
      <w:pPr>
        <w:pStyle w:val="aa"/>
        <w:jc w:val="both"/>
        <w:rPr>
          <w:rFonts w:ascii="Times New Roman" w:eastAsia="Times New Roman" w:hAnsi="Times New Roman" w:cs="Times New Roman"/>
          <w:sz w:val="24"/>
          <w:szCs w:val="24"/>
        </w:rPr>
      </w:pPr>
      <w:proofErr w:type="spellStart"/>
      <w:r w:rsidRPr="00FB3AB4">
        <w:rPr>
          <w:rFonts w:ascii="Times New Roman" w:eastAsia="Times New Roman" w:hAnsi="Times New Roman" w:cs="Times New Roman"/>
          <w:i/>
          <w:sz w:val="24"/>
          <w:szCs w:val="24"/>
        </w:rPr>
        <w:t>Кореквізити</w:t>
      </w:r>
      <w:proofErr w:type="spellEnd"/>
      <w:r w:rsidRPr="00FB3AB4">
        <w:rPr>
          <w:rFonts w:ascii="Times New Roman" w:eastAsia="Times New Roman" w:hAnsi="Times New Roman" w:cs="Times New Roman"/>
          <w:i/>
          <w:sz w:val="24"/>
          <w:szCs w:val="24"/>
        </w:rPr>
        <w:t xml:space="preserve"> курсу</w:t>
      </w:r>
      <w:r w:rsidRPr="00FB3A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філософія, </w:t>
      </w:r>
      <w:r w:rsidRPr="00FB3AB4">
        <w:rPr>
          <w:rFonts w:ascii="Times New Roman" w:eastAsia="Times New Roman" w:hAnsi="Times New Roman" w:cs="Times New Roman"/>
          <w:sz w:val="24"/>
          <w:szCs w:val="24"/>
        </w:rPr>
        <w:t>історія та культура України, психологія, інформаційні технології в освітньому процесі.</w:t>
      </w:r>
    </w:p>
    <w:p w:rsidR="00C067A5" w:rsidRPr="00FB3AB4" w:rsidRDefault="00C067A5" w:rsidP="00FB3AB4">
      <w:pPr>
        <w:pStyle w:val="aa"/>
        <w:jc w:val="both"/>
        <w:rPr>
          <w:rFonts w:ascii="Times New Roman" w:eastAsia="Times New Roman" w:hAnsi="Times New Roman" w:cs="Times New Roman"/>
          <w:sz w:val="24"/>
          <w:szCs w:val="24"/>
        </w:rPr>
      </w:pPr>
    </w:p>
    <w:p w:rsidR="00820FB8" w:rsidRPr="00820FB8" w:rsidRDefault="00820FB8" w:rsidP="00820FB8">
      <w:pPr>
        <w:numPr>
          <w:ilvl w:val="0"/>
          <w:numId w:val="1"/>
        </w:numPr>
        <w:pBdr>
          <w:top w:val="nil"/>
          <w:left w:val="nil"/>
          <w:bottom w:val="nil"/>
          <w:right w:val="nil"/>
          <w:between w:val="nil"/>
        </w:pBdr>
        <w:spacing w:after="0" w:line="240" w:lineRule="auto"/>
        <w:contextualSpacing/>
        <w:jc w:val="center"/>
        <w:rPr>
          <w:rFonts w:eastAsia="Times New Roman" w:cs="Times New Roman"/>
          <w:color w:val="000000"/>
          <w:szCs w:val="24"/>
        </w:rPr>
      </w:pPr>
      <w:r w:rsidRPr="00820FB8">
        <w:rPr>
          <w:rFonts w:eastAsia="Times New Roman" w:cs="Times New Roman"/>
          <w:b/>
          <w:color w:val="000000"/>
          <w:szCs w:val="24"/>
        </w:rPr>
        <w:t>Технічне й програмне забезпечення /обладнання</w:t>
      </w:r>
    </w:p>
    <w:p w:rsidR="001949AE" w:rsidRPr="001949AE" w:rsidRDefault="001949AE" w:rsidP="001949AE">
      <w:pPr>
        <w:autoSpaceDE w:val="0"/>
        <w:autoSpaceDN w:val="0"/>
        <w:adjustRightInd w:val="0"/>
        <w:ind w:firstLine="720"/>
        <w:rPr>
          <w:rFonts w:eastAsia="Times New Roman" w:cs="Times New Roman"/>
          <w:szCs w:val="24"/>
          <w:lang w:eastAsia="ru-RU"/>
        </w:rPr>
      </w:pPr>
      <w:r w:rsidRPr="001949AE">
        <w:rPr>
          <w:rFonts w:eastAsia="Times New Roman" w:cs="Times New Roman"/>
          <w:szCs w:val="24"/>
          <w:lang w:eastAsia="ru-RU"/>
        </w:rPr>
        <w:t>Вивчення курсу не потребує спеціального матеріально-технічного та/або інформаційного забезпечення, однак можливе використання мультимедійного комплексу (</w:t>
      </w:r>
      <w:proofErr w:type="spellStart"/>
      <w:r w:rsidRPr="001949AE">
        <w:rPr>
          <w:rFonts w:eastAsia="Times New Roman" w:cs="Times New Roman"/>
          <w:szCs w:val="24"/>
          <w:lang w:eastAsia="ru-RU"/>
        </w:rPr>
        <w:t>проєктор</w:t>
      </w:r>
      <w:proofErr w:type="spellEnd"/>
      <w:r w:rsidRPr="001949AE">
        <w:rPr>
          <w:rFonts w:eastAsia="Times New Roman" w:cs="Times New Roman"/>
          <w:szCs w:val="24"/>
          <w:lang w:eastAsia="ru-RU"/>
        </w:rPr>
        <w:t xml:space="preserve">, ноутбук / персональний комп’ютер та ін.) для створення презентацій у форматі MS </w:t>
      </w:r>
      <w:proofErr w:type="spellStart"/>
      <w:r w:rsidRPr="001949AE">
        <w:rPr>
          <w:rFonts w:eastAsia="Times New Roman" w:cs="Times New Roman"/>
          <w:szCs w:val="24"/>
          <w:lang w:eastAsia="ru-RU"/>
        </w:rPr>
        <w:t>Power</w:t>
      </w:r>
      <w:proofErr w:type="spellEnd"/>
      <w:r w:rsidRPr="001949AE">
        <w:rPr>
          <w:rFonts w:eastAsia="Times New Roman" w:cs="Times New Roman"/>
          <w:szCs w:val="24"/>
          <w:lang w:eastAsia="ru-RU"/>
        </w:rPr>
        <w:t xml:space="preserve"> </w:t>
      </w:r>
      <w:proofErr w:type="spellStart"/>
      <w:r w:rsidRPr="001949AE">
        <w:rPr>
          <w:rFonts w:eastAsia="Times New Roman" w:cs="Times New Roman"/>
          <w:szCs w:val="24"/>
          <w:lang w:eastAsia="ru-RU"/>
        </w:rPr>
        <w:t>Point</w:t>
      </w:r>
      <w:proofErr w:type="spellEnd"/>
      <w:r w:rsidRPr="001949AE">
        <w:rPr>
          <w:rFonts w:eastAsia="Times New Roman" w:cs="Times New Roman"/>
          <w:szCs w:val="24"/>
          <w:lang w:eastAsia="ru-RU"/>
        </w:rPr>
        <w:t xml:space="preserve"> або інших та їх демонстрування. Передбачається застосування </w:t>
      </w:r>
      <w:r w:rsidRPr="001949AE">
        <w:rPr>
          <w:rFonts w:eastAsia="Times New Roman" w:cs="Times New Roman"/>
          <w:bCs/>
          <w:szCs w:val="24"/>
          <w:lang w:eastAsia="ru-RU"/>
        </w:rPr>
        <w:t xml:space="preserve">модульного об’єктно-орієнтованого динамічного </w:t>
      </w:r>
      <w:r w:rsidRPr="001949AE">
        <w:rPr>
          <w:rFonts w:eastAsia="Times New Roman" w:cs="Times New Roman"/>
          <w:szCs w:val="24"/>
          <w:lang w:eastAsia="ru-RU"/>
        </w:rPr>
        <w:t>навчального середовища MOODLE.</w:t>
      </w:r>
    </w:p>
    <w:p w:rsidR="00820FB8" w:rsidRPr="00820FB8" w:rsidRDefault="00820FB8" w:rsidP="00820FB8">
      <w:pPr>
        <w:numPr>
          <w:ilvl w:val="0"/>
          <w:numId w:val="1"/>
        </w:numPr>
        <w:pBdr>
          <w:top w:val="nil"/>
          <w:left w:val="nil"/>
          <w:bottom w:val="nil"/>
          <w:right w:val="nil"/>
          <w:between w:val="nil"/>
        </w:pBdr>
        <w:spacing w:after="0" w:line="240" w:lineRule="auto"/>
        <w:contextualSpacing/>
        <w:jc w:val="center"/>
        <w:rPr>
          <w:rFonts w:eastAsia="Times New Roman" w:cs="Times New Roman"/>
          <w:b/>
          <w:color w:val="000000"/>
          <w:szCs w:val="24"/>
        </w:rPr>
      </w:pPr>
      <w:r w:rsidRPr="00820FB8">
        <w:rPr>
          <w:rFonts w:eastAsia="Times New Roman" w:cs="Times New Roman"/>
          <w:b/>
          <w:color w:val="000000"/>
          <w:szCs w:val="24"/>
        </w:rPr>
        <w:t xml:space="preserve"> Політики курсу</w:t>
      </w:r>
    </w:p>
    <w:p w:rsidR="00ED6CD3" w:rsidRPr="0081613E" w:rsidRDefault="00ED6CD3" w:rsidP="00ED6CD3">
      <w:pPr>
        <w:autoSpaceDE w:val="0"/>
        <w:autoSpaceDN w:val="0"/>
        <w:adjustRightInd w:val="0"/>
        <w:ind w:firstLine="720"/>
        <w:rPr>
          <w:rFonts w:eastAsia="Times New Roman" w:cs="Times New Roman"/>
          <w:szCs w:val="24"/>
          <w:lang w:eastAsia="ru-RU"/>
        </w:rPr>
      </w:pPr>
      <w:r w:rsidRPr="0081613E">
        <w:rPr>
          <w:rFonts w:eastAsia="Times New Roman" w:cs="Times New Roman"/>
          <w:b/>
          <w:bCs/>
          <w:szCs w:val="24"/>
          <w:lang w:eastAsia="ru-RU"/>
        </w:rPr>
        <w:t xml:space="preserve">Відвідування занять. </w:t>
      </w:r>
      <w:r w:rsidRPr="0081613E">
        <w:rPr>
          <w:rFonts w:eastAsia="Times New Roman" w:cs="Times New Roman"/>
          <w:szCs w:val="24"/>
          <w:lang w:eastAsia="ru-RU"/>
        </w:rPr>
        <w:t>Очікується, що здобувачі відвідуватимуть лекційні та семінарські заняття. Під час відвідування всіх видів занять і консультацій очікується дотримання правил внутрішнього розпорядку Кам’янець-Подільського національного університету імені Івана Огієнка (</w:t>
      </w:r>
      <w:hyperlink r:id="rId9" w:history="1">
        <w:r w:rsidRPr="00EF169F">
          <w:rPr>
            <w:rFonts w:eastAsia="Times New Roman" w:cs="Times New Roman"/>
            <w:color w:val="0000FF"/>
            <w:szCs w:val="24"/>
            <w:u w:val="single"/>
            <w:lang w:eastAsia="ru-RU"/>
          </w:rPr>
          <w:t>https://cutt.ly/aIqb9CF</w:t>
        </w:r>
      </w:hyperlink>
      <w:r w:rsidRPr="0081613E">
        <w:rPr>
          <w:rFonts w:eastAsia="Times New Roman" w:cs="Times New Roman"/>
          <w:szCs w:val="24"/>
          <w:lang w:eastAsia="ru-RU"/>
        </w:rPr>
        <w:t xml:space="preserve">) та етичних норм поведінки. </w:t>
      </w:r>
    </w:p>
    <w:p w:rsidR="00ED6CD3" w:rsidRPr="0081613E" w:rsidRDefault="00ED6CD3" w:rsidP="00ED6CD3">
      <w:pPr>
        <w:autoSpaceDE w:val="0"/>
        <w:autoSpaceDN w:val="0"/>
        <w:adjustRightInd w:val="0"/>
        <w:ind w:firstLine="720"/>
        <w:rPr>
          <w:rFonts w:eastAsia="Times New Roman" w:cs="Times New Roman"/>
          <w:szCs w:val="24"/>
          <w:lang w:eastAsia="ru-RU"/>
        </w:rPr>
      </w:pPr>
      <w:r w:rsidRPr="0081613E">
        <w:rPr>
          <w:rFonts w:eastAsia="Times New Roman" w:cs="Times New Roman"/>
          <w:szCs w:val="24"/>
          <w:lang w:eastAsia="ru-RU"/>
        </w:rPr>
        <w:t>Очікується, що здобувачі дотримуватимуться термінів виконання усіх видів робіт, передбачених курсом. За несвоєчасно подані роботи / завдання (з порушенням визначених термінів) знижуватимуться бали.</w:t>
      </w:r>
    </w:p>
    <w:p w:rsidR="00ED6CD3" w:rsidRPr="0081613E" w:rsidRDefault="00ED6CD3" w:rsidP="00ED6CD3">
      <w:pPr>
        <w:ind w:firstLine="708"/>
        <w:rPr>
          <w:rFonts w:eastAsia="Times New Roman" w:cs="Times New Roman"/>
          <w:szCs w:val="24"/>
          <w:lang w:eastAsia="ru-RU"/>
        </w:rPr>
      </w:pPr>
      <w:r w:rsidRPr="0081613E">
        <w:rPr>
          <w:rFonts w:eastAsia="Times New Roman" w:cs="Times New Roman"/>
          <w:szCs w:val="24"/>
          <w:lang w:eastAsia="ru-RU"/>
        </w:rPr>
        <w:t>Якщо здобувач не відпрацював пропущені навчальні заняття, не виправив оцінки 0,1,2,3, отримані на навчальних заняттях, виконав завдання самостійної роботи та модульної контрольної роботи менше ніж на 60% від максимальної кількості балів, виділених на цей вид роботи, він вважається таким, що має академічну заборгованість за результатами поточного контролю.</w:t>
      </w:r>
    </w:p>
    <w:p w:rsidR="00ED6CD3" w:rsidRPr="0081613E" w:rsidRDefault="00ED6CD3" w:rsidP="00ED6CD3">
      <w:pPr>
        <w:ind w:firstLine="720"/>
        <w:rPr>
          <w:rFonts w:eastAsia="Times New Roman" w:cs="Times New Roman"/>
          <w:szCs w:val="24"/>
          <w:lang w:eastAsia="ru-RU"/>
        </w:rPr>
      </w:pPr>
      <w:r w:rsidRPr="0081613E">
        <w:rPr>
          <w:rFonts w:eastAsia="Times New Roman" w:cs="Times New Roman"/>
          <w:szCs w:val="24"/>
          <w:lang w:eastAsia="ru-RU"/>
        </w:rPr>
        <w:lastRenderedPageBreak/>
        <w:t>Пропущені заняття здобувач має відпрацювати. За відпрацьовані лекційні заняття оцінки не ставляться, за семінарські заняття нараховуються бали середнього (4, 5, 6), достатнього (7, 8, 9) та високого рівня (10, 11, 12).</w:t>
      </w:r>
    </w:p>
    <w:p w:rsidR="00ED6CD3" w:rsidRPr="0081613E" w:rsidRDefault="00ED6CD3" w:rsidP="00ED6CD3">
      <w:pPr>
        <w:autoSpaceDE w:val="0"/>
        <w:autoSpaceDN w:val="0"/>
        <w:adjustRightInd w:val="0"/>
        <w:ind w:firstLine="720"/>
        <w:rPr>
          <w:rFonts w:eastAsia="Times New Roman" w:cs="Times New Roman"/>
          <w:szCs w:val="24"/>
          <w:lang w:eastAsia="ru-RU"/>
        </w:rPr>
      </w:pPr>
      <w:r w:rsidRPr="0081613E">
        <w:rPr>
          <w:rFonts w:eastAsia="Times New Roman" w:cs="Times New Roman"/>
          <w:szCs w:val="24"/>
          <w:lang w:eastAsia="ru-RU"/>
        </w:rPr>
        <w:t xml:space="preserve">Очікується, що здобувачі поступово відпрацьовуватимуть пропущені заняття й завершать цей процес вчасно (до останнього аудиторного заняття з дисципліни). Відпрацювання лекційного заняття передбачає знання здобувачем теоретичних питань плану. Відпрацювання пропущеного семінарського заняття передбачає опанування теоретичних питань плану заняття й виконання запланованих завдань. </w:t>
      </w:r>
    </w:p>
    <w:p w:rsidR="00ED6CD3" w:rsidRPr="0081613E" w:rsidRDefault="00ED6CD3" w:rsidP="00ED6CD3">
      <w:pPr>
        <w:ind w:firstLine="720"/>
        <w:rPr>
          <w:rFonts w:eastAsia="Times New Roman" w:cs="Times New Roman"/>
          <w:szCs w:val="24"/>
          <w:lang w:eastAsia="ru-RU"/>
        </w:rPr>
      </w:pPr>
      <w:r w:rsidRPr="0081613E">
        <w:rPr>
          <w:rFonts w:eastAsia="Times New Roman" w:cs="Times New Roman"/>
          <w:szCs w:val="24"/>
          <w:lang w:eastAsia="ru-RU"/>
        </w:rPr>
        <w:t>Очікується, що здобувачі не будуть запізнюватися на заняття, а мобільні телефони під час занять використовуватимуть лише з освітньою метою.</w:t>
      </w:r>
    </w:p>
    <w:p w:rsidR="00ED6CD3" w:rsidRPr="0081613E" w:rsidRDefault="00ED6CD3" w:rsidP="00ED6CD3">
      <w:pPr>
        <w:ind w:firstLine="720"/>
        <w:rPr>
          <w:rFonts w:eastAsia="Times New Roman" w:cs="Times New Roman"/>
          <w:b/>
          <w:szCs w:val="24"/>
          <w:lang w:eastAsia="ru-RU"/>
        </w:rPr>
      </w:pPr>
      <w:r w:rsidRPr="0081613E">
        <w:rPr>
          <w:rFonts w:eastAsia="Times New Roman" w:cs="Times New Roman"/>
          <w:szCs w:val="24"/>
          <w:lang w:eastAsia="ru-RU"/>
        </w:rPr>
        <w:t xml:space="preserve">Під час організації занять з використанням технологій дистанційного навчання очікується, що здобувач працюватиме на заняттях (з використанням платформ для </w:t>
      </w:r>
      <w:proofErr w:type="spellStart"/>
      <w:r w:rsidRPr="0081613E">
        <w:rPr>
          <w:rFonts w:eastAsia="Times New Roman" w:cs="Times New Roman"/>
          <w:szCs w:val="24"/>
          <w:lang w:eastAsia="ru-RU"/>
        </w:rPr>
        <w:t>відеоконференцій</w:t>
      </w:r>
      <w:proofErr w:type="spellEnd"/>
      <w:r w:rsidRPr="0081613E">
        <w:rPr>
          <w:rFonts w:eastAsia="Times New Roman" w:cs="Times New Roman"/>
          <w:szCs w:val="24"/>
          <w:lang w:eastAsia="ru-RU"/>
        </w:rPr>
        <w:t xml:space="preserve">) з увімкненою </w:t>
      </w:r>
      <w:proofErr w:type="spellStart"/>
      <w:r w:rsidRPr="0081613E">
        <w:rPr>
          <w:rFonts w:eastAsia="Times New Roman" w:cs="Times New Roman"/>
          <w:szCs w:val="24"/>
          <w:lang w:eastAsia="ru-RU"/>
        </w:rPr>
        <w:t>вебкамерою</w:t>
      </w:r>
      <w:proofErr w:type="spellEnd"/>
      <w:r w:rsidRPr="0081613E">
        <w:rPr>
          <w:rFonts w:eastAsia="Times New Roman" w:cs="Times New Roman"/>
          <w:szCs w:val="24"/>
          <w:lang w:eastAsia="ru-RU"/>
        </w:rPr>
        <w:t>.</w:t>
      </w:r>
    </w:p>
    <w:p w:rsidR="00ED6CD3" w:rsidRPr="0081613E" w:rsidRDefault="00ED6CD3" w:rsidP="00ED6CD3">
      <w:pPr>
        <w:autoSpaceDE w:val="0"/>
        <w:autoSpaceDN w:val="0"/>
        <w:adjustRightInd w:val="0"/>
        <w:ind w:firstLine="720"/>
        <w:rPr>
          <w:rFonts w:eastAsia="Times New Roman" w:cs="Times New Roman"/>
          <w:bCs/>
          <w:szCs w:val="24"/>
          <w:lang w:eastAsia="ru-RU"/>
        </w:rPr>
      </w:pPr>
      <w:r w:rsidRPr="0081613E">
        <w:rPr>
          <w:rFonts w:eastAsia="Times New Roman" w:cs="Times New Roman"/>
          <w:b/>
          <w:bCs/>
          <w:szCs w:val="24"/>
          <w:lang w:eastAsia="ru-RU"/>
        </w:rPr>
        <w:t xml:space="preserve">Академічна доброчесність. </w:t>
      </w:r>
      <w:r w:rsidRPr="0081613E">
        <w:rPr>
          <w:rFonts w:eastAsia="Times New Roman" w:cs="Times New Roman"/>
          <w:bCs/>
          <w:szCs w:val="24"/>
          <w:lang w:eastAsia="ru-RU"/>
        </w:rPr>
        <w:t>Дотримання академічної</w:t>
      </w:r>
      <w:r w:rsidRPr="0081613E">
        <w:rPr>
          <w:rFonts w:eastAsia="Times New Roman" w:cs="Times New Roman"/>
          <w:b/>
          <w:bCs/>
          <w:szCs w:val="24"/>
          <w:lang w:eastAsia="ru-RU"/>
        </w:rPr>
        <w:t xml:space="preserve"> </w:t>
      </w:r>
      <w:r w:rsidRPr="0081613E">
        <w:rPr>
          <w:rFonts w:eastAsia="Times New Roman" w:cs="Times New Roman"/>
          <w:bCs/>
          <w:szCs w:val="24"/>
          <w:lang w:eastAsia="ru-RU"/>
        </w:rPr>
        <w:t>доброчесності регулюється</w:t>
      </w:r>
      <w:r w:rsidRPr="0081613E">
        <w:rPr>
          <w:rFonts w:eastAsia="Times New Roman" w:cs="Times New Roman"/>
          <w:b/>
          <w:bCs/>
          <w:szCs w:val="24"/>
          <w:lang w:eastAsia="ru-RU"/>
        </w:rPr>
        <w:t xml:space="preserve"> </w:t>
      </w:r>
      <w:r w:rsidRPr="0081613E">
        <w:rPr>
          <w:rFonts w:eastAsia="Times New Roman" w:cs="Times New Roman"/>
          <w:bCs/>
          <w:szCs w:val="24"/>
          <w:lang w:eastAsia="ru-RU"/>
        </w:rPr>
        <w:t>Кодексом академічної доброчесності</w:t>
      </w:r>
      <w:r w:rsidRPr="0081613E">
        <w:rPr>
          <w:rFonts w:eastAsia="Times New Roman" w:cs="Times New Roman"/>
          <w:b/>
          <w:bCs/>
          <w:szCs w:val="24"/>
          <w:lang w:eastAsia="ru-RU"/>
        </w:rPr>
        <w:t xml:space="preserve"> </w:t>
      </w:r>
      <w:r w:rsidRPr="0081613E">
        <w:rPr>
          <w:rFonts w:eastAsia="Times New Roman" w:cs="Times New Roman"/>
          <w:bCs/>
          <w:szCs w:val="24"/>
          <w:lang w:eastAsia="ru-RU"/>
        </w:rPr>
        <w:t>Кам’янець-Подільського національного університету імені Івана Огієнка (</w:t>
      </w:r>
      <w:hyperlink r:id="rId10" w:history="1">
        <w:r w:rsidRPr="00EF169F">
          <w:rPr>
            <w:rFonts w:eastAsia="Times New Roman" w:cs="Times New Roman"/>
            <w:bCs/>
            <w:color w:val="0000FF"/>
            <w:szCs w:val="24"/>
            <w:u w:val="single"/>
            <w:lang w:eastAsia="ru-RU"/>
          </w:rPr>
          <w:t>https://cutt.ly/4TiCHkS</w:t>
        </w:r>
      </w:hyperlink>
      <w:r w:rsidRPr="0081613E">
        <w:rPr>
          <w:rFonts w:eastAsia="Times New Roman" w:cs="Times New Roman"/>
          <w:bCs/>
          <w:szCs w:val="24"/>
          <w:lang w:eastAsia="ru-RU"/>
        </w:rPr>
        <w:t>) та Положенням про дотримання академічної доброчесності науково-педагогічними працівниками, науковими працівниками та здобувачами вищої освіти в Кам’янець-Подільському національному університеті імені Івана Огієнка (</w:t>
      </w:r>
      <w:hyperlink r:id="rId11" w:history="1">
        <w:r w:rsidRPr="00EF169F">
          <w:rPr>
            <w:rFonts w:eastAsia="Times New Roman" w:cs="Times New Roman"/>
            <w:bCs/>
            <w:color w:val="0000FF"/>
            <w:szCs w:val="24"/>
            <w:u w:val="single"/>
            <w:lang w:eastAsia="ru-RU"/>
          </w:rPr>
          <w:t>https://cutt.ly/vTiVowX</w:t>
        </w:r>
      </w:hyperlink>
      <w:r w:rsidRPr="0081613E">
        <w:rPr>
          <w:rFonts w:eastAsia="Times New Roman" w:cs="Times New Roman"/>
          <w:bCs/>
          <w:szCs w:val="24"/>
          <w:lang w:eastAsia="ru-RU"/>
        </w:rPr>
        <w:t>).</w:t>
      </w:r>
    </w:p>
    <w:p w:rsidR="00ED6CD3" w:rsidRPr="0081613E" w:rsidRDefault="00ED6CD3" w:rsidP="00ED6CD3">
      <w:pPr>
        <w:autoSpaceDE w:val="0"/>
        <w:autoSpaceDN w:val="0"/>
        <w:adjustRightInd w:val="0"/>
        <w:ind w:firstLine="720"/>
        <w:rPr>
          <w:rFonts w:eastAsia="Times New Roman" w:cs="Times New Roman"/>
          <w:szCs w:val="24"/>
          <w:lang w:eastAsia="ru-RU"/>
        </w:rPr>
      </w:pPr>
      <w:r w:rsidRPr="0081613E">
        <w:rPr>
          <w:rFonts w:eastAsia="Times New Roman" w:cs="Times New Roman"/>
          <w:szCs w:val="24"/>
          <w:lang w:eastAsia="ru-RU"/>
        </w:rPr>
        <w:t xml:space="preserve">Очікується, що роботи здобувачів будуть їх оригінальними міркуваннями. Відсутність </w:t>
      </w:r>
      <w:proofErr w:type="spellStart"/>
      <w:r w:rsidRPr="0081613E">
        <w:rPr>
          <w:rFonts w:eastAsia="Times New Roman" w:cs="Times New Roman"/>
          <w:szCs w:val="24"/>
          <w:lang w:eastAsia="ru-RU"/>
        </w:rPr>
        <w:t>покликань</w:t>
      </w:r>
      <w:proofErr w:type="spellEnd"/>
      <w:r w:rsidRPr="0081613E">
        <w:rPr>
          <w:rFonts w:eastAsia="Times New Roman" w:cs="Times New Roman"/>
          <w:szCs w:val="24"/>
          <w:lang w:eastAsia="ru-RU"/>
        </w:rPr>
        <w:t xml:space="preserve"> на використані джерела, фабрикування джерел списування, втручання в роботу інших здобувачів становлять, але не обмежують приклади можливої академічної </w:t>
      </w:r>
      <w:proofErr w:type="spellStart"/>
      <w:r w:rsidRPr="0081613E">
        <w:rPr>
          <w:rFonts w:eastAsia="Times New Roman" w:cs="Times New Roman"/>
          <w:szCs w:val="24"/>
          <w:lang w:eastAsia="ru-RU"/>
        </w:rPr>
        <w:t>недоброчесності</w:t>
      </w:r>
      <w:proofErr w:type="spellEnd"/>
      <w:r w:rsidRPr="0081613E">
        <w:rPr>
          <w:rFonts w:eastAsia="Times New Roman" w:cs="Times New Roman"/>
          <w:szCs w:val="24"/>
          <w:lang w:eastAsia="ru-RU"/>
        </w:rPr>
        <w:t xml:space="preserve">. Списування під час семінарських занять, підготовки до них, самостійної та контрольної роботи, екзамену заборонені (зокрема, з використанням мобільних пристроїв). Виявлення ознак академічної </w:t>
      </w:r>
      <w:proofErr w:type="spellStart"/>
      <w:r w:rsidRPr="0081613E">
        <w:rPr>
          <w:rFonts w:eastAsia="Times New Roman" w:cs="Times New Roman"/>
          <w:szCs w:val="24"/>
          <w:lang w:eastAsia="ru-RU"/>
        </w:rPr>
        <w:t>недоброчесності</w:t>
      </w:r>
      <w:proofErr w:type="spellEnd"/>
      <w:r w:rsidRPr="0081613E">
        <w:rPr>
          <w:rFonts w:eastAsia="Times New Roman" w:cs="Times New Roman"/>
          <w:szCs w:val="24"/>
          <w:lang w:eastAsia="ru-RU"/>
        </w:rPr>
        <w:t xml:space="preserve"> в письмових роботах здобувачів та фактів списування є підставою для їх </w:t>
      </w:r>
      <w:proofErr w:type="spellStart"/>
      <w:r w:rsidRPr="0081613E">
        <w:rPr>
          <w:rFonts w:eastAsia="Times New Roman" w:cs="Times New Roman"/>
          <w:szCs w:val="24"/>
          <w:lang w:eastAsia="ru-RU"/>
        </w:rPr>
        <w:t>незарахування</w:t>
      </w:r>
      <w:proofErr w:type="spellEnd"/>
      <w:r w:rsidRPr="0081613E">
        <w:rPr>
          <w:rFonts w:eastAsia="Times New Roman" w:cs="Times New Roman"/>
          <w:szCs w:val="24"/>
          <w:lang w:eastAsia="ru-RU"/>
        </w:rPr>
        <w:t xml:space="preserve"> викладачем (незалежно від масштабів плагіату чи обману). </w:t>
      </w:r>
    </w:p>
    <w:p w:rsidR="00ED6CD3" w:rsidRPr="0081613E" w:rsidRDefault="00ED6CD3" w:rsidP="00ED6CD3">
      <w:pPr>
        <w:autoSpaceDE w:val="0"/>
        <w:autoSpaceDN w:val="0"/>
        <w:adjustRightInd w:val="0"/>
        <w:ind w:firstLine="720"/>
        <w:rPr>
          <w:rFonts w:eastAsia="Times New Roman" w:cs="Times New Roman"/>
          <w:szCs w:val="24"/>
          <w:lang w:eastAsia="ru-RU"/>
        </w:rPr>
      </w:pPr>
      <w:r w:rsidRPr="0081613E">
        <w:rPr>
          <w:rFonts w:eastAsia="Times New Roman" w:cs="Times New Roman"/>
          <w:b/>
          <w:bCs/>
          <w:szCs w:val="24"/>
          <w:lang w:eastAsia="ru-RU"/>
        </w:rPr>
        <w:t xml:space="preserve">Література. </w:t>
      </w:r>
      <w:r w:rsidRPr="0081613E">
        <w:rPr>
          <w:rFonts w:eastAsia="Times New Roman" w:cs="Times New Roman"/>
          <w:bCs/>
          <w:szCs w:val="24"/>
          <w:lang w:eastAsia="ru-RU"/>
        </w:rPr>
        <w:t xml:space="preserve">Для пошуку рекомендованої літератури </w:t>
      </w:r>
      <w:r w:rsidRPr="0081613E">
        <w:rPr>
          <w:rFonts w:eastAsia="Times New Roman" w:cs="Times New Roman"/>
          <w:szCs w:val="24"/>
          <w:lang w:eastAsia="ru-RU"/>
        </w:rPr>
        <w:t>здобувачі</w:t>
      </w:r>
      <w:r w:rsidRPr="0081613E">
        <w:rPr>
          <w:rFonts w:eastAsia="Times New Roman" w:cs="Times New Roman"/>
          <w:bCs/>
          <w:szCs w:val="24"/>
          <w:lang w:eastAsia="ru-RU"/>
        </w:rPr>
        <w:t xml:space="preserve"> можуть</w:t>
      </w:r>
      <w:r w:rsidRPr="0081613E">
        <w:rPr>
          <w:rFonts w:eastAsia="Times New Roman" w:cs="Times New Roman"/>
          <w:b/>
          <w:bCs/>
          <w:szCs w:val="24"/>
          <w:lang w:eastAsia="ru-RU"/>
        </w:rPr>
        <w:t xml:space="preserve"> </w:t>
      </w:r>
      <w:r w:rsidRPr="0081613E">
        <w:rPr>
          <w:rFonts w:eastAsia="Times New Roman" w:cs="Times New Roman"/>
          <w:bCs/>
          <w:szCs w:val="24"/>
          <w:lang w:eastAsia="ru-RU"/>
        </w:rPr>
        <w:t xml:space="preserve">послуговуватися бібліотекою університету, фахових кафедр та </w:t>
      </w:r>
      <w:proofErr w:type="spellStart"/>
      <w:r w:rsidRPr="0081613E">
        <w:rPr>
          <w:rFonts w:eastAsia="Times New Roman" w:cs="Times New Roman"/>
          <w:bCs/>
          <w:szCs w:val="24"/>
          <w:lang w:eastAsia="ru-RU"/>
        </w:rPr>
        <w:t>інтернетними</w:t>
      </w:r>
      <w:proofErr w:type="spellEnd"/>
      <w:r w:rsidRPr="0081613E">
        <w:rPr>
          <w:rFonts w:eastAsia="Times New Roman" w:cs="Times New Roman"/>
          <w:b/>
          <w:bCs/>
          <w:szCs w:val="24"/>
          <w:lang w:eastAsia="ru-RU"/>
        </w:rPr>
        <w:t xml:space="preserve"> </w:t>
      </w:r>
      <w:r w:rsidRPr="0081613E">
        <w:rPr>
          <w:rFonts w:eastAsia="Times New Roman" w:cs="Times New Roman"/>
          <w:bCs/>
          <w:szCs w:val="24"/>
          <w:lang w:eastAsia="ru-RU"/>
        </w:rPr>
        <w:t>ресурсами.</w:t>
      </w:r>
      <w:r w:rsidRPr="0081613E">
        <w:rPr>
          <w:rFonts w:eastAsia="Times New Roman" w:cs="Times New Roman"/>
          <w:b/>
          <w:bCs/>
          <w:szCs w:val="24"/>
          <w:lang w:eastAsia="ru-RU"/>
        </w:rPr>
        <w:t xml:space="preserve"> </w:t>
      </w:r>
      <w:r w:rsidRPr="0081613E">
        <w:rPr>
          <w:rFonts w:eastAsia="Times New Roman" w:cs="Times New Roman"/>
          <w:szCs w:val="24"/>
          <w:lang w:eastAsia="ru-RU"/>
        </w:rPr>
        <w:t>Здобувачі заохочуються до використання літератури, якої немає з-поміж рекомендованої.</w:t>
      </w:r>
    </w:p>
    <w:p w:rsidR="00367752" w:rsidRDefault="00ED6CD3" w:rsidP="00367752">
      <w:pPr>
        <w:autoSpaceDE w:val="0"/>
        <w:autoSpaceDN w:val="0"/>
        <w:adjustRightInd w:val="0"/>
        <w:ind w:firstLine="720"/>
        <w:rPr>
          <w:rFonts w:eastAsia="Times New Roman" w:cs="Times New Roman"/>
          <w:szCs w:val="24"/>
          <w:lang w:eastAsia="ru-RU"/>
        </w:rPr>
      </w:pPr>
      <w:proofErr w:type="spellStart"/>
      <w:r w:rsidRPr="0081613E">
        <w:rPr>
          <w:rFonts w:eastAsia="Times New Roman" w:cs="Times New Roman"/>
          <w:b/>
          <w:szCs w:val="24"/>
          <w:lang w:eastAsia="ru-RU"/>
        </w:rPr>
        <w:t>Комунікування</w:t>
      </w:r>
      <w:proofErr w:type="spellEnd"/>
      <w:r w:rsidRPr="0081613E">
        <w:rPr>
          <w:rFonts w:eastAsia="Times New Roman" w:cs="Times New Roman"/>
          <w:b/>
          <w:szCs w:val="24"/>
          <w:lang w:eastAsia="ru-RU"/>
        </w:rPr>
        <w:t xml:space="preserve"> з викладачем. </w:t>
      </w:r>
      <w:r w:rsidRPr="0081613E">
        <w:rPr>
          <w:rFonts w:eastAsia="Times New Roman" w:cs="Times New Roman"/>
          <w:szCs w:val="24"/>
          <w:lang w:eastAsia="ru-RU"/>
        </w:rPr>
        <w:t>Спілкування з викладачами</w:t>
      </w:r>
      <w:r w:rsidRPr="0081613E">
        <w:rPr>
          <w:rFonts w:eastAsia="Times New Roman" w:cs="Times New Roman"/>
          <w:b/>
          <w:szCs w:val="24"/>
          <w:lang w:eastAsia="ru-RU"/>
        </w:rPr>
        <w:t xml:space="preserve"> </w:t>
      </w:r>
      <w:r w:rsidRPr="0081613E">
        <w:rPr>
          <w:rFonts w:eastAsia="Times New Roman" w:cs="Times New Roman"/>
          <w:szCs w:val="24"/>
          <w:lang w:eastAsia="ru-RU"/>
        </w:rPr>
        <w:t>здійснюється під час лекційних та семінарських занять (участь у бесідах, дискусіях, відповіді на питання тощо). Очікується, що здобувачі будуть задавати викладачеві запитання, цікавитися додатковими відомостями й сучасними науковими знаннями з курсу. Викладач щотижня проводить консультації (</w:t>
      </w:r>
      <w:proofErr w:type="spellStart"/>
      <w:r w:rsidRPr="0081613E">
        <w:rPr>
          <w:rFonts w:eastAsia="Times New Roman" w:cs="Times New Roman"/>
          <w:szCs w:val="24"/>
          <w:lang w:eastAsia="ru-RU"/>
        </w:rPr>
        <w:t>офлайн</w:t>
      </w:r>
      <w:proofErr w:type="spellEnd"/>
      <w:r w:rsidRPr="0081613E">
        <w:rPr>
          <w:rFonts w:eastAsia="Times New Roman" w:cs="Times New Roman"/>
          <w:szCs w:val="24"/>
          <w:lang w:eastAsia="ru-RU"/>
        </w:rPr>
        <w:t xml:space="preserve"> і </w:t>
      </w:r>
      <w:proofErr w:type="spellStart"/>
      <w:r w:rsidRPr="0081613E">
        <w:rPr>
          <w:rFonts w:eastAsia="Times New Roman" w:cs="Times New Roman"/>
          <w:szCs w:val="24"/>
          <w:lang w:eastAsia="ru-RU"/>
        </w:rPr>
        <w:t>онлайн</w:t>
      </w:r>
      <w:proofErr w:type="spellEnd"/>
      <w:r w:rsidRPr="0081613E">
        <w:rPr>
          <w:rFonts w:eastAsia="Times New Roman" w:cs="Times New Roman"/>
          <w:szCs w:val="24"/>
          <w:lang w:eastAsia="ru-RU"/>
        </w:rPr>
        <w:t>).</w:t>
      </w:r>
    </w:p>
    <w:p w:rsidR="00820FB8" w:rsidRDefault="00C067A5" w:rsidP="00367752">
      <w:pPr>
        <w:autoSpaceDE w:val="0"/>
        <w:autoSpaceDN w:val="0"/>
        <w:adjustRightInd w:val="0"/>
        <w:ind w:firstLine="720"/>
        <w:jc w:val="center"/>
        <w:rPr>
          <w:rFonts w:eastAsia="Times New Roman" w:cs="Times New Roman"/>
          <w:b/>
          <w:color w:val="000000"/>
          <w:szCs w:val="24"/>
        </w:rPr>
      </w:pPr>
      <w:r>
        <w:rPr>
          <w:rFonts w:eastAsia="Times New Roman" w:cs="Times New Roman"/>
          <w:b/>
          <w:color w:val="000000"/>
          <w:szCs w:val="24"/>
        </w:rPr>
        <w:t xml:space="preserve">10 . </w:t>
      </w:r>
      <w:r w:rsidR="00820FB8" w:rsidRPr="00820FB8">
        <w:rPr>
          <w:rFonts w:eastAsia="Times New Roman" w:cs="Times New Roman"/>
          <w:b/>
          <w:color w:val="000000"/>
          <w:szCs w:val="24"/>
        </w:rPr>
        <w:t>Схема курсу</w:t>
      </w:r>
    </w:p>
    <w:p w:rsidR="00ED6CD3" w:rsidRPr="00C037F4" w:rsidRDefault="00ED6CD3" w:rsidP="00ED6CD3">
      <w:pPr>
        <w:pStyle w:val="a5"/>
        <w:jc w:val="center"/>
        <w:rPr>
          <w:b/>
          <w:bCs/>
          <w:i/>
          <w:szCs w:val="24"/>
        </w:rPr>
      </w:pPr>
      <w:r w:rsidRPr="00C037F4">
        <w:rPr>
          <w:b/>
          <w:bCs/>
          <w:i/>
          <w:szCs w:val="24"/>
        </w:rPr>
        <w:t xml:space="preserve">Тематика </w:t>
      </w:r>
      <w:proofErr w:type="spellStart"/>
      <w:r w:rsidRPr="00C037F4">
        <w:rPr>
          <w:b/>
          <w:bCs/>
          <w:i/>
          <w:szCs w:val="24"/>
        </w:rPr>
        <w:t>лекційних</w:t>
      </w:r>
      <w:proofErr w:type="spellEnd"/>
      <w:r w:rsidRPr="00C037F4">
        <w:rPr>
          <w:b/>
          <w:bCs/>
          <w:i/>
          <w:szCs w:val="24"/>
        </w:rPr>
        <w:t xml:space="preserve"> занять</w:t>
      </w:r>
    </w:p>
    <w:p w:rsidR="00ED6CD3" w:rsidRDefault="00ED6CD3" w:rsidP="00ED6CD3">
      <w:pPr>
        <w:pBdr>
          <w:top w:val="nil"/>
          <w:left w:val="nil"/>
          <w:bottom w:val="nil"/>
          <w:right w:val="nil"/>
          <w:between w:val="nil"/>
        </w:pBdr>
        <w:spacing w:after="0" w:line="240" w:lineRule="auto"/>
        <w:ind w:left="720" w:firstLine="708"/>
        <w:contextualSpacing/>
        <w:rPr>
          <w:rFonts w:eastAsia="Times New Roman" w:cs="Times New Roman"/>
          <w:b/>
          <w:color w:val="000000"/>
          <w:szCs w:val="24"/>
        </w:rPr>
      </w:pPr>
      <w:r w:rsidRPr="00820FB8">
        <w:rPr>
          <w:rFonts w:cs="Times New Roman"/>
          <w:szCs w:val="24"/>
        </w:rPr>
        <w:t>Тема 1.   Релігієзнавство як наука. Зміст і структура феномену релігії</w:t>
      </w:r>
    </w:p>
    <w:p w:rsidR="00ED6CD3" w:rsidRDefault="00ED6CD3" w:rsidP="00ED6CD3">
      <w:pPr>
        <w:pBdr>
          <w:top w:val="nil"/>
          <w:left w:val="nil"/>
          <w:bottom w:val="nil"/>
          <w:right w:val="nil"/>
          <w:between w:val="nil"/>
        </w:pBdr>
        <w:spacing w:after="0" w:line="240" w:lineRule="auto"/>
        <w:ind w:left="720" w:firstLine="708"/>
        <w:contextualSpacing/>
        <w:rPr>
          <w:rFonts w:eastAsia="Times New Roman" w:cs="Times New Roman"/>
          <w:b/>
          <w:color w:val="000000"/>
          <w:szCs w:val="24"/>
        </w:rPr>
      </w:pPr>
      <w:r w:rsidRPr="00820FB8">
        <w:rPr>
          <w:rFonts w:cs="Times New Roman"/>
          <w:szCs w:val="24"/>
        </w:rPr>
        <w:t>Тема 2.  Історичний розвиток релігієзнавства</w:t>
      </w:r>
    </w:p>
    <w:p w:rsidR="00ED6CD3" w:rsidRDefault="00ED6CD3" w:rsidP="00ED6CD3">
      <w:pPr>
        <w:pBdr>
          <w:top w:val="nil"/>
          <w:left w:val="nil"/>
          <w:bottom w:val="nil"/>
          <w:right w:val="nil"/>
          <w:between w:val="nil"/>
        </w:pBdr>
        <w:spacing w:after="0" w:line="240" w:lineRule="auto"/>
        <w:ind w:left="720" w:firstLine="708"/>
        <w:contextualSpacing/>
        <w:rPr>
          <w:rFonts w:cs="Times New Roman"/>
          <w:szCs w:val="24"/>
        </w:rPr>
      </w:pPr>
      <w:r w:rsidRPr="00820FB8">
        <w:rPr>
          <w:rFonts w:cs="Times New Roman"/>
          <w:szCs w:val="24"/>
        </w:rPr>
        <w:t>Тема 3.  Генезис релігії, її ранніх форм</w:t>
      </w:r>
      <w:r w:rsidRPr="00ED6CD3">
        <w:rPr>
          <w:rFonts w:cs="Times New Roman"/>
          <w:szCs w:val="24"/>
        </w:rPr>
        <w:t xml:space="preserve"> </w:t>
      </w:r>
    </w:p>
    <w:p w:rsidR="00ED6CD3" w:rsidRDefault="00ED6CD3" w:rsidP="00ED6CD3">
      <w:pPr>
        <w:pBdr>
          <w:top w:val="nil"/>
          <w:left w:val="nil"/>
          <w:bottom w:val="nil"/>
          <w:right w:val="nil"/>
          <w:between w:val="nil"/>
        </w:pBdr>
        <w:spacing w:after="0" w:line="240" w:lineRule="auto"/>
        <w:ind w:left="720" w:firstLine="708"/>
        <w:contextualSpacing/>
        <w:rPr>
          <w:rFonts w:cs="Times New Roman"/>
          <w:szCs w:val="24"/>
        </w:rPr>
      </w:pPr>
      <w:r w:rsidRPr="00820FB8">
        <w:rPr>
          <w:rFonts w:cs="Times New Roman"/>
          <w:szCs w:val="24"/>
        </w:rPr>
        <w:t>Тема 4. Етнічні та регіональні релігії</w:t>
      </w:r>
    </w:p>
    <w:p w:rsidR="00ED6CD3" w:rsidRDefault="00ED6CD3" w:rsidP="00ED6CD3">
      <w:pPr>
        <w:pBdr>
          <w:top w:val="nil"/>
          <w:left w:val="nil"/>
          <w:bottom w:val="nil"/>
          <w:right w:val="nil"/>
          <w:between w:val="nil"/>
        </w:pBdr>
        <w:spacing w:after="0" w:line="240" w:lineRule="auto"/>
        <w:ind w:left="720" w:firstLine="708"/>
        <w:contextualSpacing/>
        <w:rPr>
          <w:rFonts w:cs="Times New Roman"/>
          <w:szCs w:val="24"/>
        </w:rPr>
      </w:pPr>
      <w:r w:rsidRPr="00820FB8">
        <w:rPr>
          <w:rFonts w:cs="Times New Roman"/>
          <w:szCs w:val="24"/>
        </w:rPr>
        <w:t>Тема 5.  Світова релігія. Буддизм</w:t>
      </w:r>
    </w:p>
    <w:p w:rsidR="00ED6CD3" w:rsidRDefault="00ED6CD3" w:rsidP="00ED6CD3">
      <w:pPr>
        <w:pBdr>
          <w:top w:val="nil"/>
          <w:left w:val="nil"/>
          <w:bottom w:val="nil"/>
          <w:right w:val="nil"/>
          <w:between w:val="nil"/>
        </w:pBdr>
        <w:spacing w:after="0" w:line="240" w:lineRule="auto"/>
        <w:ind w:left="720" w:firstLine="708"/>
        <w:contextualSpacing/>
        <w:rPr>
          <w:rFonts w:cs="Times New Roman"/>
          <w:szCs w:val="24"/>
        </w:rPr>
      </w:pPr>
      <w:r w:rsidRPr="00820FB8">
        <w:rPr>
          <w:rFonts w:cs="Times New Roman"/>
          <w:szCs w:val="24"/>
        </w:rPr>
        <w:lastRenderedPageBreak/>
        <w:t>Тема 6. Світова релігія. Іслам</w:t>
      </w:r>
      <w:r w:rsidRPr="00ED6CD3">
        <w:rPr>
          <w:rFonts w:cs="Times New Roman"/>
          <w:szCs w:val="24"/>
        </w:rPr>
        <w:t xml:space="preserve"> </w:t>
      </w:r>
    </w:p>
    <w:p w:rsidR="00ED6CD3" w:rsidRDefault="00ED6CD3" w:rsidP="00ED6CD3">
      <w:pPr>
        <w:pBdr>
          <w:top w:val="nil"/>
          <w:left w:val="nil"/>
          <w:bottom w:val="nil"/>
          <w:right w:val="nil"/>
          <w:between w:val="nil"/>
        </w:pBdr>
        <w:spacing w:after="0" w:line="240" w:lineRule="auto"/>
        <w:ind w:left="720" w:firstLine="708"/>
        <w:contextualSpacing/>
        <w:rPr>
          <w:rFonts w:cs="Times New Roman"/>
          <w:szCs w:val="24"/>
        </w:rPr>
      </w:pPr>
      <w:r w:rsidRPr="00820FB8">
        <w:rPr>
          <w:rFonts w:cs="Times New Roman"/>
          <w:szCs w:val="24"/>
        </w:rPr>
        <w:t>Тема7.  Світова релігія. Християнство</w:t>
      </w:r>
      <w:r w:rsidRPr="00ED6CD3">
        <w:rPr>
          <w:rFonts w:cs="Times New Roman"/>
          <w:szCs w:val="24"/>
        </w:rPr>
        <w:t xml:space="preserve"> </w:t>
      </w:r>
    </w:p>
    <w:p w:rsidR="00ED6CD3" w:rsidRDefault="00ED6CD3" w:rsidP="00ED6CD3">
      <w:pPr>
        <w:pBdr>
          <w:top w:val="nil"/>
          <w:left w:val="nil"/>
          <w:bottom w:val="nil"/>
          <w:right w:val="nil"/>
          <w:between w:val="nil"/>
        </w:pBdr>
        <w:spacing w:after="0" w:line="240" w:lineRule="auto"/>
        <w:ind w:left="720" w:firstLine="708"/>
        <w:contextualSpacing/>
        <w:rPr>
          <w:rFonts w:cs="Times New Roman"/>
          <w:szCs w:val="24"/>
        </w:rPr>
      </w:pPr>
      <w:r w:rsidRPr="00820FB8">
        <w:rPr>
          <w:rFonts w:cs="Times New Roman"/>
          <w:szCs w:val="24"/>
        </w:rPr>
        <w:t>Тема8.  Історія і сучасний стан релігійних вірувань та конфесій в Україні</w:t>
      </w:r>
    </w:p>
    <w:p w:rsidR="00ED6CD3" w:rsidRDefault="00ED6CD3" w:rsidP="00ED6CD3">
      <w:pPr>
        <w:pBdr>
          <w:top w:val="nil"/>
          <w:left w:val="nil"/>
          <w:bottom w:val="nil"/>
          <w:right w:val="nil"/>
          <w:between w:val="nil"/>
        </w:pBdr>
        <w:spacing w:after="0" w:line="240" w:lineRule="auto"/>
        <w:ind w:left="720" w:firstLine="708"/>
        <w:contextualSpacing/>
        <w:rPr>
          <w:rFonts w:cs="Times New Roman"/>
          <w:szCs w:val="24"/>
        </w:rPr>
      </w:pPr>
      <w:r w:rsidRPr="00820FB8">
        <w:rPr>
          <w:rFonts w:cs="Times New Roman"/>
          <w:szCs w:val="24"/>
        </w:rPr>
        <w:t>Тема9.  Сучасні нетрадиційні релігії та нові релігійні рухи</w:t>
      </w:r>
    </w:p>
    <w:p w:rsidR="00ED6CD3" w:rsidRPr="00820FB8" w:rsidRDefault="00ED6CD3" w:rsidP="00ED6CD3">
      <w:pPr>
        <w:pBdr>
          <w:top w:val="nil"/>
          <w:left w:val="nil"/>
          <w:bottom w:val="nil"/>
          <w:right w:val="nil"/>
          <w:between w:val="nil"/>
        </w:pBdr>
        <w:spacing w:after="0" w:line="240" w:lineRule="auto"/>
        <w:ind w:left="720" w:firstLine="708"/>
        <w:contextualSpacing/>
        <w:rPr>
          <w:rFonts w:eastAsia="Times New Roman" w:cs="Times New Roman"/>
          <w:b/>
          <w:color w:val="000000"/>
          <w:szCs w:val="24"/>
        </w:rPr>
      </w:pPr>
      <w:r w:rsidRPr="00820FB8">
        <w:rPr>
          <w:rFonts w:cs="Times New Roman"/>
          <w:szCs w:val="24"/>
        </w:rPr>
        <w:t>Тема10. Релігія і церква в системі державно-правових відносин</w:t>
      </w:r>
    </w:p>
    <w:p w:rsidR="00820FB8" w:rsidRDefault="00820FB8" w:rsidP="00820FB8">
      <w:pPr>
        <w:pBdr>
          <w:top w:val="nil"/>
          <w:left w:val="nil"/>
          <w:bottom w:val="nil"/>
          <w:right w:val="nil"/>
          <w:between w:val="nil"/>
        </w:pBdr>
        <w:spacing w:after="0" w:line="240" w:lineRule="auto"/>
        <w:contextualSpacing/>
        <w:jc w:val="center"/>
        <w:rPr>
          <w:rFonts w:eastAsia="Times New Roman" w:cs="Times New Roman"/>
          <w:b/>
          <w:color w:val="000000"/>
          <w:szCs w:val="24"/>
        </w:rPr>
      </w:pPr>
    </w:p>
    <w:p w:rsidR="00ED6CD3" w:rsidRPr="00C037F4" w:rsidRDefault="00ED6CD3" w:rsidP="00ED6CD3">
      <w:pPr>
        <w:pStyle w:val="a5"/>
        <w:jc w:val="center"/>
        <w:rPr>
          <w:b/>
          <w:bCs/>
          <w:i/>
          <w:szCs w:val="24"/>
        </w:rPr>
      </w:pPr>
      <w:r w:rsidRPr="00C037F4">
        <w:rPr>
          <w:b/>
          <w:bCs/>
          <w:i/>
          <w:szCs w:val="24"/>
        </w:rPr>
        <w:t xml:space="preserve">Тематика </w:t>
      </w:r>
      <w:proofErr w:type="spellStart"/>
      <w:r w:rsidRPr="00C037F4">
        <w:rPr>
          <w:b/>
          <w:bCs/>
          <w:i/>
          <w:szCs w:val="24"/>
        </w:rPr>
        <w:t>семінарських</w:t>
      </w:r>
      <w:proofErr w:type="spellEnd"/>
      <w:r w:rsidRPr="00C037F4">
        <w:rPr>
          <w:b/>
          <w:bCs/>
          <w:i/>
          <w:szCs w:val="24"/>
        </w:rPr>
        <w:t xml:space="preserve"> занять</w:t>
      </w:r>
    </w:p>
    <w:p w:rsidR="00ED6CD3" w:rsidRDefault="00ED6CD3" w:rsidP="00ED6CD3">
      <w:pPr>
        <w:pBdr>
          <w:top w:val="nil"/>
          <w:left w:val="nil"/>
          <w:bottom w:val="nil"/>
          <w:right w:val="nil"/>
          <w:between w:val="nil"/>
        </w:pBdr>
        <w:spacing w:after="0" w:line="240" w:lineRule="auto"/>
        <w:ind w:left="720" w:firstLine="708"/>
        <w:contextualSpacing/>
        <w:rPr>
          <w:rFonts w:eastAsia="Times New Roman" w:cs="Times New Roman"/>
          <w:b/>
          <w:color w:val="000000"/>
          <w:szCs w:val="24"/>
        </w:rPr>
      </w:pPr>
      <w:r w:rsidRPr="00820FB8">
        <w:rPr>
          <w:rFonts w:cs="Times New Roman"/>
          <w:szCs w:val="24"/>
        </w:rPr>
        <w:t>Тема 1.   Релігієзнавство як наука. Зміст і структура феномену релігії</w:t>
      </w:r>
    </w:p>
    <w:p w:rsidR="00ED6CD3" w:rsidRDefault="00ED6CD3" w:rsidP="00ED6CD3">
      <w:pPr>
        <w:pBdr>
          <w:top w:val="nil"/>
          <w:left w:val="nil"/>
          <w:bottom w:val="nil"/>
          <w:right w:val="nil"/>
          <w:between w:val="nil"/>
        </w:pBdr>
        <w:spacing w:after="0" w:line="240" w:lineRule="auto"/>
        <w:ind w:left="720" w:firstLine="708"/>
        <w:contextualSpacing/>
        <w:rPr>
          <w:rFonts w:eastAsia="Times New Roman" w:cs="Times New Roman"/>
          <w:b/>
          <w:color w:val="000000"/>
          <w:szCs w:val="24"/>
        </w:rPr>
      </w:pPr>
      <w:r w:rsidRPr="00820FB8">
        <w:rPr>
          <w:rFonts w:cs="Times New Roman"/>
          <w:szCs w:val="24"/>
        </w:rPr>
        <w:t>Тема 2.  Історичний розвиток релігієзнавства</w:t>
      </w:r>
    </w:p>
    <w:p w:rsidR="00ED6CD3" w:rsidRDefault="00ED6CD3" w:rsidP="00ED6CD3">
      <w:pPr>
        <w:pBdr>
          <w:top w:val="nil"/>
          <w:left w:val="nil"/>
          <w:bottom w:val="nil"/>
          <w:right w:val="nil"/>
          <w:between w:val="nil"/>
        </w:pBdr>
        <w:spacing w:after="0" w:line="240" w:lineRule="auto"/>
        <w:ind w:left="720" w:firstLine="708"/>
        <w:contextualSpacing/>
        <w:rPr>
          <w:rFonts w:cs="Times New Roman"/>
          <w:szCs w:val="24"/>
        </w:rPr>
      </w:pPr>
      <w:r w:rsidRPr="00820FB8">
        <w:rPr>
          <w:rFonts w:cs="Times New Roman"/>
          <w:szCs w:val="24"/>
        </w:rPr>
        <w:t>Тема 3.  Генезис релігії, її ранніх форм</w:t>
      </w:r>
      <w:r w:rsidRPr="00ED6CD3">
        <w:rPr>
          <w:rFonts w:cs="Times New Roman"/>
          <w:szCs w:val="24"/>
        </w:rPr>
        <w:t xml:space="preserve"> </w:t>
      </w:r>
    </w:p>
    <w:p w:rsidR="00ED6CD3" w:rsidRDefault="00ED6CD3" w:rsidP="00ED6CD3">
      <w:pPr>
        <w:pBdr>
          <w:top w:val="nil"/>
          <w:left w:val="nil"/>
          <w:bottom w:val="nil"/>
          <w:right w:val="nil"/>
          <w:between w:val="nil"/>
        </w:pBdr>
        <w:spacing w:after="0" w:line="240" w:lineRule="auto"/>
        <w:ind w:left="720" w:firstLine="708"/>
        <w:contextualSpacing/>
        <w:rPr>
          <w:rFonts w:cs="Times New Roman"/>
          <w:szCs w:val="24"/>
        </w:rPr>
      </w:pPr>
      <w:r w:rsidRPr="00820FB8">
        <w:rPr>
          <w:rFonts w:cs="Times New Roman"/>
          <w:szCs w:val="24"/>
        </w:rPr>
        <w:t>Тема 4. Етнічні та регіональні релігії</w:t>
      </w:r>
    </w:p>
    <w:p w:rsidR="00ED6CD3" w:rsidRDefault="00ED6CD3" w:rsidP="00ED6CD3">
      <w:pPr>
        <w:pBdr>
          <w:top w:val="nil"/>
          <w:left w:val="nil"/>
          <w:bottom w:val="nil"/>
          <w:right w:val="nil"/>
          <w:between w:val="nil"/>
        </w:pBdr>
        <w:spacing w:after="0" w:line="240" w:lineRule="auto"/>
        <w:ind w:left="720" w:firstLine="708"/>
        <w:contextualSpacing/>
        <w:rPr>
          <w:rFonts w:cs="Times New Roman"/>
          <w:szCs w:val="24"/>
        </w:rPr>
      </w:pPr>
      <w:r w:rsidRPr="00820FB8">
        <w:rPr>
          <w:rFonts w:cs="Times New Roman"/>
          <w:szCs w:val="24"/>
        </w:rPr>
        <w:t>Тема 5.  Світова релігія. Буддизм</w:t>
      </w:r>
    </w:p>
    <w:p w:rsidR="00ED6CD3" w:rsidRDefault="00ED6CD3" w:rsidP="00ED6CD3">
      <w:pPr>
        <w:pBdr>
          <w:top w:val="nil"/>
          <w:left w:val="nil"/>
          <w:bottom w:val="nil"/>
          <w:right w:val="nil"/>
          <w:between w:val="nil"/>
        </w:pBdr>
        <w:spacing w:after="0" w:line="240" w:lineRule="auto"/>
        <w:ind w:left="720" w:firstLine="708"/>
        <w:contextualSpacing/>
        <w:rPr>
          <w:rFonts w:cs="Times New Roman"/>
          <w:szCs w:val="24"/>
        </w:rPr>
      </w:pPr>
      <w:r w:rsidRPr="00820FB8">
        <w:rPr>
          <w:rFonts w:cs="Times New Roman"/>
          <w:szCs w:val="24"/>
        </w:rPr>
        <w:t>Тема 6. Світова релігія. Іслам</w:t>
      </w:r>
      <w:r w:rsidRPr="00ED6CD3">
        <w:rPr>
          <w:rFonts w:cs="Times New Roman"/>
          <w:szCs w:val="24"/>
        </w:rPr>
        <w:t xml:space="preserve"> </w:t>
      </w:r>
    </w:p>
    <w:p w:rsidR="00ED6CD3" w:rsidRDefault="00ED6CD3" w:rsidP="00ED6CD3">
      <w:pPr>
        <w:pBdr>
          <w:top w:val="nil"/>
          <w:left w:val="nil"/>
          <w:bottom w:val="nil"/>
          <w:right w:val="nil"/>
          <w:between w:val="nil"/>
        </w:pBdr>
        <w:spacing w:after="0" w:line="240" w:lineRule="auto"/>
        <w:ind w:left="720" w:firstLine="708"/>
        <w:contextualSpacing/>
        <w:rPr>
          <w:rFonts w:cs="Times New Roman"/>
          <w:szCs w:val="24"/>
        </w:rPr>
      </w:pPr>
      <w:r w:rsidRPr="00820FB8">
        <w:rPr>
          <w:rFonts w:cs="Times New Roman"/>
          <w:szCs w:val="24"/>
        </w:rPr>
        <w:t>Тема7.  Світова релігія. Християнство</w:t>
      </w:r>
      <w:r w:rsidRPr="00ED6CD3">
        <w:rPr>
          <w:rFonts w:cs="Times New Roman"/>
          <w:szCs w:val="24"/>
        </w:rPr>
        <w:t xml:space="preserve"> </w:t>
      </w:r>
    </w:p>
    <w:p w:rsidR="00ED6CD3" w:rsidRDefault="00ED6CD3" w:rsidP="00ED6CD3">
      <w:pPr>
        <w:pBdr>
          <w:top w:val="nil"/>
          <w:left w:val="nil"/>
          <w:bottom w:val="nil"/>
          <w:right w:val="nil"/>
          <w:between w:val="nil"/>
        </w:pBdr>
        <w:spacing w:after="0" w:line="240" w:lineRule="auto"/>
        <w:ind w:left="720" w:firstLine="708"/>
        <w:contextualSpacing/>
        <w:rPr>
          <w:rFonts w:cs="Times New Roman"/>
          <w:szCs w:val="24"/>
        </w:rPr>
      </w:pPr>
      <w:r w:rsidRPr="00820FB8">
        <w:rPr>
          <w:rFonts w:cs="Times New Roman"/>
          <w:szCs w:val="24"/>
        </w:rPr>
        <w:t>Тема8.  Історія і сучасний стан релігійних вірувань та конфесій в Україні</w:t>
      </w:r>
    </w:p>
    <w:p w:rsidR="00ED6CD3" w:rsidRDefault="00ED6CD3" w:rsidP="00ED6CD3">
      <w:pPr>
        <w:pBdr>
          <w:top w:val="nil"/>
          <w:left w:val="nil"/>
          <w:bottom w:val="nil"/>
          <w:right w:val="nil"/>
          <w:between w:val="nil"/>
        </w:pBdr>
        <w:spacing w:after="0" w:line="240" w:lineRule="auto"/>
        <w:ind w:left="720" w:firstLine="708"/>
        <w:contextualSpacing/>
        <w:rPr>
          <w:rFonts w:cs="Times New Roman"/>
          <w:szCs w:val="24"/>
        </w:rPr>
      </w:pPr>
      <w:r w:rsidRPr="00820FB8">
        <w:rPr>
          <w:rFonts w:cs="Times New Roman"/>
          <w:szCs w:val="24"/>
        </w:rPr>
        <w:t>Тема9.  Сучасні нетрадиційні релігії та нові релігійні рухи</w:t>
      </w:r>
    </w:p>
    <w:p w:rsidR="00ED6CD3" w:rsidRDefault="00ED6CD3" w:rsidP="00ED6CD3">
      <w:pPr>
        <w:pBdr>
          <w:top w:val="nil"/>
          <w:left w:val="nil"/>
          <w:bottom w:val="nil"/>
          <w:right w:val="nil"/>
          <w:between w:val="nil"/>
        </w:pBdr>
        <w:spacing w:after="0" w:line="240" w:lineRule="auto"/>
        <w:contextualSpacing/>
        <w:jc w:val="center"/>
        <w:rPr>
          <w:rFonts w:cs="Times New Roman"/>
          <w:szCs w:val="24"/>
        </w:rPr>
      </w:pPr>
      <w:r w:rsidRPr="00820FB8">
        <w:rPr>
          <w:rFonts w:cs="Times New Roman"/>
          <w:szCs w:val="24"/>
        </w:rPr>
        <w:t>Тема10. Релігія і церква в системі державно-правових відносин</w:t>
      </w:r>
    </w:p>
    <w:p w:rsidR="00C067A5" w:rsidRDefault="00C067A5" w:rsidP="00ED6CD3">
      <w:pPr>
        <w:pBdr>
          <w:top w:val="nil"/>
          <w:left w:val="nil"/>
          <w:bottom w:val="nil"/>
          <w:right w:val="nil"/>
          <w:between w:val="nil"/>
        </w:pBdr>
        <w:spacing w:after="0" w:line="240" w:lineRule="auto"/>
        <w:contextualSpacing/>
        <w:jc w:val="center"/>
        <w:rPr>
          <w:rFonts w:eastAsia="Times New Roman" w:cs="Times New Roman"/>
          <w:b/>
          <w:color w:val="000000"/>
          <w:szCs w:val="24"/>
        </w:rPr>
      </w:pPr>
    </w:p>
    <w:p w:rsidR="00ED6CD3" w:rsidRPr="0081613E" w:rsidRDefault="00C067A5" w:rsidP="00C067A5">
      <w:pPr>
        <w:autoSpaceDE w:val="0"/>
        <w:autoSpaceDN w:val="0"/>
        <w:adjustRightInd w:val="0"/>
        <w:spacing w:after="0" w:line="240" w:lineRule="auto"/>
        <w:ind w:left="2694"/>
        <w:jc w:val="center"/>
        <w:rPr>
          <w:rFonts w:eastAsia="Times New Roman" w:cs="Times New Roman"/>
          <w:b/>
          <w:bCs/>
          <w:szCs w:val="24"/>
          <w:lang w:eastAsia="ru-RU"/>
        </w:rPr>
      </w:pPr>
      <w:r>
        <w:rPr>
          <w:rFonts w:eastAsia="Times New Roman" w:cs="Times New Roman"/>
          <w:b/>
          <w:bCs/>
          <w:szCs w:val="24"/>
          <w:lang w:eastAsia="ru-RU"/>
        </w:rPr>
        <w:t xml:space="preserve">11. </w:t>
      </w:r>
      <w:r w:rsidR="00ED6CD3" w:rsidRPr="0081613E">
        <w:rPr>
          <w:rFonts w:eastAsia="Times New Roman" w:cs="Times New Roman"/>
          <w:b/>
          <w:bCs/>
          <w:szCs w:val="24"/>
          <w:lang w:eastAsia="ru-RU"/>
        </w:rPr>
        <w:t>Методи навчання і форми оцінювання</w:t>
      </w:r>
    </w:p>
    <w:p w:rsidR="00ED6CD3" w:rsidRPr="0081613E" w:rsidRDefault="00ED6CD3" w:rsidP="00ED6CD3">
      <w:pPr>
        <w:autoSpaceDE w:val="0"/>
        <w:autoSpaceDN w:val="0"/>
        <w:adjustRightInd w:val="0"/>
        <w:rPr>
          <w:rFonts w:eastAsia="Times New Roman" w:cs="Times New Roman"/>
          <w:color w:val="000000"/>
          <w:szCs w:val="24"/>
          <w:lang w:eastAsia="ru-RU"/>
        </w:rPr>
      </w:pPr>
      <w:r w:rsidRPr="0081613E">
        <w:rPr>
          <w:rFonts w:eastAsia="Times New Roman" w:cs="Times New Roman"/>
          <w:color w:val="000000"/>
          <w:szCs w:val="24"/>
          <w:lang w:eastAsia="ru-RU"/>
        </w:rPr>
        <w:t xml:space="preserve">Методи навчання: лекція (лекція-презентація, проблемна лекція, лекція-бесіда, лекція-дискусія та ін.), розповідь, пояснення, бесіда, дискусія, диспут, мозкова атака, інструктаж (вступний, поточний, індивідуальний), робота першоджерелами, словникам, посібниками, дидактичними матеріалами та іншими джерелами інформації, робота з </w:t>
      </w:r>
      <w:proofErr w:type="spellStart"/>
      <w:r w:rsidRPr="0081613E">
        <w:rPr>
          <w:rFonts w:eastAsia="Times New Roman" w:cs="Times New Roman"/>
          <w:color w:val="000000"/>
          <w:szCs w:val="24"/>
          <w:lang w:eastAsia="ru-RU"/>
        </w:rPr>
        <w:t>інтернетними</w:t>
      </w:r>
      <w:proofErr w:type="spellEnd"/>
      <w:r w:rsidRPr="0081613E">
        <w:rPr>
          <w:rFonts w:eastAsia="Times New Roman" w:cs="Times New Roman"/>
          <w:color w:val="000000"/>
          <w:szCs w:val="24"/>
          <w:lang w:eastAsia="ru-RU"/>
        </w:rPr>
        <w:t xml:space="preserve"> публікаціями та матеріалами </w:t>
      </w:r>
      <w:proofErr w:type="spellStart"/>
      <w:r w:rsidRPr="0081613E">
        <w:rPr>
          <w:rFonts w:eastAsia="Times New Roman" w:cs="Times New Roman"/>
          <w:color w:val="000000"/>
          <w:szCs w:val="24"/>
          <w:lang w:eastAsia="ru-RU"/>
        </w:rPr>
        <w:t>вебсайтів</w:t>
      </w:r>
      <w:proofErr w:type="spellEnd"/>
      <w:r w:rsidRPr="0081613E">
        <w:rPr>
          <w:rFonts w:eastAsia="Times New Roman" w:cs="Times New Roman"/>
          <w:color w:val="000000"/>
          <w:szCs w:val="24"/>
          <w:lang w:eastAsia="ru-RU"/>
        </w:rPr>
        <w:t>, спостереження, робота за таблицями, створення й демонстрування презентацій, вправи й завдання (усні, письмові, творчі, проблемні, ситуативні та ін.) та ін.</w:t>
      </w:r>
    </w:p>
    <w:p w:rsidR="00ED6CD3" w:rsidRPr="0081613E" w:rsidRDefault="00ED6CD3" w:rsidP="00ED6CD3">
      <w:pPr>
        <w:rPr>
          <w:rFonts w:eastAsia="Times New Roman" w:cs="Times New Roman"/>
          <w:szCs w:val="24"/>
          <w:lang w:eastAsia="ru-RU"/>
        </w:rPr>
      </w:pPr>
      <w:r w:rsidRPr="0081613E">
        <w:rPr>
          <w:rFonts w:eastAsia="Times New Roman" w:cs="Times New Roman"/>
          <w:bCs/>
          <w:szCs w:val="24"/>
          <w:lang w:eastAsia="ru-RU"/>
        </w:rPr>
        <w:t>Форми поточного оцінювання</w:t>
      </w:r>
      <w:r w:rsidRPr="0081613E">
        <w:rPr>
          <w:rFonts w:eastAsia="Times New Roman" w:cs="Times New Roman"/>
          <w:szCs w:val="24"/>
          <w:lang w:eastAsia="ru-RU"/>
        </w:rPr>
        <w:t xml:space="preserve">: </w:t>
      </w:r>
      <w:r w:rsidRPr="0081613E">
        <w:rPr>
          <w:rFonts w:eastAsia="Times New Roman" w:cs="Times New Roman"/>
          <w:i/>
          <w:szCs w:val="24"/>
          <w:lang w:eastAsia="ru-RU"/>
        </w:rPr>
        <w:t>під час семінарських занять</w:t>
      </w:r>
      <w:r w:rsidRPr="0081613E">
        <w:rPr>
          <w:rFonts w:eastAsia="Times New Roman" w:cs="Times New Roman"/>
          <w:szCs w:val="24"/>
          <w:lang w:eastAsia="ru-RU"/>
        </w:rPr>
        <w:t xml:space="preserve"> (опитування (індивідуальне, фронтальне, ущільнене, вибіркове), </w:t>
      </w:r>
      <w:proofErr w:type="spellStart"/>
      <w:r w:rsidRPr="0081613E">
        <w:rPr>
          <w:rFonts w:eastAsia="Times New Roman" w:cs="Times New Roman"/>
          <w:szCs w:val="24"/>
          <w:lang w:eastAsia="ru-RU"/>
        </w:rPr>
        <w:t>взаємоопитування</w:t>
      </w:r>
      <w:proofErr w:type="spellEnd"/>
      <w:r w:rsidRPr="0081613E">
        <w:rPr>
          <w:rFonts w:eastAsia="Times New Roman" w:cs="Times New Roman"/>
          <w:szCs w:val="24"/>
          <w:lang w:eastAsia="ru-RU"/>
        </w:rPr>
        <w:t xml:space="preserve">, обговорення проблемно-пошукових питань, перевірка виконаних усних завдань, зокрема тестових, написання есе, підготовка презентацій, самоаналіз та ін.), </w:t>
      </w:r>
      <w:r w:rsidRPr="0081613E">
        <w:rPr>
          <w:rFonts w:eastAsia="Times New Roman" w:cs="Times New Roman"/>
          <w:i/>
          <w:szCs w:val="24"/>
          <w:lang w:eastAsia="ru-RU"/>
        </w:rPr>
        <w:t>контроль за самостійною роботою</w:t>
      </w:r>
      <w:r w:rsidRPr="0081613E">
        <w:rPr>
          <w:rFonts w:eastAsia="Times New Roman" w:cs="Times New Roman"/>
          <w:szCs w:val="24"/>
          <w:lang w:eastAsia="ru-RU"/>
        </w:rPr>
        <w:t xml:space="preserve"> (опитування / тестування з використанням модульного об’єктно-орієнтованого динамічного навчального середовища </w:t>
      </w:r>
      <w:proofErr w:type="spellStart"/>
      <w:r w:rsidRPr="0081613E">
        <w:rPr>
          <w:rFonts w:eastAsia="Times New Roman" w:cs="Times New Roman"/>
          <w:szCs w:val="24"/>
          <w:lang w:eastAsia="ru-RU"/>
        </w:rPr>
        <w:t>Moodle</w:t>
      </w:r>
      <w:proofErr w:type="spellEnd"/>
      <w:r w:rsidRPr="0081613E">
        <w:rPr>
          <w:rFonts w:eastAsia="Times New Roman" w:cs="Times New Roman"/>
          <w:szCs w:val="24"/>
          <w:lang w:eastAsia="ru-RU"/>
        </w:rPr>
        <w:t xml:space="preserve"> та ін.). </w:t>
      </w:r>
    </w:p>
    <w:p w:rsidR="00ED6CD3" w:rsidRPr="0081613E" w:rsidRDefault="00ED6CD3" w:rsidP="00ED6CD3">
      <w:pPr>
        <w:rPr>
          <w:rFonts w:eastAsia="Times New Roman" w:cs="Times New Roman"/>
          <w:szCs w:val="24"/>
          <w:lang w:eastAsia="ru-RU"/>
        </w:rPr>
      </w:pPr>
      <w:r w:rsidRPr="0081613E">
        <w:rPr>
          <w:rFonts w:eastAsia="Times New Roman" w:cs="Times New Roman"/>
          <w:szCs w:val="24"/>
          <w:lang w:eastAsia="ru-RU"/>
        </w:rPr>
        <w:t xml:space="preserve">Форма модульного контролю: модульна контрольна робота (тестування / </w:t>
      </w:r>
      <w:proofErr w:type="spellStart"/>
      <w:r w:rsidRPr="0081613E">
        <w:rPr>
          <w:rFonts w:eastAsia="Times New Roman" w:cs="Times New Roman"/>
          <w:szCs w:val="24"/>
          <w:lang w:eastAsia="ru-RU"/>
        </w:rPr>
        <w:t>онлайнове</w:t>
      </w:r>
      <w:proofErr w:type="spellEnd"/>
      <w:r w:rsidRPr="0081613E">
        <w:rPr>
          <w:rFonts w:eastAsia="Times New Roman" w:cs="Times New Roman"/>
          <w:szCs w:val="24"/>
          <w:lang w:eastAsia="ru-RU"/>
        </w:rPr>
        <w:t xml:space="preserve"> тестування у системі MOODLE, або у письмовій формі (теоретичні питання і тестування)).</w:t>
      </w:r>
    </w:p>
    <w:p w:rsidR="00ED6CD3" w:rsidRPr="0081613E" w:rsidRDefault="00ED6CD3" w:rsidP="00ED6CD3">
      <w:pPr>
        <w:widowControl w:val="0"/>
        <w:autoSpaceDE w:val="0"/>
        <w:autoSpaceDN w:val="0"/>
        <w:ind w:right="5"/>
        <w:rPr>
          <w:rFonts w:eastAsia="Times New Roman" w:cs="Times New Roman"/>
          <w:bCs/>
          <w:szCs w:val="24"/>
          <w:lang w:eastAsia="ru-RU"/>
        </w:rPr>
      </w:pPr>
      <w:r w:rsidRPr="0081613E">
        <w:rPr>
          <w:rFonts w:eastAsia="Times New Roman" w:cs="Times New Roman"/>
          <w:bCs/>
          <w:szCs w:val="24"/>
          <w:lang w:eastAsia="ru-RU"/>
        </w:rPr>
        <w:t xml:space="preserve">Форма підсумкового контролю: </w:t>
      </w:r>
      <w:r w:rsidR="00116BCC">
        <w:rPr>
          <w:rFonts w:eastAsia="Times New Roman" w:cs="Times New Roman"/>
          <w:bCs/>
          <w:szCs w:val="24"/>
          <w:lang w:eastAsia="ru-RU"/>
        </w:rPr>
        <w:t xml:space="preserve">залік. </w:t>
      </w:r>
    </w:p>
    <w:p w:rsidR="00ED6CD3" w:rsidRPr="0081613E" w:rsidRDefault="00ED6CD3" w:rsidP="00C067A5">
      <w:pPr>
        <w:autoSpaceDE w:val="0"/>
        <w:autoSpaceDN w:val="0"/>
        <w:adjustRightInd w:val="0"/>
        <w:spacing w:after="0" w:line="240" w:lineRule="auto"/>
        <w:ind w:left="2694"/>
        <w:jc w:val="center"/>
        <w:rPr>
          <w:rFonts w:eastAsia="Times New Roman" w:cs="Times New Roman"/>
          <w:b/>
          <w:bCs/>
          <w:szCs w:val="24"/>
          <w:lang w:eastAsia="ru-RU"/>
        </w:rPr>
      </w:pPr>
      <w:r w:rsidRPr="0081613E">
        <w:rPr>
          <w:rFonts w:eastAsia="Times New Roman" w:cs="Times New Roman"/>
          <w:b/>
          <w:bCs/>
          <w:szCs w:val="24"/>
          <w:lang w:eastAsia="ru-RU"/>
        </w:rPr>
        <w:t>Система оцінювання та вимоги</w:t>
      </w:r>
    </w:p>
    <w:tbl>
      <w:tblPr>
        <w:tblW w:w="9016"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6"/>
        <w:gridCol w:w="1440"/>
        <w:gridCol w:w="3600"/>
        <w:gridCol w:w="2520"/>
      </w:tblGrid>
      <w:tr w:rsidR="00D36974" w:rsidRPr="005D53BA" w:rsidTr="00E52ADD">
        <w:trPr>
          <w:cantSplit/>
          <w:trHeight w:val="256"/>
        </w:trPr>
        <w:tc>
          <w:tcPr>
            <w:tcW w:w="6496" w:type="dxa"/>
            <w:gridSpan w:val="3"/>
            <w:shd w:val="clear" w:color="auto" w:fill="auto"/>
          </w:tcPr>
          <w:p w:rsidR="00D36974" w:rsidRPr="005D53BA" w:rsidRDefault="00D36974" w:rsidP="00E52ADD">
            <w:pPr>
              <w:widowControl w:val="0"/>
              <w:jc w:val="center"/>
              <w:rPr>
                <w:b/>
                <w:szCs w:val="24"/>
              </w:rPr>
            </w:pPr>
            <w:r w:rsidRPr="005D53BA">
              <w:rPr>
                <w:b/>
                <w:szCs w:val="24"/>
              </w:rPr>
              <w:t>Поточний і модульний контроль (100 балів)</w:t>
            </w:r>
          </w:p>
        </w:tc>
        <w:tc>
          <w:tcPr>
            <w:tcW w:w="2520" w:type="dxa"/>
            <w:shd w:val="clear" w:color="auto" w:fill="auto"/>
          </w:tcPr>
          <w:p w:rsidR="00D36974" w:rsidRPr="005D53BA" w:rsidRDefault="00D36974" w:rsidP="00E52ADD">
            <w:pPr>
              <w:widowControl w:val="0"/>
              <w:jc w:val="center"/>
              <w:rPr>
                <w:b/>
                <w:szCs w:val="24"/>
              </w:rPr>
            </w:pPr>
            <w:r w:rsidRPr="005D53BA">
              <w:rPr>
                <w:b/>
                <w:szCs w:val="24"/>
              </w:rPr>
              <w:t>Сума</w:t>
            </w:r>
          </w:p>
        </w:tc>
      </w:tr>
      <w:tr w:rsidR="00D36974" w:rsidRPr="005D53BA" w:rsidTr="00E52ADD">
        <w:tc>
          <w:tcPr>
            <w:tcW w:w="6496" w:type="dxa"/>
            <w:gridSpan w:val="3"/>
            <w:shd w:val="clear" w:color="auto" w:fill="auto"/>
          </w:tcPr>
          <w:p w:rsidR="00D36974" w:rsidRPr="005D53BA" w:rsidRDefault="00D36974" w:rsidP="00E52ADD">
            <w:pPr>
              <w:widowControl w:val="0"/>
              <w:jc w:val="center"/>
              <w:rPr>
                <w:szCs w:val="24"/>
              </w:rPr>
            </w:pPr>
            <w:r w:rsidRPr="005D53BA">
              <w:rPr>
                <w:szCs w:val="24"/>
              </w:rPr>
              <w:t>Змістовий модуль 1</w:t>
            </w:r>
            <w:r w:rsidRPr="005D53BA">
              <w:rPr>
                <w:szCs w:val="24"/>
                <w:lang w:val="ru-RU"/>
              </w:rPr>
              <w:t xml:space="preserve"> (</w:t>
            </w:r>
            <w:r w:rsidRPr="005D53BA">
              <w:rPr>
                <w:szCs w:val="24"/>
              </w:rPr>
              <w:t>100</w:t>
            </w:r>
            <w:r w:rsidRPr="005D53BA">
              <w:rPr>
                <w:szCs w:val="24"/>
                <w:lang w:val="ru-RU"/>
              </w:rPr>
              <w:t xml:space="preserve"> </w:t>
            </w:r>
            <w:r w:rsidRPr="005D53BA">
              <w:rPr>
                <w:szCs w:val="24"/>
              </w:rPr>
              <w:t>балів</w:t>
            </w:r>
            <w:r w:rsidRPr="005D53BA">
              <w:rPr>
                <w:szCs w:val="24"/>
                <w:lang w:val="ru-RU"/>
              </w:rPr>
              <w:t>)</w:t>
            </w:r>
          </w:p>
        </w:tc>
        <w:tc>
          <w:tcPr>
            <w:tcW w:w="2520" w:type="dxa"/>
            <w:vMerge w:val="restart"/>
            <w:shd w:val="clear" w:color="auto" w:fill="auto"/>
          </w:tcPr>
          <w:p w:rsidR="00D36974" w:rsidRPr="005D53BA" w:rsidRDefault="00D36974" w:rsidP="00E52ADD">
            <w:pPr>
              <w:widowControl w:val="0"/>
              <w:rPr>
                <w:szCs w:val="24"/>
              </w:rPr>
            </w:pPr>
          </w:p>
          <w:p w:rsidR="00D36974" w:rsidRPr="005D53BA" w:rsidRDefault="00D36974" w:rsidP="00E52ADD">
            <w:pPr>
              <w:widowControl w:val="0"/>
              <w:rPr>
                <w:szCs w:val="24"/>
              </w:rPr>
            </w:pPr>
          </w:p>
          <w:p w:rsidR="00D36974" w:rsidRPr="005D53BA" w:rsidRDefault="00D36974" w:rsidP="00E52ADD">
            <w:pPr>
              <w:widowControl w:val="0"/>
              <w:jc w:val="center"/>
              <w:rPr>
                <w:szCs w:val="24"/>
              </w:rPr>
            </w:pPr>
            <w:r w:rsidRPr="005D53BA">
              <w:rPr>
                <w:szCs w:val="24"/>
              </w:rPr>
              <w:t>100</w:t>
            </w:r>
          </w:p>
        </w:tc>
      </w:tr>
      <w:tr w:rsidR="00D36974" w:rsidRPr="005D53BA" w:rsidTr="00E52ADD">
        <w:trPr>
          <w:trHeight w:val="397"/>
        </w:trPr>
        <w:tc>
          <w:tcPr>
            <w:tcW w:w="1456" w:type="dxa"/>
            <w:shd w:val="clear" w:color="auto" w:fill="auto"/>
          </w:tcPr>
          <w:p w:rsidR="00D36974" w:rsidRPr="005D53BA" w:rsidRDefault="00D36974" w:rsidP="00E52ADD">
            <w:pPr>
              <w:widowControl w:val="0"/>
              <w:jc w:val="center"/>
              <w:rPr>
                <w:szCs w:val="24"/>
              </w:rPr>
            </w:pPr>
            <w:r w:rsidRPr="005D53BA">
              <w:rPr>
                <w:szCs w:val="24"/>
              </w:rPr>
              <w:t>Поточний контроль</w:t>
            </w:r>
          </w:p>
        </w:tc>
        <w:tc>
          <w:tcPr>
            <w:tcW w:w="1440" w:type="dxa"/>
            <w:shd w:val="clear" w:color="auto" w:fill="auto"/>
          </w:tcPr>
          <w:p w:rsidR="00D36974" w:rsidRPr="005D53BA" w:rsidRDefault="00D36974" w:rsidP="00116BCC">
            <w:pPr>
              <w:widowControl w:val="0"/>
              <w:jc w:val="center"/>
              <w:rPr>
                <w:szCs w:val="24"/>
              </w:rPr>
            </w:pPr>
            <w:proofErr w:type="spellStart"/>
            <w:r w:rsidRPr="005D53BA">
              <w:rPr>
                <w:szCs w:val="24"/>
              </w:rPr>
              <w:t>МКР</w:t>
            </w:r>
            <w:proofErr w:type="spellEnd"/>
          </w:p>
        </w:tc>
        <w:tc>
          <w:tcPr>
            <w:tcW w:w="3600" w:type="dxa"/>
            <w:vMerge w:val="restart"/>
            <w:shd w:val="clear" w:color="auto" w:fill="auto"/>
          </w:tcPr>
          <w:p w:rsidR="00D36974" w:rsidRPr="005D53BA" w:rsidRDefault="00D36974" w:rsidP="00E52ADD">
            <w:pPr>
              <w:widowControl w:val="0"/>
              <w:jc w:val="center"/>
              <w:rPr>
                <w:szCs w:val="24"/>
              </w:rPr>
            </w:pPr>
            <w:r w:rsidRPr="005D53BA">
              <w:rPr>
                <w:szCs w:val="24"/>
              </w:rPr>
              <w:t>Самостійна робота</w:t>
            </w:r>
          </w:p>
          <w:p w:rsidR="00D36974" w:rsidRPr="005D53BA" w:rsidRDefault="00D36974" w:rsidP="00E52ADD">
            <w:pPr>
              <w:widowControl w:val="0"/>
              <w:ind w:left="74"/>
              <w:jc w:val="center"/>
              <w:rPr>
                <w:szCs w:val="24"/>
              </w:rPr>
            </w:pPr>
            <w:r w:rsidRPr="005D53BA">
              <w:rPr>
                <w:szCs w:val="24"/>
              </w:rPr>
              <w:t>10 балів</w:t>
            </w:r>
          </w:p>
        </w:tc>
        <w:tc>
          <w:tcPr>
            <w:tcW w:w="2520" w:type="dxa"/>
            <w:vMerge/>
            <w:shd w:val="clear" w:color="auto" w:fill="auto"/>
          </w:tcPr>
          <w:p w:rsidR="00D36974" w:rsidRPr="005D53BA" w:rsidRDefault="00D36974" w:rsidP="00E52ADD">
            <w:pPr>
              <w:widowControl w:val="0"/>
              <w:rPr>
                <w:szCs w:val="24"/>
              </w:rPr>
            </w:pPr>
          </w:p>
        </w:tc>
      </w:tr>
      <w:tr w:rsidR="00D36974" w:rsidRPr="005D53BA" w:rsidTr="00E52ADD">
        <w:trPr>
          <w:trHeight w:val="226"/>
        </w:trPr>
        <w:tc>
          <w:tcPr>
            <w:tcW w:w="1456" w:type="dxa"/>
            <w:shd w:val="clear" w:color="auto" w:fill="auto"/>
          </w:tcPr>
          <w:p w:rsidR="00D36974" w:rsidRPr="005D53BA" w:rsidRDefault="00D36974" w:rsidP="00E52ADD">
            <w:pPr>
              <w:widowControl w:val="0"/>
              <w:jc w:val="center"/>
              <w:rPr>
                <w:szCs w:val="24"/>
              </w:rPr>
            </w:pPr>
            <w:r w:rsidRPr="005D53BA">
              <w:rPr>
                <w:szCs w:val="24"/>
              </w:rPr>
              <w:t>45 балів</w:t>
            </w:r>
          </w:p>
        </w:tc>
        <w:tc>
          <w:tcPr>
            <w:tcW w:w="1440" w:type="dxa"/>
            <w:shd w:val="clear" w:color="auto" w:fill="auto"/>
          </w:tcPr>
          <w:p w:rsidR="00D36974" w:rsidRPr="005D53BA" w:rsidRDefault="00D36974" w:rsidP="00E52ADD">
            <w:pPr>
              <w:widowControl w:val="0"/>
              <w:jc w:val="center"/>
              <w:rPr>
                <w:szCs w:val="24"/>
              </w:rPr>
            </w:pPr>
            <w:r w:rsidRPr="005D53BA">
              <w:rPr>
                <w:szCs w:val="24"/>
              </w:rPr>
              <w:t>45 балів</w:t>
            </w:r>
          </w:p>
        </w:tc>
        <w:tc>
          <w:tcPr>
            <w:tcW w:w="3600" w:type="dxa"/>
            <w:vMerge/>
            <w:shd w:val="clear" w:color="auto" w:fill="auto"/>
          </w:tcPr>
          <w:p w:rsidR="00D36974" w:rsidRPr="005D53BA" w:rsidRDefault="00D36974" w:rsidP="00E52ADD">
            <w:pPr>
              <w:widowControl w:val="0"/>
              <w:ind w:left="74"/>
              <w:jc w:val="center"/>
              <w:rPr>
                <w:szCs w:val="24"/>
              </w:rPr>
            </w:pPr>
          </w:p>
        </w:tc>
        <w:tc>
          <w:tcPr>
            <w:tcW w:w="2520" w:type="dxa"/>
            <w:vMerge/>
            <w:shd w:val="clear" w:color="auto" w:fill="auto"/>
          </w:tcPr>
          <w:p w:rsidR="00D36974" w:rsidRPr="005D53BA" w:rsidRDefault="00D36974" w:rsidP="00E52ADD">
            <w:pPr>
              <w:widowControl w:val="0"/>
              <w:rPr>
                <w:szCs w:val="24"/>
              </w:rPr>
            </w:pPr>
          </w:p>
        </w:tc>
      </w:tr>
    </w:tbl>
    <w:p w:rsidR="00ED6CD3" w:rsidRPr="0081613E" w:rsidRDefault="00ED6CD3" w:rsidP="00ED6CD3">
      <w:pPr>
        <w:autoSpaceDE w:val="0"/>
        <w:autoSpaceDN w:val="0"/>
        <w:adjustRightInd w:val="0"/>
        <w:ind w:firstLine="720"/>
        <w:jc w:val="left"/>
        <w:rPr>
          <w:rFonts w:eastAsia="Times New Roman" w:cs="Times New Roman"/>
          <w:bCs/>
          <w:color w:val="9BBB59"/>
          <w:szCs w:val="24"/>
          <w:lang w:eastAsia="ru-RU"/>
        </w:rPr>
      </w:pPr>
    </w:p>
    <w:p w:rsidR="00116BCC" w:rsidRDefault="00116BCC" w:rsidP="00ED6CD3">
      <w:pPr>
        <w:ind w:left="720"/>
        <w:jc w:val="center"/>
        <w:rPr>
          <w:rFonts w:eastAsia="Times New Roman" w:cs="Times New Roman"/>
          <w:b/>
          <w:szCs w:val="24"/>
          <w:lang w:eastAsia="ru-RU"/>
        </w:rPr>
      </w:pPr>
    </w:p>
    <w:p w:rsidR="00ED6CD3" w:rsidRPr="0081613E" w:rsidRDefault="00ED6CD3" w:rsidP="00ED6CD3">
      <w:pPr>
        <w:ind w:left="720"/>
        <w:jc w:val="center"/>
        <w:rPr>
          <w:rFonts w:eastAsia="Times New Roman" w:cs="Times New Roman"/>
          <w:b/>
          <w:szCs w:val="24"/>
          <w:lang w:eastAsia="ru-RU"/>
        </w:rPr>
      </w:pPr>
      <w:r w:rsidRPr="0081613E">
        <w:rPr>
          <w:rFonts w:eastAsia="Times New Roman" w:cs="Times New Roman"/>
          <w:b/>
          <w:szCs w:val="24"/>
          <w:lang w:eastAsia="ru-RU"/>
        </w:rPr>
        <w:lastRenderedPageBreak/>
        <w:t>Поточний контроль</w:t>
      </w:r>
    </w:p>
    <w:p w:rsidR="00ED6CD3" w:rsidRPr="0081613E" w:rsidRDefault="00ED6CD3" w:rsidP="00ED6CD3">
      <w:pPr>
        <w:ind w:firstLine="720"/>
        <w:rPr>
          <w:rFonts w:eastAsia="Times New Roman" w:cs="Times New Roman"/>
          <w:b/>
          <w:szCs w:val="24"/>
          <w:lang w:eastAsia="ru-RU"/>
        </w:rPr>
      </w:pPr>
      <w:r w:rsidRPr="0081613E">
        <w:rPr>
          <w:rFonts w:eastAsia="Times New Roman" w:cs="Times New Roman"/>
          <w:szCs w:val="24"/>
          <w:lang w:eastAsia="ru-RU"/>
        </w:rPr>
        <w:t xml:space="preserve">Максимальний бал оцінки поточної успішності здобувачів вищої освіти на навчальних заняттях </w:t>
      </w:r>
      <w:r w:rsidRPr="0081613E">
        <w:rPr>
          <w:rFonts w:eastAsia="Times New Roman" w:cs="Times New Roman"/>
          <w:szCs w:val="24"/>
          <w:lang w:eastAsia="ru-RU"/>
        </w:rPr>
        <w:sym w:font="Symbol" w:char="F02D"/>
      </w:r>
      <w:r w:rsidRPr="0081613E">
        <w:rPr>
          <w:rFonts w:eastAsia="Times New Roman" w:cs="Times New Roman"/>
          <w:szCs w:val="24"/>
          <w:lang w:eastAsia="ru-RU"/>
        </w:rPr>
        <w:t xml:space="preserve"> 12.</w:t>
      </w:r>
    </w:p>
    <w:p w:rsidR="00ED6CD3" w:rsidRPr="0081613E" w:rsidRDefault="00ED6CD3" w:rsidP="00ED6CD3">
      <w:pPr>
        <w:jc w:val="center"/>
        <w:rPr>
          <w:rFonts w:eastAsia="Times New Roman" w:cs="Times New Roman"/>
          <w:b/>
          <w:szCs w:val="24"/>
          <w:lang w:eastAsia="ru-RU"/>
        </w:rPr>
      </w:pPr>
      <w:r w:rsidRPr="0081613E">
        <w:rPr>
          <w:rFonts w:eastAsia="Times New Roman" w:cs="Times New Roman"/>
          <w:b/>
          <w:szCs w:val="24"/>
          <w:lang w:eastAsia="ru-RU"/>
        </w:rPr>
        <w:t>Критерії оцінювання знань, умінь, навичок здобувачів вищої освіти на навчальних заняттях</w:t>
      </w:r>
    </w:p>
    <w:tbl>
      <w:tblPr>
        <w:tblW w:w="9743" w:type="dxa"/>
        <w:tblInd w:w="288" w:type="dxa"/>
        <w:tblLayout w:type="fixed"/>
        <w:tblLook w:val="0000"/>
      </w:tblPr>
      <w:tblGrid>
        <w:gridCol w:w="954"/>
        <w:gridCol w:w="567"/>
        <w:gridCol w:w="8222"/>
      </w:tblGrid>
      <w:tr w:rsidR="00ED6CD3" w:rsidRPr="0081613E" w:rsidTr="00E52ADD">
        <w:trPr>
          <w:cantSplit/>
          <w:trHeight w:val="1408"/>
        </w:trPr>
        <w:tc>
          <w:tcPr>
            <w:tcW w:w="954" w:type="dxa"/>
            <w:tcBorders>
              <w:top w:val="single" w:sz="4" w:space="0" w:color="000000"/>
              <w:left w:val="single" w:sz="4" w:space="0" w:color="000000"/>
              <w:bottom w:val="single" w:sz="4" w:space="0" w:color="000000"/>
            </w:tcBorders>
            <w:textDirection w:val="btLr"/>
          </w:tcPr>
          <w:p w:rsidR="00ED6CD3" w:rsidRPr="0081613E" w:rsidRDefault="00ED6CD3" w:rsidP="00E52ADD">
            <w:pPr>
              <w:snapToGrid w:val="0"/>
              <w:ind w:left="113" w:right="113"/>
              <w:jc w:val="center"/>
              <w:rPr>
                <w:rFonts w:eastAsia="Times New Roman" w:cs="Times New Roman"/>
                <w:b/>
                <w:bCs/>
                <w:szCs w:val="24"/>
                <w:lang w:eastAsia="ru-RU"/>
              </w:rPr>
            </w:pPr>
            <w:r w:rsidRPr="0081613E">
              <w:rPr>
                <w:rFonts w:eastAsia="Times New Roman" w:cs="Times New Roman"/>
                <w:b/>
                <w:bCs/>
                <w:szCs w:val="24"/>
                <w:lang w:eastAsia="ru-RU"/>
              </w:rPr>
              <w:t>Рівні навчальних досягнень</w:t>
            </w:r>
          </w:p>
        </w:tc>
        <w:tc>
          <w:tcPr>
            <w:tcW w:w="567" w:type="dxa"/>
            <w:tcBorders>
              <w:top w:val="single" w:sz="4" w:space="0" w:color="000000"/>
              <w:left w:val="single" w:sz="4" w:space="0" w:color="000000"/>
              <w:bottom w:val="single" w:sz="4" w:space="0" w:color="000000"/>
            </w:tcBorders>
            <w:textDirection w:val="btLr"/>
          </w:tcPr>
          <w:p w:rsidR="00ED6CD3" w:rsidRPr="0081613E" w:rsidRDefault="00ED6CD3" w:rsidP="00E52ADD">
            <w:pPr>
              <w:snapToGrid w:val="0"/>
              <w:ind w:left="113" w:right="113"/>
              <w:jc w:val="center"/>
              <w:rPr>
                <w:rFonts w:eastAsia="Times New Roman" w:cs="Times New Roman"/>
                <w:b/>
                <w:bCs/>
                <w:szCs w:val="24"/>
                <w:lang w:eastAsia="ru-RU"/>
              </w:rPr>
            </w:pPr>
            <w:r w:rsidRPr="0081613E">
              <w:rPr>
                <w:rFonts w:eastAsia="Times New Roman" w:cs="Times New Roman"/>
                <w:b/>
                <w:bCs/>
                <w:szCs w:val="24"/>
                <w:lang w:eastAsia="ru-RU"/>
              </w:rPr>
              <w:t xml:space="preserve">Оцінка в балах </w:t>
            </w:r>
          </w:p>
        </w:tc>
        <w:tc>
          <w:tcPr>
            <w:tcW w:w="8222" w:type="dxa"/>
            <w:tcBorders>
              <w:top w:val="single" w:sz="4" w:space="0" w:color="000000"/>
              <w:left w:val="single" w:sz="4" w:space="0" w:color="000000"/>
              <w:bottom w:val="single" w:sz="4" w:space="0" w:color="000000"/>
              <w:right w:val="single" w:sz="4" w:space="0" w:color="000000"/>
            </w:tcBorders>
          </w:tcPr>
          <w:p w:rsidR="00C067A5" w:rsidRDefault="00C067A5" w:rsidP="00E52ADD">
            <w:pPr>
              <w:snapToGrid w:val="0"/>
              <w:jc w:val="center"/>
              <w:rPr>
                <w:rFonts w:eastAsia="Times New Roman" w:cs="Times New Roman"/>
                <w:b/>
                <w:bCs/>
                <w:szCs w:val="24"/>
                <w:lang w:eastAsia="ru-RU"/>
              </w:rPr>
            </w:pPr>
          </w:p>
          <w:p w:rsidR="00ED6CD3" w:rsidRPr="0081613E" w:rsidRDefault="00ED6CD3" w:rsidP="00E52ADD">
            <w:pPr>
              <w:snapToGrid w:val="0"/>
              <w:jc w:val="center"/>
              <w:rPr>
                <w:rFonts w:eastAsia="Times New Roman" w:cs="Times New Roman"/>
                <w:b/>
                <w:bCs/>
                <w:szCs w:val="24"/>
                <w:lang w:eastAsia="ru-RU"/>
              </w:rPr>
            </w:pPr>
            <w:r w:rsidRPr="0081613E">
              <w:rPr>
                <w:rFonts w:eastAsia="Times New Roman" w:cs="Times New Roman"/>
                <w:b/>
                <w:bCs/>
                <w:szCs w:val="24"/>
                <w:lang w:eastAsia="ru-RU"/>
              </w:rPr>
              <w:t>Критерії оцінювання</w:t>
            </w:r>
          </w:p>
        </w:tc>
      </w:tr>
      <w:tr w:rsidR="00ED6CD3" w:rsidRPr="0081613E" w:rsidTr="00E52ADD">
        <w:tc>
          <w:tcPr>
            <w:tcW w:w="954" w:type="dxa"/>
            <w:vMerge w:val="restart"/>
            <w:tcBorders>
              <w:top w:val="single" w:sz="4" w:space="0" w:color="000000"/>
              <w:left w:val="single" w:sz="4" w:space="0" w:color="000000"/>
              <w:bottom w:val="single" w:sz="4" w:space="0" w:color="000000"/>
            </w:tcBorders>
            <w:textDirection w:val="btLr"/>
          </w:tcPr>
          <w:p w:rsidR="00ED6CD3" w:rsidRPr="0081613E" w:rsidRDefault="00ED6CD3" w:rsidP="00E52ADD">
            <w:pPr>
              <w:snapToGrid w:val="0"/>
              <w:ind w:left="113" w:right="113"/>
              <w:jc w:val="center"/>
              <w:rPr>
                <w:rFonts w:eastAsia="Times New Roman" w:cs="Times New Roman"/>
                <w:b/>
                <w:bCs/>
                <w:szCs w:val="24"/>
                <w:lang w:eastAsia="ru-RU"/>
              </w:rPr>
            </w:pPr>
          </w:p>
          <w:p w:rsidR="00ED6CD3" w:rsidRPr="0081613E" w:rsidRDefault="00ED6CD3" w:rsidP="00E52ADD">
            <w:pPr>
              <w:snapToGrid w:val="0"/>
              <w:ind w:left="113" w:right="113"/>
              <w:jc w:val="center"/>
              <w:rPr>
                <w:rFonts w:eastAsia="Times New Roman" w:cs="Times New Roman"/>
                <w:b/>
                <w:bCs/>
                <w:szCs w:val="24"/>
                <w:lang w:eastAsia="ru-RU"/>
              </w:rPr>
            </w:pPr>
            <w:r w:rsidRPr="0081613E">
              <w:rPr>
                <w:rFonts w:eastAsia="Times New Roman" w:cs="Times New Roman"/>
                <w:b/>
                <w:bCs/>
                <w:szCs w:val="24"/>
                <w:lang w:eastAsia="ru-RU"/>
              </w:rPr>
              <w:t>Початковий (понятійний)</w:t>
            </w:r>
          </w:p>
        </w:tc>
        <w:tc>
          <w:tcPr>
            <w:tcW w:w="567" w:type="dxa"/>
            <w:tcBorders>
              <w:top w:val="single" w:sz="4" w:space="0" w:color="000000"/>
              <w:left w:val="single" w:sz="4" w:space="0" w:color="000000"/>
              <w:bottom w:val="single" w:sz="4" w:space="0" w:color="000000"/>
            </w:tcBorders>
          </w:tcPr>
          <w:p w:rsidR="00ED6CD3" w:rsidRPr="0081613E" w:rsidRDefault="00ED6CD3" w:rsidP="00E52ADD">
            <w:pPr>
              <w:snapToGrid w:val="0"/>
              <w:jc w:val="center"/>
              <w:rPr>
                <w:rFonts w:eastAsia="Times New Roman" w:cs="Times New Roman"/>
                <w:szCs w:val="24"/>
                <w:lang w:eastAsia="ru-RU"/>
              </w:rPr>
            </w:pPr>
            <w:r w:rsidRPr="0081613E">
              <w:rPr>
                <w:rFonts w:eastAsia="Times New Roman" w:cs="Times New Roman"/>
                <w:szCs w:val="24"/>
                <w:lang w:eastAsia="ru-RU"/>
              </w:rPr>
              <w:t>1</w:t>
            </w:r>
          </w:p>
        </w:tc>
        <w:tc>
          <w:tcPr>
            <w:tcW w:w="8222" w:type="dxa"/>
            <w:tcBorders>
              <w:top w:val="single" w:sz="4" w:space="0" w:color="000000"/>
              <w:left w:val="single" w:sz="4" w:space="0" w:color="000000"/>
              <w:bottom w:val="single" w:sz="4" w:space="0" w:color="000000"/>
              <w:right w:val="single" w:sz="4" w:space="0" w:color="000000"/>
            </w:tcBorders>
          </w:tcPr>
          <w:p w:rsidR="00ED6CD3" w:rsidRPr="0081613E" w:rsidRDefault="00ED6CD3" w:rsidP="00E52ADD">
            <w:pPr>
              <w:snapToGrid w:val="0"/>
              <w:rPr>
                <w:rFonts w:eastAsia="Times New Roman" w:cs="Times New Roman"/>
                <w:szCs w:val="24"/>
                <w:lang w:eastAsia="ru-RU"/>
              </w:rPr>
            </w:pPr>
            <w:r w:rsidRPr="0081613E">
              <w:rPr>
                <w:rFonts w:eastAsia="Times New Roman" w:cs="Times New Roman"/>
                <w:szCs w:val="24"/>
                <w:lang w:eastAsia="ru-RU"/>
              </w:rPr>
              <w:t xml:space="preserve">Здобувач вищої освіти володіє навчальним матеріалом на рівні засвоєння окремих філософських термінів, фактів без зв’язку між ними: відповідає на запитання, які потребують відповіді </w:t>
            </w:r>
            <w:proofErr w:type="spellStart"/>
            <w:r w:rsidRPr="0081613E">
              <w:rPr>
                <w:rFonts w:eastAsia="Times New Roman" w:cs="Times New Roman"/>
                <w:szCs w:val="24"/>
                <w:lang w:eastAsia="ru-RU"/>
              </w:rPr>
              <w:t>„так”</w:t>
            </w:r>
            <w:proofErr w:type="spellEnd"/>
            <w:r w:rsidRPr="0081613E">
              <w:rPr>
                <w:rFonts w:eastAsia="Times New Roman" w:cs="Times New Roman"/>
                <w:szCs w:val="24"/>
                <w:lang w:eastAsia="ru-RU"/>
              </w:rPr>
              <w:t xml:space="preserve"> чи </w:t>
            </w:r>
            <w:proofErr w:type="spellStart"/>
            <w:r w:rsidRPr="0081613E">
              <w:rPr>
                <w:rFonts w:eastAsia="Times New Roman" w:cs="Times New Roman"/>
                <w:szCs w:val="24"/>
                <w:lang w:eastAsia="ru-RU"/>
              </w:rPr>
              <w:t>„ні”</w:t>
            </w:r>
            <w:proofErr w:type="spellEnd"/>
            <w:r w:rsidRPr="0081613E">
              <w:rPr>
                <w:rFonts w:eastAsia="Times New Roman" w:cs="Times New Roman"/>
                <w:szCs w:val="24"/>
                <w:lang w:eastAsia="ru-RU"/>
              </w:rPr>
              <w:t>. Здобувач порушує принципи академічної доброчесності.</w:t>
            </w:r>
          </w:p>
        </w:tc>
      </w:tr>
      <w:tr w:rsidR="00ED6CD3" w:rsidRPr="0081613E" w:rsidTr="00E52ADD">
        <w:tc>
          <w:tcPr>
            <w:tcW w:w="954" w:type="dxa"/>
            <w:vMerge/>
            <w:tcBorders>
              <w:top w:val="single" w:sz="4" w:space="0" w:color="000000"/>
              <w:left w:val="single" w:sz="4" w:space="0" w:color="000000"/>
              <w:bottom w:val="single" w:sz="4" w:space="0" w:color="000000"/>
            </w:tcBorders>
          </w:tcPr>
          <w:p w:rsidR="00ED6CD3" w:rsidRPr="0081613E" w:rsidRDefault="00ED6CD3" w:rsidP="00E52ADD">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ED6CD3" w:rsidRPr="0081613E" w:rsidRDefault="00ED6CD3" w:rsidP="00E52ADD">
            <w:pPr>
              <w:snapToGrid w:val="0"/>
              <w:jc w:val="center"/>
              <w:rPr>
                <w:rFonts w:eastAsia="Times New Roman" w:cs="Times New Roman"/>
                <w:szCs w:val="24"/>
                <w:lang w:eastAsia="ru-RU"/>
              </w:rPr>
            </w:pPr>
            <w:r w:rsidRPr="0081613E">
              <w:rPr>
                <w:rFonts w:eastAsia="Times New Roman" w:cs="Times New Roman"/>
                <w:szCs w:val="24"/>
                <w:lang w:eastAsia="ru-RU"/>
              </w:rPr>
              <w:t>2</w:t>
            </w:r>
          </w:p>
        </w:tc>
        <w:tc>
          <w:tcPr>
            <w:tcW w:w="8222" w:type="dxa"/>
            <w:tcBorders>
              <w:top w:val="single" w:sz="4" w:space="0" w:color="000000"/>
              <w:left w:val="single" w:sz="4" w:space="0" w:color="000000"/>
              <w:bottom w:val="single" w:sz="4" w:space="0" w:color="000000"/>
              <w:right w:val="single" w:sz="4" w:space="0" w:color="000000"/>
            </w:tcBorders>
          </w:tcPr>
          <w:p w:rsidR="00ED6CD3" w:rsidRPr="0081613E" w:rsidRDefault="00ED6CD3" w:rsidP="00E52ADD">
            <w:pPr>
              <w:snapToGrid w:val="0"/>
              <w:rPr>
                <w:rFonts w:eastAsia="Times New Roman" w:cs="Times New Roman"/>
                <w:szCs w:val="24"/>
                <w:lang w:eastAsia="ru-RU"/>
              </w:rPr>
            </w:pPr>
            <w:r w:rsidRPr="0081613E">
              <w:rPr>
                <w:rFonts w:eastAsia="Times New Roman" w:cs="Times New Roman"/>
                <w:szCs w:val="24"/>
                <w:lang w:eastAsia="ru-RU"/>
              </w:rPr>
              <w:t xml:space="preserve">Здобувач вищої освіти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81613E">
              <w:rPr>
                <w:rFonts w:eastAsia="Times New Roman" w:cs="Times New Roman"/>
                <w:szCs w:val="24"/>
                <w:lang w:eastAsia="ru-RU"/>
              </w:rPr>
              <w:t>„так”</w:t>
            </w:r>
            <w:proofErr w:type="spellEnd"/>
            <w:r w:rsidRPr="0081613E">
              <w:rPr>
                <w:rFonts w:eastAsia="Times New Roman" w:cs="Times New Roman"/>
                <w:szCs w:val="24"/>
                <w:lang w:eastAsia="ru-RU"/>
              </w:rPr>
              <w:t xml:space="preserve"> чи </w:t>
            </w:r>
            <w:proofErr w:type="spellStart"/>
            <w:r w:rsidRPr="0081613E">
              <w:rPr>
                <w:rFonts w:eastAsia="Times New Roman" w:cs="Times New Roman"/>
                <w:szCs w:val="24"/>
                <w:lang w:eastAsia="ru-RU"/>
              </w:rPr>
              <w:t>„ні”</w:t>
            </w:r>
            <w:proofErr w:type="spellEnd"/>
            <w:r w:rsidRPr="0081613E">
              <w:rPr>
                <w:rFonts w:eastAsia="Times New Roman" w:cs="Times New Roman"/>
                <w:szCs w:val="24"/>
                <w:lang w:eastAsia="ru-RU"/>
              </w:rPr>
              <w:t>; може самостійно знайти в підручнику та в інших джерелах інформації відповідь. Здобувач порушує принципи академічної доброчесності.</w:t>
            </w:r>
          </w:p>
        </w:tc>
      </w:tr>
      <w:tr w:rsidR="00ED6CD3" w:rsidRPr="0081613E" w:rsidTr="00E52ADD">
        <w:tc>
          <w:tcPr>
            <w:tcW w:w="954" w:type="dxa"/>
            <w:vMerge/>
            <w:tcBorders>
              <w:top w:val="single" w:sz="4" w:space="0" w:color="000000"/>
              <w:left w:val="single" w:sz="4" w:space="0" w:color="000000"/>
              <w:bottom w:val="single" w:sz="4" w:space="0" w:color="000000"/>
            </w:tcBorders>
          </w:tcPr>
          <w:p w:rsidR="00ED6CD3" w:rsidRPr="0081613E" w:rsidRDefault="00ED6CD3" w:rsidP="00E52ADD">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ED6CD3" w:rsidRPr="0081613E" w:rsidRDefault="00ED6CD3" w:rsidP="00E52ADD">
            <w:pPr>
              <w:snapToGrid w:val="0"/>
              <w:jc w:val="center"/>
              <w:rPr>
                <w:rFonts w:eastAsia="Times New Roman" w:cs="Times New Roman"/>
                <w:szCs w:val="24"/>
                <w:lang w:eastAsia="ru-RU"/>
              </w:rPr>
            </w:pPr>
            <w:r w:rsidRPr="0081613E">
              <w:rPr>
                <w:rFonts w:eastAsia="Times New Roman" w:cs="Times New Roman"/>
                <w:szCs w:val="24"/>
                <w:lang w:eastAsia="ru-RU"/>
              </w:rPr>
              <w:t>3</w:t>
            </w:r>
          </w:p>
        </w:tc>
        <w:tc>
          <w:tcPr>
            <w:tcW w:w="8222" w:type="dxa"/>
            <w:tcBorders>
              <w:top w:val="single" w:sz="4" w:space="0" w:color="000000"/>
              <w:left w:val="single" w:sz="4" w:space="0" w:color="000000"/>
              <w:bottom w:val="single" w:sz="4" w:space="0" w:color="000000"/>
              <w:right w:val="single" w:sz="4" w:space="0" w:color="000000"/>
            </w:tcBorders>
          </w:tcPr>
          <w:p w:rsidR="00ED6CD3" w:rsidRPr="0081613E" w:rsidRDefault="00ED6CD3" w:rsidP="00E52ADD">
            <w:pPr>
              <w:snapToGrid w:val="0"/>
              <w:rPr>
                <w:rFonts w:eastAsia="Times New Roman" w:cs="Times New Roman"/>
                <w:szCs w:val="24"/>
                <w:lang w:eastAsia="ru-RU"/>
              </w:rPr>
            </w:pPr>
            <w:r w:rsidRPr="0081613E">
              <w:rPr>
                <w:rFonts w:eastAsia="Times New Roman" w:cs="Times New Roman"/>
                <w:szCs w:val="24"/>
                <w:lang w:eastAsia="ru-RU"/>
              </w:rPr>
              <w:t>Здобувач вищої освіти намагається аналізувати на основі елементарних знань і навичок із лінгвостилістики та культури української мови; виявляє окремі закономірності стилістичних явищ; робить спроби виконання завдань; за допомогою викладача дає короткі відповіді (за готовим алгоритмом). Здобувач порушує принципи академічної доброчесності.</w:t>
            </w:r>
          </w:p>
        </w:tc>
      </w:tr>
      <w:tr w:rsidR="00ED6CD3" w:rsidRPr="0081613E" w:rsidTr="00E52ADD">
        <w:tc>
          <w:tcPr>
            <w:tcW w:w="954" w:type="dxa"/>
            <w:vMerge w:val="restart"/>
            <w:tcBorders>
              <w:top w:val="single" w:sz="4" w:space="0" w:color="000000"/>
              <w:left w:val="single" w:sz="4" w:space="0" w:color="000000"/>
              <w:bottom w:val="single" w:sz="4" w:space="0" w:color="000000"/>
            </w:tcBorders>
            <w:textDirection w:val="btLr"/>
          </w:tcPr>
          <w:p w:rsidR="00ED6CD3" w:rsidRPr="0081613E" w:rsidRDefault="00ED6CD3" w:rsidP="00E52ADD">
            <w:pPr>
              <w:ind w:left="113" w:right="113"/>
              <w:jc w:val="center"/>
              <w:rPr>
                <w:rFonts w:eastAsia="Times New Roman" w:cs="Times New Roman"/>
                <w:b/>
                <w:bCs/>
                <w:szCs w:val="24"/>
                <w:lang w:eastAsia="ru-RU"/>
              </w:rPr>
            </w:pPr>
          </w:p>
          <w:p w:rsidR="00ED6CD3" w:rsidRPr="0081613E" w:rsidRDefault="00ED6CD3" w:rsidP="00E52ADD">
            <w:pPr>
              <w:ind w:left="113" w:right="113"/>
              <w:jc w:val="center"/>
              <w:rPr>
                <w:rFonts w:eastAsia="Times New Roman" w:cs="Times New Roman"/>
                <w:b/>
                <w:bCs/>
                <w:szCs w:val="24"/>
                <w:lang w:eastAsia="ru-RU"/>
              </w:rPr>
            </w:pPr>
            <w:r w:rsidRPr="0081613E">
              <w:rPr>
                <w:rFonts w:eastAsia="Times New Roman" w:cs="Times New Roman"/>
                <w:b/>
                <w:bCs/>
                <w:szCs w:val="24"/>
                <w:lang w:eastAsia="ru-RU"/>
              </w:rPr>
              <w:t>Середній (репродуктивний)</w:t>
            </w:r>
          </w:p>
        </w:tc>
        <w:tc>
          <w:tcPr>
            <w:tcW w:w="567" w:type="dxa"/>
            <w:tcBorders>
              <w:top w:val="single" w:sz="4" w:space="0" w:color="000000"/>
              <w:left w:val="single" w:sz="4" w:space="0" w:color="000000"/>
              <w:bottom w:val="single" w:sz="4" w:space="0" w:color="000000"/>
            </w:tcBorders>
          </w:tcPr>
          <w:p w:rsidR="00ED6CD3" w:rsidRPr="0081613E" w:rsidRDefault="00ED6CD3" w:rsidP="00E52ADD">
            <w:pPr>
              <w:snapToGrid w:val="0"/>
              <w:jc w:val="center"/>
              <w:rPr>
                <w:rFonts w:eastAsia="Times New Roman" w:cs="Times New Roman"/>
                <w:szCs w:val="24"/>
                <w:lang w:eastAsia="ru-RU"/>
              </w:rPr>
            </w:pPr>
            <w:r w:rsidRPr="0081613E">
              <w:rPr>
                <w:rFonts w:eastAsia="Times New Roman" w:cs="Times New Roman"/>
                <w:szCs w:val="24"/>
                <w:lang w:eastAsia="ru-RU"/>
              </w:rPr>
              <w:t>4</w:t>
            </w:r>
          </w:p>
        </w:tc>
        <w:tc>
          <w:tcPr>
            <w:tcW w:w="8222" w:type="dxa"/>
            <w:tcBorders>
              <w:top w:val="single" w:sz="4" w:space="0" w:color="000000"/>
              <w:left w:val="single" w:sz="4" w:space="0" w:color="000000"/>
              <w:bottom w:val="single" w:sz="4" w:space="0" w:color="000000"/>
              <w:right w:val="single" w:sz="4" w:space="0" w:color="000000"/>
            </w:tcBorders>
          </w:tcPr>
          <w:p w:rsidR="00ED6CD3" w:rsidRPr="0081613E" w:rsidRDefault="00ED6CD3" w:rsidP="00E52ADD">
            <w:pPr>
              <w:snapToGrid w:val="0"/>
              <w:rPr>
                <w:rFonts w:eastAsia="Times New Roman" w:cs="Times New Roman"/>
                <w:szCs w:val="24"/>
                <w:u w:val="single"/>
                <w:lang w:eastAsia="ru-RU"/>
              </w:rPr>
            </w:pPr>
            <w:r w:rsidRPr="0081613E">
              <w:rPr>
                <w:rFonts w:eastAsia="Times New Roman" w:cs="Times New Roman"/>
                <w:szCs w:val="24"/>
                <w:lang w:eastAsia="ru-RU"/>
              </w:rPr>
              <w:t>Здобувач вищої освіти володіє початковими знаннями з філософії, здатний виконати завдання за зразком; орієнтується в філософських термінах, поняттях і визначеннях, самостійне опрацювання навчального матеріалу з дисципліни викликає значні труднощі. Здобувач переважно дотримується принципів академічної доброчесності.</w:t>
            </w:r>
          </w:p>
        </w:tc>
      </w:tr>
      <w:tr w:rsidR="00ED6CD3" w:rsidRPr="0081613E" w:rsidTr="00E52ADD">
        <w:tc>
          <w:tcPr>
            <w:tcW w:w="954" w:type="dxa"/>
            <w:vMerge/>
            <w:tcBorders>
              <w:top w:val="single" w:sz="4" w:space="0" w:color="000000"/>
              <w:left w:val="single" w:sz="4" w:space="0" w:color="000000"/>
              <w:bottom w:val="single" w:sz="4" w:space="0" w:color="000000"/>
            </w:tcBorders>
          </w:tcPr>
          <w:p w:rsidR="00ED6CD3" w:rsidRPr="0081613E" w:rsidRDefault="00ED6CD3" w:rsidP="00E52ADD">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ED6CD3" w:rsidRPr="0081613E" w:rsidRDefault="00ED6CD3" w:rsidP="00E52ADD">
            <w:pPr>
              <w:snapToGrid w:val="0"/>
              <w:jc w:val="center"/>
              <w:rPr>
                <w:rFonts w:eastAsia="Times New Roman" w:cs="Times New Roman"/>
                <w:szCs w:val="24"/>
                <w:lang w:eastAsia="ru-RU"/>
              </w:rPr>
            </w:pPr>
            <w:r w:rsidRPr="0081613E">
              <w:rPr>
                <w:rFonts w:eastAsia="Times New Roman" w:cs="Times New Roman"/>
                <w:szCs w:val="24"/>
                <w:lang w:eastAsia="ru-RU"/>
              </w:rPr>
              <w:t>5</w:t>
            </w:r>
          </w:p>
        </w:tc>
        <w:tc>
          <w:tcPr>
            <w:tcW w:w="8222" w:type="dxa"/>
            <w:tcBorders>
              <w:top w:val="single" w:sz="4" w:space="0" w:color="000000"/>
              <w:left w:val="single" w:sz="4" w:space="0" w:color="000000"/>
              <w:bottom w:val="single" w:sz="4" w:space="0" w:color="000000"/>
              <w:right w:val="single" w:sz="4" w:space="0" w:color="000000"/>
            </w:tcBorders>
          </w:tcPr>
          <w:p w:rsidR="00ED6CD3" w:rsidRPr="0081613E" w:rsidRDefault="00ED6CD3" w:rsidP="00E52ADD">
            <w:pPr>
              <w:snapToGrid w:val="0"/>
              <w:rPr>
                <w:rFonts w:eastAsia="Times New Roman" w:cs="Times New Roman"/>
                <w:szCs w:val="24"/>
                <w:lang w:eastAsia="ru-RU"/>
              </w:rPr>
            </w:pPr>
            <w:r w:rsidRPr="0081613E">
              <w:rPr>
                <w:rFonts w:eastAsia="Times New Roman" w:cs="Times New Roman"/>
                <w:szCs w:val="24"/>
                <w:lang w:eastAsia="ru-RU"/>
              </w:rPr>
              <w:t>Здобувач вищої освіти розуміє суть навчальної дисципліни, може дати визначення філософських понять, категорій (однак з окремими помилками); вміє працювати з підручником та іншими джерелами інформації, самостійно опрацьовувати частину навчального матеріалу; виконує прості завдання за алгоритмом, але окремі висновки є нелогічними та непослідовними. Здобувач переважно дотримується принципів академічної доброчесності.</w:t>
            </w:r>
          </w:p>
        </w:tc>
      </w:tr>
      <w:tr w:rsidR="00ED6CD3" w:rsidRPr="0081613E" w:rsidTr="00E52ADD">
        <w:tc>
          <w:tcPr>
            <w:tcW w:w="954" w:type="dxa"/>
            <w:vMerge/>
            <w:tcBorders>
              <w:top w:val="single" w:sz="4" w:space="0" w:color="000000"/>
              <w:left w:val="single" w:sz="4" w:space="0" w:color="000000"/>
              <w:bottom w:val="single" w:sz="4" w:space="0" w:color="000000"/>
            </w:tcBorders>
          </w:tcPr>
          <w:p w:rsidR="00ED6CD3" w:rsidRPr="0081613E" w:rsidRDefault="00ED6CD3" w:rsidP="00E52ADD">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ED6CD3" w:rsidRPr="0081613E" w:rsidRDefault="00ED6CD3" w:rsidP="00E52ADD">
            <w:pPr>
              <w:snapToGrid w:val="0"/>
              <w:jc w:val="center"/>
              <w:rPr>
                <w:rFonts w:eastAsia="Times New Roman" w:cs="Times New Roman"/>
                <w:szCs w:val="24"/>
                <w:lang w:eastAsia="ru-RU"/>
              </w:rPr>
            </w:pPr>
            <w:r w:rsidRPr="0081613E">
              <w:rPr>
                <w:rFonts w:eastAsia="Times New Roman" w:cs="Times New Roman"/>
                <w:szCs w:val="24"/>
                <w:lang w:eastAsia="ru-RU"/>
              </w:rPr>
              <w:t>6</w:t>
            </w:r>
          </w:p>
        </w:tc>
        <w:tc>
          <w:tcPr>
            <w:tcW w:w="8222" w:type="dxa"/>
            <w:tcBorders>
              <w:top w:val="single" w:sz="4" w:space="0" w:color="000000"/>
              <w:left w:val="single" w:sz="4" w:space="0" w:color="000000"/>
              <w:bottom w:val="single" w:sz="4" w:space="0" w:color="000000"/>
              <w:right w:val="single" w:sz="4" w:space="0" w:color="000000"/>
            </w:tcBorders>
          </w:tcPr>
          <w:p w:rsidR="00ED6CD3" w:rsidRPr="0081613E" w:rsidRDefault="00ED6CD3" w:rsidP="00E52ADD">
            <w:pPr>
              <w:snapToGrid w:val="0"/>
              <w:rPr>
                <w:rFonts w:eastAsia="Times New Roman" w:cs="Times New Roman"/>
                <w:szCs w:val="24"/>
                <w:lang w:eastAsia="ru-RU"/>
              </w:rPr>
            </w:pPr>
            <w:r w:rsidRPr="0081613E">
              <w:rPr>
                <w:rFonts w:eastAsia="Times New Roman" w:cs="Times New Roman"/>
                <w:szCs w:val="24"/>
                <w:lang w:eastAsia="ru-RU"/>
              </w:rPr>
              <w:t>Здобувач вищої освіти розуміє основні положення навчального матеріалу з філософії, може поверхнево аналізувати тексти першоджерел, робить певні висновки щодо історичних подій; відповідь може бути правильною, проте недостатньо осмисленою; самостійно відтворює більшу частину матеріалу; вміє застосовувати знання з філософії під час виконання завдань за алгоритмом, послуговуватися додатковими джерелами. Здобувач переважно дотримується принципів академічної доброчесності.</w:t>
            </w:r>
          </w:p>
        </w:tc>
      </w:tr>
      <w:tr w:rsidR="00ED6CD3" w:rsidRPr="0081613E" w:rsidTr="00E52ADD">
        <w:tc>
          <w:tcPr>
            <w:tcW w:w="954" w:type="dxa"/>
            <w:vMerge w:val="restart"/>
            <w:tcBorders>
              <w:top w:val="single" w:sz="4" w:space="0" w:color="000000"/>
              <w:left w:val="single" w:sz="4" w:space="0" w:color="000000"/>
              <w:bottom w:val="single" w:sz="4" w:space="0" w:color="000000"/>
            </w:tcBorders>
            <w:textDirection w:val="btLr"/>
          </w:tcPr>
          <w:p w:rsidR="00ED6CD3" w:rsidRPr="0081613E" w:rsidRDefault="00ED6CD3" w:rsidP="00E52ADD">
            <w:pPr>
              <w:snapToGrid w:val="0"/>
              <w:ind w:left="113" w:right="-108"/>
              <w:jc w:val="center"/>
              <w:rPr>
                <w:rFonts w:eastAsia="Times New Roman" w:cs="Times New Roman"/>
                <w:b/>
                <w:bCs/>
                <w:szCs w:val="24"/>
                <w:lang w:eastAsia="ru-RU"/>
              </w:rPr>
            </w:pPr>
          </w:p>
          <w:p w:rsidR="00ED6CD3" w:rsidRPr="0081613E" w:rsidRDefault="00ED6CD3" w:rsidP="00E52ADD">
            <w:pPr>
              <w:snapToGrid w:val="0"/>
              <w:ind w:left="113" w:right="-108"/>
              <w:jc w:val="center"/>
              <w:rPr>
                <w:rFonts w:eastAsia="Times New Roman" w:cs="Times New Roman"/>
                <w:b/>
                <w:bCs/>
                <w:szCs w:val="24"/>
                <w:lang w:eastAsia="ru-RU"/>
              </w:rPr>
            </w:pPr>
            <w:r w:rsidRPr="0081613E">
              <w:rPr>
                <w:rFonts w:eastAsia="Times New Roman" w:cs="Times New Roman"/>
                <w:b/>
                <w:bCs/>
                <w:szCs w:val="24"/>
                <w:lang w:eastAsia="ru-RU"/>
              </w:rPr>
              <w:t>Достатній (алгоритмічно дієвий)</w:t>
            </w:r>
          </w:p>
        </w:tc>
        <w:tc>
          <w:tcPr>
            <w:tcW w:w="567" w:type="dxa"/>
            <w:tcBorders>
              <w:top w:val="single" w:sz="4" w:space="0" w:color="000000"/>
              <w:left w:val="single" w:sz="4" w:space="0" w:color="000000"/>
              <w:bottom w:val="single" w:sz="4" w:space="0" w:color="000000"/>
            </w:tcBorders>
          </w:tcPr>
          <w:p w:rsidR="00ED6CD3" w:rsidRPr="0081613E" w:rsidRDefault="00ED6CD3" w:rsidP="00E52ADD">
            <w:pPr>
              <w:snapToGrid w:val="0"/>
              <w:jc w:val="center"/>
              <w:rPr>
                <w:rFonts w:eastAsia="Times New Roman" w:cs="Times New Roman"/>
                <w:szCs w:val="24"/>
                <w:lang w:eastAsia="ru-RU"/>
              </w:rPr>
            </w:pPr>
            <w:r w:rsidRPr="0081613E">
              <w:rPr>
                <w:rFonts w:eastAsia="Times New Roman" w:cs="Times New Roman"/>
                <w:szCs w:val="24"/>
                <w:lang w:eastAsia="ru-RU"/>
              </w:rPr>
              <w:t>7</w:t>
            </w:r>
          </w:p>
        </w:tc>
        <w:tc>
          <w:tcPr>
            <w:tcW w:w="8222" w:type="dxa"/>
            <w:tcBorders>
              <w:top w:val="single" w:sz="4" w:space="0" w:color="000000"/>
              <w:left w:val="single" w:sz="4" w:space="0" w:color="000000"/>
              <w:bottom w:val="single" w:sz="4" w:space="0" w:color="000000"/>
              <w:right w:val="single" w:sz="4" w:space="0" w:color="000000"/>
            </w:tcBorders>
          </w:tcPr>
          <w:p w:rsidR="00ED6CD3" w:rsidRPr="0081613E" w:rsidRDefault="00ED6CD3" w:rsidP="00E52ADD">
            <w:pPr>
              <w:snapToGrid w:val="0"/>
              <w:rPr>
                <w:rFonts w:eastAsia="Times New Roman" w:cs="Times New Roman"/>
                <w:szCs w:val="24"/>
                <w:lang w:eastAsia="ru-RU"/>
              </w:rPr>
            </w:pPr>
            <w:r w:rsidRPr="0081613E">
              <w:rPr>
                <w:rFonts w:eastAsia="Times New Roman" w:cs="Times New Roman"/>
                <w:szCs w:val="24"/>
                <w:lang w:eastAsia="ru-RU"/>
              </w:rPr>
              <w:t>Здобувач вищої освіти правильно і логічно відтворює навчальний матеріал з філософії, оперує базовими філософськими термінами та категоріями,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вміє самостійно користуватися додатковими джерелами; правильно використовувати термінологію філософії; складати таблиці, схеми та ін. Здобувач дотримується принципів академічної доброчесності.</w:t>
            </w:r>
          </w:p>
        </w:tc>
      </w:tr>
      <w:tr w:rsidR="00ED6CD3" w:rsidRPr="0081613E" w:rsidTr="00E52ADD">
        <w:tc>
          <w:tcPr>
            <w:tcW w:w="954" w:type="dxa"/>
            <w:vMerge/>
            <w:tcBorders>
              <w:top w:val="single" w:sz="4" w:space="0" w:color="000000"/>
              <w:left w:val="single" w:sz="4" w:space="0" w:color="000000"/>
              <w:bottom w:val="single" w:sz="4" w:space="0" w:color="000000"/>
            </w:tcBorders>
          </w:tcPr>
          <w:p w:rsidR="00ED6CD3" w:rsidRPr="0081613E" w:rsidRDefault="00ED6CD3" w:rsidP="00E52ADD">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ED6CD3" w:rsidRPr="0081613E" w:rsidRDefault="00ED6CD3" w:rsidP="00E52ADD">
            <w:pPr>
              <w:snapToGrid w:val="0"/>
              <w:jc w:val="center"/>
              <w:rPr>
                <w:rFonts w:eastAsia="Times New Roman" w:cs="Times New Roman"/>
                <w:szCs w:val="24"/>
                <w:lang w:eastAsia="ru-RU"/>
              </w:rPr>
            </w:pPr>
            <w:r w:rsidRPr="0081613E">
              <w:rPr>
                <w:rFonts w:eastAsia="Times New Roman" w:cs="Times New Roman"/>
                <w:szCs w:val="24"/>
                <w:lang w:eastAsia="ru-RU"/>
              </w:rPr>
              <w:t>8</w:t>
            </w:r>
          </w:p>
        </w:tc>
        <w:tc>
          <w:tcPr>
            <w:tcW w:w="8222" w:type="dxa"/>
            <w:tcBorders>
              <w:top w:val="single" w:sz="4" w:space="0" w:color="000000"/>
              <w:left w:val="single" w:sz="4" w:space="0" w:color="000000"/>
              <w:bottom w:val="single" w:sz="4" w:space="0" w:color="000000"/>
              <w:right w:val="single" w:sz="4" w:space="0" w:color="000000"/>
            </w:tcBorders>
          </w:tcPr>
          <w:p w:rsidR="00ED6CD3" w:rsidRPr="0081613E" w:rsidRDefault="00ED6CD3" w:rsidP="00E52ADD">
            <w:pPr>
              <w:snapToGrid w:val="0"/>
              <w:rPr>
                <w:rFonts w:eastAsia="Times New Roman" w:cs="Times New Roman"/>
                <w:szCs w:val="24"/>
                <w:lang w:eastAsia="ru-RU"/>
              </w:rPr>
            </w:pPr>
            <w:r w:rsidRPr="0081613E">
              <w:rPr>
                <w:rFonts w:eastAsia="Times New Roman" w:cs="Times New Roman"/>
                <w:szCs w:val="24"/>
                <w:lang w:eastAsia="ru-RU"/>
              </w:rPr>
              <w:t>Знання здобувача вищої освіти досить повні, він вільно застосовує вивчений матеріал з філософії в стандартних ситуаціях; уміє аналізувати, робити висновки; відповідь повна, логічна, обґрунтована, однак із окремими неточностями; вміє самостійно працювати, може підготувати реферат або доповідь, обґрунтувати їх положення. Здобувач дотримується принципів академічної доброчесності.</w:t>
            </w:r>
          </w:p>
        </w:tc>
      </w:tr>
      <w:tr w:rsidR="00ED6CD3" w:rsidRPr="0081613E" w:rsidTr="00E52ADD">
        <w:tc>
          <w:tcPr>
            <w:tcW w:w="954" w:type="dxa"/>
            <w:vMerge/>
            <w:tcBorders>
              <w:top w:val="single" w:sz="4" w:space="0" w:color="000000"/>
              <w:left w:val="single" w:sz="4" w:space="0" w:color="000000"/>
              <w:bottom w:val="single" w:sz="4" w:space="0" w:color="000000"/>
            </w:tcBorders>
          </w:tcPr>
          <w:p w:rsidR="00ED6CD3" w:rsidRPr="0081613E" w:rsidRDefault="00ED6CD3" w:rsidP="00E52ADD">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ED6CD3" w:rsidRPr="0081613E" w:rsidRDefault="00ED6CD3" w:rsidP="00E52ADD">
            <w:pPr>
              <w:snapToGrid w:val="0"/>
              <w:jc w:val="center"/>
              <w:rPr>
                <w:rFonts w:eastAsia="Times New Roman" w:cs="Times New Roman"/>
                <w:szCs w:val="24"/>
                <w:lang w:eastAsia="ru-RU"/>
              </w:rPr>
            </w:pPr>
            <w:r w:rsidRPr="0081613E">
              <w:rPr>
                <w:rFonts w:eastAsia="Times New Roman" w:cs="Times New Roman"/>
                <w:szCs w:val="24"/>
                <w:lang w:eastAsia="ru-RU"/>
              </w:rPr>
              <w:t>9</w:t>
            </w:r>
          </w:p>
        </w:tc>
        <w:tc>
          <w:tcPr>
            <w:tcW w:w="8222" w:type="dxa"/>
            <w:tcBorders>
              <w:top w:val="single" w:sz="4" w:space="0" w:color="000000"/>
              <w:left w:val="single" w:sz="4" w:space="0" w:color="000000"/>
              <w:bottom w:val="single" w:sz="4" w:space="0" w:color="000000"/>
              <w:right w:val="single" w:sz="4" w:space="0" w:color="000000"/>
            </w:tcBorders>
          </w:tcPr>
          <w:p w:rsidR="00ED6CD3" w:rsidRPr="0081613E" w:rsidRDefault="00ED6CD3" w:rsidP="00E52ADD">
            <w:pPr>
              <w:snapToGrid w:val="0"/>
              <w:rPr>
                <w:rFonts w:eastAsia="Times New Roman" w:cs="Times New Roman"/>
                <w:szCs w:val="24"/>
                <w:lang w:eastAsia="ru-RU"/>
              </w:rPr>
            </w:pPr>
            <w:r w:rsidRPr="0081613E">
              <w:rPr>
                <w:rFonts w:eastAsia="Times New Roman" w:cs="Times New Roman"/>
                <w:szCs w:val="24"/>
                <w:lang w:eastAsia="ru-RU"/>
              </w:rPr>
              <w:t>Здобувач вищої освіти вільно володіє вивченим матеріалом з філософії, застосовує знання в дещо змінених ситуаціях, вміє аналізувати й систематизувати інформацію, робить аналітичні висновки, використовує загальновідомі докази у власній аргументації; чітко тлумачить філософські поняття, категорії; може самостійно опрацьовувати матеріал, виконує прості творчі проблемно-пошукові завдання; має сформовані типові навички з філософії. Здобувач дотримується принципів академічної доброчесності.</w:t>
            </w:r>
          </w:p>
        </w:tc>
      </w:tr>
      <w:tr w:rsidR="00ED6CD3" w:rsidRPr="0081613E" w:rsidTr="00E52ADD">
        <w:tc>
          <w:tcPr>
            <w:tcW w:w="954" w:type="dxa"/>
            <w:vMerge w:val="restart"/>
            <w:tcBorders>
              <w:top w:val="single" w:sz="4" w:space="0" w:color="000000"/>
              <w:left w:val="single" w:sz="4" w:space="0" w:color="000000"/>
              <w:bottom w:val="single" w:sz="4" w:space="0" w:color="000000"/>
            </w:tcBorders>
            <w:textDirection w:val="btLr"/>
          </w:tcPr>
          <w:p w:rsidR="00ED6CD3" w:rsidRPr="0081613E" w:rsidRDefault="00ED6CD3" w:rsidP="00E52ADD">
            <w:pPr>
              <w:ind w:left="113" w:right="113"/>
              <w:jc w:val="center"/>
              <w:rPr>
                <w:rFonts w:eastAsia="Times New Roman" w:cs="Times New Roman"/>
                <w:b/>
                <w:bCs/>
                <w:szCs w:val="24"/>
                <w:lang w:eastAsia="ru-RU"/>
              </w:rPr>
            </w:pPr>
            <w:r w:rsidRPr="0081613E">
              <w:rPr>
                <w:rFonts w:eastAsia="Times New Roman" w:cs="Times New Roman"/>
                <w:b/>
                <w:bCs/>
                <w:szCs w:val="24"/>
                <w:lang w:eastAsia="ru-RU"/>
              </w:rPr>
              <w:t>Високий (творчо-професійний)</w:t>
            </w:r>
          </w:p>
        </w:tc>
        <w:tc>
          <w:tcPr>
            <w:tcW w:w="567" w:type="dxa"/>
            <w:tcBorders>
              <w:top w:val="single" w:sz="4" w:space="0" w:color="000000"/>
              <w:left w:val="single" w:sz="4" w:space="0" w:color="000000"/>
              <w:bottom w:val="single" w:sz="4" w:space="0" w:color="000000"/>
            </w:tcBorders>
          </w:tcPr>
          <w:p w:rsidR="00ED6CD3" w:rsidRPr="0081613E" w:rsidRDefault="00ED6CD3" w:rsidP="00E52ADD">
            <w:pPr>
              <w:snapToGrid w:val="0"/>
              <w:jc w:val="center"/>
              <w:rPr>
                <w:rFonts w:eastAsia="Times New Roman" w:cs="Times New Roman"/>
                <w:szCs w:val="24"/>
                <w:lang w:eastAsia="ru-RU"/>
              </w:rPr>
            </w:pPr>
            <w:r w:rsidRPr="0081613E">
              <w:rPr>
                <w:rFonts w:eastAsia="Times New Roman" w:cs="Times New Roman"/>
                <w:szCs w:val="24"/>
                <w:lang w:eastAsia="ru-RU"/>
              </w:rPr>
              <w:t>10</w:t>
            </w:r>
          </w:p>
        </w:tc>
        <w:tc>
          <w:tcPr>
            <w:tcW w:w="8222" w:type="dxa"/>
            <w:tcBorders>
              <w:top w:val="single" w:sz="4" w:space="0" w:color="000000"/>
              <w:left w:val="single" w:sz="4" w:space="0" w:color="000000"/>
              <w:bottom w:val="single" w:sz="4" w:space="0" w:color="000000"/>
              <w:right w:val="single" w:sz="4" w:space="0" w:color="000000"/>
            </w:tcBorders>
          </w:tcPr>
          <w:p w:rsidR="00ED6CD3" w:rsidRPr="0081613E" w:rsidRDefault="00ED6CD3" w:rsidP="00E52ADD">
            <w:pPr>
              <w:snapToGrid w:val="0"/>
              <w:rPr>
                <w:rFonts w:eastAsia="Times New Roman" w:cs="Times New Roman"/>
                <w:szCs w:val="24"/>
                <w:lang w:eastAsia="ru-RU"/>
              </w:rPr>
            </w:pPr>
            <w:r w:rsidRPr="0081613E">
              <w:rPr>
                <w:rFonts w:eastAsia="Times New Roman" w:cs="Times New Roman"/>
                <w:szCs w:val="24"/>
                <w:lang w:eastAsia="ru-RU"/>
              </w:rPr>
              <w:t>Здобувач вищої освіти володіє глибокими і міцними знаннями з філософії та використовує їх у нестандартних ситуаціях; може визначати тенденції та суперечності різних процесів; робить аргументовані висновки в проблемно-пошукових завданнях; практично оцінює сучасні здобутки філософської науки; самостійно визначає мету власної діяльності; виконує тестові завдання; може сприймати іншу позицію як альтернативну; знає суміжні дисципліни; використовує знання з філософії, аналізуючи різні явища та процеси. Здобувач дотримується принципів академічної доброчесності.</w:t>
            </w:r>
          </w:p>
        </w:tc>
      </w:tr>
      <w:tr w:rsidR="00ED6CD3" w:rsidRPr="0081613E" w:rsidTr="00E52ADD">
        <w:tc>
          <w:tcPr>
            <w:tcW w:w="954" w:type="dxa"/>
            <w:vMerge/>
            <w:tcBorders>
              <w:top w:val="single" w:sz="4" w:space="0" w:color="000000"/>
              <w:left w:val="single" w:sz="4" w:space="0" w:color="000000"/>
              <w:bottom w:val="single" w:sz="4" w:space="0" w:color="000000"/>
            </w:tcBorders>
          </w:tcPr>
          <w:p w:rsidR="00ED6CD3" w:rsidRPr="0081613E" w:rsidRDefault="00ED6CD3" w:rsidP="00E52ADD">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ED6CD3" w:rsidRPr="0081613E" w:rsidRDefault="00ED6CD3" w:rsidP="00E52ADD">
            <w:pPr>
              <w:snapToGrid w:val="0"/>
              <w:jc w:val="center"/>
              <w:rPr>
                <w:rFonts w:eastAsia="Times New Roman" w:cs="Times New Roman"/>
                <w:szCs w:val="24"/>
                <w:lang w:eastAsia="ru-RU"/>
              </w:rPr>
            </w:pPr>
            <w:r w:rsidRPr="0081613E">
              <w:rPr>
                <w:rFonts w:eastAsia="Times New Roman" w:cs="Times New Roman"/>
                <w:szCs w:val="24"/>
                <w:lang w:eastAsia="ru-RU"/>
              </w:rPr>
              <w:t>11</w:t>
            </w:r>
          </w:p>
        </w:tc>
        <w:tc>
          <w:tcPr>
            <w:tcW w:w="8222" w:type="dxa"/>
            <w:tcBorders>
              <w:top w:val="single" w:sz="4" w:space="0" w:color="000000"/>
              <w:left w:val="single" w:sz="4" w:space="0" w:color="000000"/>
              <w:bottom w:val="single" w:sz="4" w:space="0" w:color="000000"/>
              <w:right w:val="single" w:sz="4" w:space="0" w:color="000000"/>
            </w:tcBorders>
          </w:tcPr>
          <w:p w:rsidR="00ED6CD3" w:rsidRPr="0081613E" w:rsidRDefault="00ED6CD3" w:rsidP="00E52ADD">
            <w:pPr>
              <w:snapToGrid w:val="0"/>
              <w:rPr>
                <w:rFonts w:eastAsia="Times New Roman" w:cs="Times New Roman"/>
                <w:szCs w:val="24"/>
                <w:lang w:eastAsia="ru-RU"/>
              </w:rPr>
            </w:pPr>
            <w:r w:rsidRPr="0081613E">
              <w:rPr>
                <w:rFonts w:eastAsia="Times New Roman" w:cs="Times New Roman"/>
                <w:szCs w:val="24"/>
                <w:lang w:eastAsia="ru-RU"/>
              </w:rPr>
              <w:t>Здобувач вищої освіти володіє узагальненими знаннями з філософії,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підготувати виступ на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 Здобувач дотримується принципів академічної доброчесності.</w:t>
            </w:r>
          </w:p>
        </w:tc>
      </w:tr>
      <w:tr w:rsidR="00ED6CD3" w:rsidRPr="0081613E" w:rsidTr="00E52ADD">
        <w:tc>
          <w:tcPr>
            <w:tcW w:w="954" w:type="dxa"/>
            <w:vMerge/>
            <w:tcBorders>
              <w:top w:val="single" w:sz="4" w:space="0" w:color="000000"/>
              <w:left w:val="single" w:sz="4" w:space="0" w:color="000000"/>
              <w:bottom w:val="single" w:sz="4" w:space="0" w:color="000000"/>
            </w:tcBorders>
          </w:tcPr>
          <w:p w:rsidR="00ED6CD3" w:rsidRPr="0081613E" w:rsidRDefault="00ED6CD3" w:rsidP="00E52ADD">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ED6CD3" w:rsidRPr="0081613E" w:rsidRDefault="00ED6CD3" w:rsidP="00E52ADD">
            <w:pPr>
              <w:snapToGrid w:val="0"/>
              <w:jc w:val="center"/>
              <w:rPr>
                <w:rFonts w:eastAsia="Times New Roman" w:cs="Times New Roman"/>
                <w:szCs w:val="24"/>
                <w:lang w:eastAsia="ru-RU"/>
              </w:rPr>
            </w:pPr>
            <w:r w:rsidRPr="0081613E">
              <w:rPr>
                <w:rFonts w:eastAsia="Times New Roman" w:cs="Times New Roman"/>
                <w:szCs w:val="24"/>
                <w:lang w:eastAsia="ru-RU"/>
              </w:rPr>
              <w:t>12</w:t>
            </w:r>
          </w:p>
        </w:tc>
        <w:tc>
          <w:tcPr>
            <w:tcW w:w="8222" w:type="dxa"/>
            <w:tcBorders>
              <w:top w:val="single" w:sz="4" w:space="0" w:color="000000"/>
              <w:left w:val="single" w:sz="4" w:space="0" w:color="000000"/>
              <w:bottom w:val="single" w:sz="4" w:space="0" w:color="000000"/>
              <w:right w:val="single" w:sz="4" w:space="0" w:color="000000"/>
            </w:tcBorders>
          </w:tcPr>
          <w:p w:rsidR="00ED6CD3" w:rsidRPr="0081613E" w:rsidRDefault="00ED6CD3" w:rsidP="00E52ADD">
            <w:pPr>
              <w:snapToGrid w:val="0"/>
              <w:rPr>
                <w:rFonts w:eastAsia="Times New Roman" w:cs="Times New Roman"/>
                <w:szCs w:val="24"/>
                <w:lang w:eastAsia="ru-RU"/>
              </w:rPr>
            </w:pPr>
            <w:r w:rsidRPr="0081613E">
              <w:rPr>
                <w:rFonts w:eastAsia="Times New Roman" w:cs="Times New Roman"/>
                <w:szCs w:val="24"/>
                <w:lang w:eastAsia="ru-RU"/>
              </w:rPr>
              <w:t xml:space="preserve">Здобувач вищої освіти має системні, дієві знання з філософії,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з філософії; схильний до системно-наукового аналізу та прогнозу явищ; уміє ставити і розв’язувати світоглядні проблеми, самостійно здобувати і використовувати інформацію, займається </w:t>
            </w:r>
            <w:r w:rsidRPr="0081613E">
              <w:rPr>
                <w:rFonts w:eastAsia="Times New Roman" w:cs="Times New Roman"/>
                <w:szCs w:val="24"/>
                <w:lang w:eastAsia="ru-RU"/>
              </w:rPr>
              <w:lastRenderedPageBreak/>
              <w:t>науково-пошуковою роботою; логічно та творчо викладає матеріал в усній та письмовій формі; розвиває свої здібності й схильності; використовує та аналізує різноманітні джерела інформації; Здобувач дотримується принципів академічної доброчесності.</w:t>
            </w:r>
          </w:p>
        </w:tc>
      </w:tr>
    </w:tbl>
    <w:p w:rsidR="00ED6CD3" w:rsidRPr="0081613E" w:rsidRDefault="00ED6CD3" w:rsidP="00ED6CD3">
      <w:pPr>
        <w:ind w:firstLine="708"/>
        <w:rPr>
          <w:rFonts w:eastAsia="Times New Roman" w:cs="Times New Roman"/>
          <w:szCs w:val="24"/>
          <w:lang w:eastAsia="ru-RU"/>
        </w:rPr>
      </w:pPr>
    </w:p>
    <w:p w:rsidR="00ED6CD3" w:rsidRPr="0081613E" w:rsidRDefault="00ED6CD3" w:rsidP="00ED6CD3">
      <w:pPr>
        <w:ind w:firstLine="708"/>
        <w:rPr>
          <w:rFonts w:eastAsia="Times New Roman" w:cs="Times New Roman"/>
          <w:szCs w:val="24"/>
          <w:lang w:eastAsia="ru-RU"/>
        </w:rPr>
      </w:pPr>
      <w:r w:rsidRPr="0081613E">
        <w:rPr>
          <w:rFonts w:eastAsia="Times New Roman" w:cs="Times New Roman"/>
          <w:szCs w:val="24"/>
          <w:lang w:eastAsia="ru-RU"/>
        </w:rPr>
        <w:t>Якщо здобувач вищої освіти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81613E">
        <w:rPr>
          <w:rFonts w:eastAsia="Times New Roman" w:cs="Times New Roman"/>
          <w:szCs w:val="24"/>
          <w:lang w:eastAsia="ru-RU"/>
        </w:rPr>
        <w:t>МКР</w:t>
      </w:r>
      <w:proofErr w:type="spellEnd"/>
      <w:r w:rsidRPr="0081613E">
        <w:rPr>
          <w:rFonts w:eastAsia="Times New Roman" w:cs="Times New Roman"/>
          <w:szCs w:val="24"/>
          <w:lang w:eastAsia="ru-RU"/>
        </w:rPr>
        <w:t>), завдання самостійної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ED6CD3" w:rsidRPr="0081613E" w:rsidRDefault="00ED6CD3" w:rsidP="00ED6CD3">
      <w:pPr>
        <w:ind w:firstLine="720"/>
        <w:rPr>
          <w:rFonts w:eastAsia="Times New Roman" w:cs="Times New Roman"/>
          <w:b/>
          <w:szCs w:val="24"/>
          <w:lang w:eastAsia="ru-RU"/>
        </w:rPr>
      </w:pPr>
      <w:r w:rsidRPr="0081613E">
        <w:rPr>
          <w:rFonts w:eastAsia="Times New Roman" w:cs="Times New Roman"/>
          <w:szCs w:val="24"/>
          <w:lang w:eastAsia="ru-RU"/>
        </w:rPr>
        <w:t>Пропущені заняття здобувач вищої освіти має обов’язково відпрацювати. За відпрацьовані лекційні заняття оцінки не ставляться, за семінарські заняття нараховуються бали середнього (4, 5, 6), достатнього (7, 8, 9) та високого рівня (10, 11, 12).</w:t>
      </w:r>
    </w:p>
    <w:p w:rsidR="00ED6CD3" w:rsidRPr="0081613E" w:rsidRDefault="00ED6CD3" w:rsidP="00ED6CD3">
      <w:pPr>
        <w:ind w:firstLine="720"/>
        <w:rPr>
          <w:rFonts w:eastAsia="Times New Roman" w:cs="Times New Roman"/>
          <w:szCs w:val="24"/>
          <w:lang w:eastAsia="ru-RU"/>
        </w:rPr>
      </w:pPr>
      <w:r w:rsidRPr="0081613E">
        <w:rPr>
          <w:rFonts w:eastAsia="Times New Roman" w:cs="Times New Roman"/>
          <w:szCs w:val="24"/>
          <w:lang w:eastAsia="ru-RU"/>
        </w:rPr>
        <w:t xml:space="preserve">Здобувачу вищої освіти, який не виконав поточних домашніх завдань, не підготувався до навчальних занять, в журнал обліку роботи академічної групи ставиться 0 балів. </w:t>
      </w:r>
    </w:p>
    <w:p w:rsidR="00ED6CD3" w:rsidRPr="0081613E" w:rsidRDefault="00ED6CD3" w:rsidP="00ED6CD3">
      <w:pPr>
        <w:ind w:firstLine="720"/>
        <w:rPr>
          <w:rFonts w:eastAsia="Times New Roman" w:cs="Times New Roman"/>
          <w:b/>
          <w:szCs w:val="24"/>
          <w:lang w:eastAsia="ru-RU"/>
        </w:rPr>
      </w:pPr>
      <w:r w:rsidRPr="0081613E">
        <w:rPr>
          <w:rFonts w:eastAsia="Times New Roman" w:cs="Times New Roman"/>
          <w:szCs w:val="24"/>
          <w:lang w:eastAsia="ru-RU"/>
        </w:rPr>
        <w:t>Здобувач вищої освіти,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здобувач вищої освіти повинен ліквідувати. За ліквідацію поточної заборгованості нараховуються бали середнього (4, 5, 6), достатнього (7, 8, 9) та високого рівня (10, 11, 12).</w:t>
      </w:r>
    </w:p>
    <w:p w:rsidR="00ED6CD3" w:rsidRPr="0081613E" w:rsidRDefault="00ED6CD3" w:rsidP="00ED6CD3">
      <w:pPr>
        <w:ind w:firstLine="708"/>
        <w:rPr>
          <w:rFonts w:eastAsia="Times New Roman" w:cs="Times New Roman"/>
          <w:b/>
          <w:szCs w:val="24"/>
          <w:lang w:eastAsia="ru-RU"/>
        </w:rPr>
      </w:pPr>
      <w:r w:rsidRPr="0081613E">
        <w:rPr>
          <w:rFonts w:eastAsia="Times New Roman" w:cs="Times New Roman"/>
          <w:szCs w:val="24"/>
          <w:lang w:eastAsia="ru-RU"/>
        </w:rPr>
        <w:t xml:space="preserve">Рейтингова оцінка </w:t>
      </w:r>
      <w:r w:rsidRPr="0081613E">
        <w:rPr>
          <w:rFonts w:eastAsia="Times New Roman" w:cs="Times New Roman"/>
          <w:iCs/>
          <w:szCs w:val="24"/>
          <w:lang w:eastAsia="ru-RU"/>
        </w:rPr>
        <w:t xml:space="preserve">у балах знань, умінь і навичок здобувача на навчальних заняттях з навчального (змістового) модуля </w:t>
      </w:r>
      <w:r w:rsidRPr="0081613E">
        <w:rPr>
          <w:rFonts w:eastAsia="Times New Roman" w:cs="Times New Roman"/>
          <w:szCs w:val="24"/>
          <w:lang w:eastAsia="ru-RU"/>
        </w:rPr>
        <w:t>обчислюється після проведення цих занять та ліквідації ним поточної заборгованості, пов’язаної з пропусками занять, непідготовленістю або недостатньою підготовленістю до них відповідно до «Положення про рейтингову систему оцінювання навчальних досягнень здобувачів вищої освіти Кам’янець-Подільського національного університету імені Івана Огієнка (зі змінами та доповненнями» (</w:t>
      </w:r>
      <w:hyperlink r:id="rId12" w:history="1">
        <w:r w:rsidRPr="00EF169F">
          <w:rPr>
            <w:rFonts w:eastAsia="Times New Roman" w:cs="Times New Roman"/>
            <w:color w:val="0000FF"/>
            <w:szCs w:val="24"/>
            <w:u w:val="single"/>
            <w:lang w:eastAsia="ru-RU"/>
          </w:rPr>
          <w:t>https://cutt.ly/mLTb6am</w:t>
        </w:r>
      </w:hyperlink>
      <w:r w:rsidRPr="0081613E">
        <w:rPr>
          <w:rFonts w:eastAsia="Times New Roman" w:cs="Times New Roman"/>
          <w:szCs w:val="24"/>
          <w:lang w:eastAsia="ru-RU"/>
        </w:rPr>
        <w:t>).</w:t>
      </w:r>
    </w:p>
    <w:p w:rsidR="00ED6CD3" w:rsidRPr="0081613E" w:rsidRDefault="00ED6CD3" w:rsidP="00ED6CD3">
      <w:pPr>
        <w:jc w:val="center"/>
        <w:rPr>
          <w:rFonts w:eastAsia="Times New Roman" w:cs="Times New Roman"/>
          <w:b/>
          <w:szCs w:val="24"/>
          <w:lang w:eastAsia="ru-RU"/>
        </w:rPr>
      </w:pPr>
      <w:r w:rsidRPr="0081613E">
        <w:rPr>
          <w:rFonts w:eastAsia="Times New Roman" w:cs="Times New Roman"/>
          <w:b/>
          <w:szCs w:val="24"/>
          <w:lang w:eastAsia="ru-RU"/>
        </w:rPr>
        <w:t>Самостійна робота (10 балів)</w:t>
      </w:r>
    </w:p>
    <w:p w:rsidR="00ED6CD3" w:rsidRPr="0081613E" w:rsidRDefault="00ED6CD3" w:rsidP="00ED6CD3">
      <w:pPr>
        <w:ind w:firstLine="720"/>
        <w:rPr>
          <w:rFonts w:eastAsia="Times New Roman" w:cs="Times New Roman"/>
          <w:szCs w:val="24"/>
          <w:lang w:eastAsia="ru-RU"/>
        </w:rPr>
      </w:pPr>
      <w:r w:rsidRPr="0081613E">
        <w:rPr>
          <w:rFonts w:eastAsia="Times New Roman" w:cs="Times New Roman"/>
          <w:szCs w:val="24"/>
          <w:lang w:eastAsia="ru-RU"/>
        </w:rPr>
        <w:t xml:space="preserve">Контроль за самостійною роботою здійснюється на практичних заняттях і консультаціях. </w:t>
      </w:r>
    </w:p>
    <w:p w:rsidR="00ED6CD3" w:rsidRPr="0081613E" w:rsidRDefault="00ED6CD3" w:rsidP="00ED6CD3">
      <w:pPr>
        <w:ind w:firstLine="720"/>
        <w:rPr>
          <w:rFonts w:eastAsia="Times New Roman" w:cs="Times New Roman"/>
          <w:szCs w:val="24"/>
          <w:lang w:eastAsia="ru-RU"/>
        </w:rPr>
      </w:pPr>
      <w:r w:rsidRPr="0081613E">
        <w:rPr>
          <w:rFonts w:eastAsia="Times New Roman" w:cs="Times New Roman"/>
          <w:szCs w:val="24"/>
          <w:lang w:eastAsia="ru-RU"/>
        </w:rPr>
        <w:t>Критерії оцінювання самостійної роботи (філософського есе)</w:t>
      </w:r>
    </w:p>
    <w:p w:rsidR="00ED6CD3" w:rsidRPr="0081613E" w:rsidRDefault="00ED6CD3" w:rsidP="00ED6CD3">
      <w:pPr>
        <w:ind w:firstLine="720"/>
        <w:rPr>
          <w:rFonts w:eastAsia="Times New Roman" w:cs="Times New Roman"/>
          <w:color w:val="FF0000"/>
          <w:szCs w:val="24"/>
          <w:lang w:eastAsia="ru-RU"/>
        </w:rPr>
      </w:pPr>
      <w:r w:rsidRPr="0081613E">
        <w:rPr>
          <w:rFonts w:eastAsia="Times New Roman" w:cs="Times New Roman"/>
          <w:i/>
          <w:szCs w:val="24"/>
          <w:lang w:eastAsia="ru-RU"/>
        </w:rPr>
        <w:t>Есе оцінюється в 10-9 балів</w:t>
      </w:r>
      <w:r w:rsidRPr="0081613E">
        <w:rPr>
          <w:rFonts w:eastAsia="Times New Roman" w:cs="Times New Roman"/>
          <w:szCs w:val="24"/>
          <w:lang w:eastAsia="ru-RU"/>
        </w:rPr>
        <w:t xml:space="preserve">, якщо: автором чітко поставлена проблема і представлена власна точка зору стосовно її вирішення; проблема розкрита на високому теоретичному рівні, простежені системні зв’язки предмету дослідження, подані обґрунтування заявлених характеристик з коректним використанням філософських та спеціальних термінів, що мають відношення до теми есе; надана аргументація власної думки з опорою на </w:t>
      </w:r>
      <w:proofErr w:type="spellStart"/>
      <w:r w:rsidRPr="0081613E">
        <w:rPr>
          <w:rFonts w:eastAsia="Times New Roman" w:cs="Times New Roman"/>
          <w:szCs w:val="24"/>
          <w:lang w:eastAsia="ru-RU"/>
        </w:rPr>
        <w:t>історико-</w:t>
      </w:r>
      <w:proofErr w:type="spellEnd"/>
      <w:r w:rsidRPr="0081613E">
        <w:rPr>
          <w:rFonts w:eastAsia="Times New Roman" w:cs="Times New Roman"/>
          <w:szCs w:val="24"/>
          <w:lang w:eastAsia="ru-RU"/>
        </w:rPr>
        <w:t xml:space="preserve"> філософську традицію в контексті проблематики есе; есе повно розкриває заявлену тему. </w:t>
      </w:r>
    </w:p>
    <w:p w:rsidR="00ED6CD3" w:rsidRPr="0081613E" w:rsidRDefault="00ED6CD3" w:rsidP="00ED6CD3">
      <w:pPr>
        <w:ind w:firstLine="720"/>
        <w:rPr>
          <w:rFonts w:eastAsia="Times New Roman" w:cs="Times New Roman"/>
          <w:szCs w:val="24"/>
          <w:lang w:eastAsia="ru-RU"/>
        </w:rPr>
      </w:pPr>
      <w:r w:rsidRPr="0081613E">
        <w:rPr>
          <w:rFonts w:eastAsia="Times New Roman" w:cs="Times New Roman"/>
          <w:i/>
          <w:szCs w:val="24"/>
          <w:lang w:eastAsia="ru-RU"/>
        </w:rPr>
        <w:lastRenderedPageBreak/>
        <w:t>Есе оцінюється в 8,9-7,5 балів</w:t>
      </w:r>
      <w:r w:rsidRPr="0081613E">
        <w:rPr>
          <w:rFonts w:eastAsia="Times New Roman" w:cs="Times New Roman"/>
          <w:szCs w:val="24"/>
          <w:lang w:eastAsia="ru-RU"/>
        </w:rPr>
        <w:t xml:space="preserve">, якщо: представлена власна точка зору (позиція, ставлення) стосовно вирішення </w:t>
      </w:r>
      <w:proofErr w:type="spellStart"/>
      <w:r w:rsidR="00367752">
        <w:rPr>
          <w:rFonts w:eastAsia="Times New Roman" w:cs="Times New Roman"/>
          <w:szCs w:val="24"/>
          <w:lang w:eastAsia="ru-RU"/>
        </w:rPr>
        <w:t>релігієзнавчої</w:t>
      </w:r>
      <w:proofErr w:type="spellEnd"/>
      <w:r w:rsidRPr="0081613E">
        <w:rPr>
          <w:rFonts w:eastAsia="Times New Roman" w:cs="Times New Roman"/>
          <w:szCs w:val="24"/>
          <w:lang w:eastAsia="ru-RU"/>
        </w:rPr>
        <w:t xml:space="preserve"> проблеми; тема розкрита з конкретним використанням історико</w:t>
      </w:r>
      <w:r w:rsidR="00367752">
        <w:rPr>
          <w:rFonts w:eastAsia="Times New Roman" w:cs="Times New Roman"/>
          <w:szCs w:val="24"/>
          <w:lang w:eastAsia="ru-RU"/>
        </w:rPr>
        <w:t>-</w:t>
      </w:r>
      <w:r w:rsidRPr="0081613E">
        <w:rPr>
          <w:rFonts w:eastAsia="Times New Roman" w:cs="Times New Roman"/>
          <w:szCs w:val="24"/>
          <w:lang w:eastAsia="ru-RU"/>
        </w:rPr>
        <w:t>філософських та спеціальних понять у контексті відповіді (теоретичні зв’язки та обґрунтування явно не простежуються); надана аргументація власної думки з опорою на факти розвитку філософських уявлень з проблематики есе; есе не містить відповіді на одне з питань плану есе або заявлена тема розкрита не в повній мірі, зокрема не проаналізовані деякі суттєві характеристики предмету дослідження.</w:t>
      </w:r>
    </w:p>
    <w:p w:rsidR="00ED6CD3" w:rsidRPr="0081613E" w:rsidRDefault="00ED6CD3" w:rsidP="00ED6CD3">
      <w:pPr>
        <w:ind w:firstLine="720"/>
        <w:rPr>
          <w:rFonts w:eastAsia="Times New Roman" w:cs="Times New Roman"/>
          <w:szCs w:val="24"/>
          <w:lang w:eastAsia="ru-RU"/>
        </w:rPr>
      </w:pPr>
      <w:r w:rsidRPr="0081613E">
        <w:rPr>
          <w:rFonts w:eastAsia="Times New Roman" w:cs="Times New Roman"/>
          <w:i/>
          <w:szCs w:val="24"/>
          <w:lang w:eastAsia="ru-RU"/>
        </w:rPr>
        <w:t>Есе оцінюється в 7,4-6 балів</w:t>
      </w:r>
      <w:r w:rsidRPr="0081613E">
        <w:rPr>
          <w:rFonts w:eastAsia="Times New Roman" w:cs="Times New Roman"/>
          <w:szCs w:val="24"/>
          <w:lang w:eastAsia="ru-RU"/>
        </w:rPr>
        <w:t xml:space="preserve">, якщо: представлена власна точка зору (позиція, ставлення) при розкритті проблеми; проблема розкрита при формальному використанні історико-філософських та спеціальних термінів; дана аргументація своєї думки з опорою на факти розвитку </w:t>
      </w:r>
      <w:proofErr w:type="spellStart"/>
      <w:r w:rsidR="00367752">
        <w:rPr>
          <w:rFonts w:eastAsia="Times New Roman" w:cs="Times New Roman"/>
          <w:szCs w:val="24"/>
          <w:lang w:eastAsia="ru-RU"/>
        </w:rPr>
        <w:t>релігієзнавчих</w:t>
      </w:r>
      <w:proofErr w:type="spellEnd"/>
      <w:r w:rsidRPr="0081613E">
        <w:rPr>
          <w:rFonts w:eastAsia="Times New Roman" w:cs="Times New Roman"/>
          <w:szCs w:val="24"/>
          <w:lang w:eastAsia="ru-RU"/>
        </w:rPr>
        <w:t xml:space="preserve"> уявлень з проблематики есе без теоретичного обґрунтування; есе не містить відповіді на два питання плану есе або заявлена тема розкрита не до кінця, а саме: опущена значна частина суттєвих характеристик явища, тобто розкриті лише деякі суттєві характеристики предмету дослідження.</w:t>
      </w:r>
    </w:p>
    <w:p w:rsidR="00ED6CD3" w:rsidRPr="0081613E" w:rsidRDefault="00ED6CD3" w:rsidP="00ED6CD3">
      <w:pPr>
        <w:ind w:firstLine="720"/>
        <w:rPr>
          <w:rFonts w:eastAsia="Times New Roman" w:cs="Times New Roman"/>
          <w:szCs w:val="24"/>
          <w:lang w:eastAsia="ru-RU"/>
        </w:rPr>
      </w:pPr>
      <w:r w:rsidRPr="0081613E">
        <w:rPr>
          <w:rFonts w:eastAsia="Times New Roman" w:cs="Times New Roman"/>
          <w:i/>
          <w:szCs w:val="24"/>
          <w:lang w:eastAsia="ru-RU"/>
        </w:rPr>
        <w:t>Есе оцінюється в 5,9-0 балів</w:t>
      </w:r>
      <w:r w:rsidRPr="0081613E">
        <w:rPr>
          <w:rFonts w:eastAsia="Times New Roman" w:cs="Times New Roman"/>
          <w:szCs w:val="24"/>
          <w:lang w:eastAsia="ru-RU"/>
        </w:rPr>
        <w:t xml:space="preserve">, якщо: представлена власна точка зору (позиція, ставлення) при розкритті проблеми; проблема розкрита на буденному (а не теоретичному) рівні або не розкрита взагалі; аргументація власної думки слабко пов’язана з розкриттям проблеми; есе має реферативний характер без історико-філософського аналізу; містить історичне оповідання про </w:t>
      </w:r>
      <w:r w:rsidR="00367752">
        <w:rPr>
          <w:rFonts w:eastAsia="Times New Roman" w:cs="Times New Roman"/>
          <w:szCs w:val="24"/>
          <w:lang w:eastAsia="ru-RU"/>
        </w:rPr>
        <w:t>релігію</w:t>
      </w:r>
      <w:r w:rsidRPr="0081613E">
        <w:rPr>
          <w:rFonts w:eastAsia="Times New Roman" w:cs="Times New Roman"/>
          <w:szCs w:val="24"/>
          <w:lang w:eastAsia="ru-RU"/>
        </w:rPr>
        <w:t xml:space="preserve"> чи </w:t>
      </w:r>
      <w:r w:rsidR="00367752">
        <w:rPr>
          <w:rFonts w:eastAsia="Times New Roman" w:cs="Times New Roman"/>
          <w:szCs w:val="24"/>
          <w:lang w:eastAsia="ru-RU"/>
        </w:rPr>
        <w:t>релігійні</w:t>
      </w:r>
      <w:r w:rsidRPr="0081613E">
        <w:rPr>
          <w:rFonts w:eastAsia="Times New Roman" w:cs="Times New Roman"/>
          <w:szCs w:val="24"/>
          <w:lang w:eastAsia="ru-RU"/>
        </w:rPr>
        <w:t xml:space="preserve"> системи; есе є плагіатом, тобто коли автор скористається нечесним шляхом представлення чужих думок власними.</w:t>
      </w:r>
    </w:p>
    <w:p w:rsidR="00ED6CD3" w:rsidRPr="0081613E" w:rsidRDefault="00ED6CD3" w:rsidP="00ED6CD3">
      <w:pPr>
        <w:ind w:left="720"/>
        <w:jc w:val="center"/>
        <w:rPr>
          <w:rFonts w:eastAsia="Times New Roman" w:cs="Times New Roman"/>
          <w:b/>
          <w:szCs w:val="24"/>
          <w:highlight w:val="yellow"/>
          <w:lang w:eastAsia="ru-RU"/>
        </w:rPr>
      </w:pPr>
    </w:p>
    <w:p w:rsidR="00ED6CD3" w:rsidRPr="0081613E" w:rsidRDefault="00ED6CD3" w:rsidP="00ED6CD3">
      <w:pPr>
        <w:ind w:firstLine="720"/>
        <w:rPr>
          <w:rFonts w:eastAsia="Times New Roman" w:cs="Times New Roman"/>
          <w:szCs w:val="24"/>
          <w:lang w:eastAsia="ru-RU"/>
        </w:rPr>
      </w:pPr>
      <w:r w:rsidRPr="0081613E">
        <w:rPr>
          <w:rFonts w:eastAsia="Times New Roman" w:cs="Times New Roman"/>
          <w:szCs w:val="24"/>
          <w:lang w:eastAsia="ru-RU"/>
        </w:rPr>
        <w:t>Здобувачі вищої освіти, які за виконання завдань СР отримали рейтинговий бал менший 60% від максимальної кількості балів, виділених на цей вид роботи, а також ті, що не з’явилися на звіт за виконання СР на консультації,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ED6CD3" w:rsidRPr="0081613E" w:rsidRDefault="00ED6CD3" w:rsidP="00ED6CD3">
      <w:pPr>
        <w:ind w:firstLine="720"/>
        <w:rPr>
          <w:rFonts w:eastAsia="Times New Roman" w:cs="Times New Roman"/>
          <w:szCs w:val="24"/>
          <w:lang w:eastAsia="ru-RU"/>
        </w:rPr>
      </w:pPr>
      <w:r w:rsidRPr="0081613E">
        <w:rPr>
          <w:rFonts w:eastAsia="Times New Roman" w:cs="Times New Roman"/>
          <w:szCs w:val="24"/>
          <w:lang w:eastAsia="ru-RU"/>
        </w:rPr>
        <w:t>Оцінювання модульної контрольної роботи:</w:t>
      </w: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2301"/>
        <w:gridCol w:w="1952"/>
      </w:tblGrid>
      <w:tr w:rsidR="00ED6CD3" w:rsidRPr="0081613E" w:rsidTr="00E52ADD">
        <w:trPr>
          <w:trHeight w:val="257"/>
        </w:trPr>
        <w:tc>
          <w:tcPr>
            <w:tcW w:w="1312" w:type="dxa"/>
            <w:vMerge w:val="restart"/>
          </w:tcPr>
          <w:p w:rsidR="00ED6CD3" w:rsidRPr="0081613E" w:rsidRDefault="00ED6CD3" w:rsidP="00E52ADD">
            <w:pPr>
              <w:widowControl w:val="0"/>
              <w:tabs>
                <w:tab w:val="left" w:pos="2880"/>
              </w:tabs>
              <w:jc w:val="center"/>
              <w:rPr>
                <w:rFonts w:eastAsia="Times New Roman" w:cs="Times New Roman"/>
                <w:b/>
                <w:szCs w:val="24"/>
                <w:lang w:eastAsia="ru-RU"/>
              </w:rPr>
            </w:pPr>
            <w:proofErr w:type="spellStart"/>
            <w:r w:rsidRPr="0081613E">
              <w:rPr>
                <w:rFonts w:eastAsia="Times New Roman" w:cs="Times New Roman"/>
                <w:b/>
                <w:szCs w:val="24"/>
                <w:lang w:eastAsia="ru-RU"/>
              </w:rPr>
              <w:t>МКР</w:t>
            </w:r>
            <w:proofErr w:type="spellEnd"/>
          </w:p>
          <w:p w:rsidR="00ED6CD3" w:rsidRPr="0081613E" w:rsidRDefault="00ED6CD3" w:rsidP="00E52ADD">
            <w:pPr>
              <w:widowControl w:val="0"/>
              <w:tabs>
                <w:tab w:val="left" w:pos="2880"/>
              </w:tabs>
              <w:jc w:val="center"/>
              <w:rPr>
                <w:rFonts w:eastAsia="Times New Roman" w:cs="Times New Roman"/>
                <w:b/>
                <w:szCs w:val="24"/>
                <w:lang w:eastAsia="ru-RU"/>
              </w:rPr>
            </w:pPr>
            <w:r w:rsidRPr="0081613E">
              <w:rPr>
                <w:rFonts w:eastAsia="Times New Roman" w:cs="Times New Roman"/>
                <w:b/>
                <w:szCs w:val="24"/>
                <w:lang w:eastAsia="ru-RU"/>
              </w:rPr>
              <w:t>30 балів</w:t>
            </w:r>
          </w:p>
        </w:tc>
        <w:tc>
          <w:tcPr>
            <w:tcW w:w="2301" w:type="dxa"/>
          </w:tcPr>
          <w:p w:rsidR="00ED6CD3" w:rsidRPr="0081613E" w:rsidRDefault="00ED6CD3" w:rsidP="00E52ADD">
            <w:pPr>
              <w:widowControl w:val="0"/>
              <w:tabs>
                <w:tab w:val="left" w:pos="2880"/>
              </w:tabs>
              <w:rPr>
                <w:rFonts w:eastAsia="Times New Roman" w:cs="Times New Roman"/>
                <w:szCs w:val="24"/>
                <w:lang w:eastAsia="ru-RU"/>
              </w:rPr>
            </w:pPr>
            <w:r w:rsidRPr="0081613E">
              <w:rPr>
                <w:rFonts w:eastAsia="Times New Roman" w:cs="Times New Roman"/>
                <w:szCs w:val="24"/>
                <w:lang w:eastAsia="ru-RU"/>
              </w:rPr>
              <w:t>високий рівень</w:t>
            </w:r>
          </w:p>
        </w:tc>
        <w:tc>
          <w:tcPr>
            <w:tcW w:w="1952" w:type="dxa"/>
          </w:tcPr>
          <w:p w:rsidR="00ED6CD3" w:rsidRPr="0081613E" w:rsidRDefault="00ED6CD3" w:rsidP="00E52ADD">
            <w:pPr>
              <w:widowControl w:val="0"/>
              <w:tabs>
                <w:tab w:val="left" w:pos="2880"/>
              </w:tabs>
              <w:rPr>
                <w:rFonts w:eastAsia="Times New Roman" w:cs="Times New Roman"/>
                <w:szCs w:val="24"/>
                <w:lang w:eastAsia="ru-RU"/>
              </w:rPr>
            </w:pPr>
            <w:r w:rsidRPr="0081613E">
              <w:rPr>
                <w:rFonts w:eastAsia="Times New Roman" w:cs="Times New Roman"/>
                <w:szCs w:val="24"/>
                <w:lang w:eastAsia="ru-RU"/>
              </w:rPr>
              <w:t>27 – 30 б.</w:t>
            </w:r>
          </w:p>
        </w:tc>
      </w:tr>
      <w:tr w:rsidR="00ED6CD3" w:rsidRPr="0081613E" w:rsidTr="00E52ADD">
        <w:trPr>
          <w:trHeight w:val="257"/>
        </w:trPr>
        <w:tc>
          <w:tcPr>
            <w:tcW w:w="1312" w:type="dxa"/>
            <w:vMerge/>
          </w:tcPr>
          <w:p w:rsidR="00ED6CD3" w:rsidRPr="0081613E" w:rsidRDefault="00ED6CD3" w:rsidP="00E52ADD">
            <w:pPr>
              <w:widowControl w:val="0"/>
              <w:tabs>
                <w:tab w:val="left" w:pos="2880"/>
              </w:tabs>
              <w:jc w:val="center"/>
              <w:rPr>
                <w:rFonts w:eastAsia="Times New Roman" w:cs="Times New Roman"/>
                <w:b/>
                <w:szCs w:val="24"/>
                <w:lang w:eastAsia="ru-RU"/>
              </w:rPr>
            </w:pPr>
          </w:p>
        </w:tc>
        <w:tc>
          <w:tcPr>
            <w:tcW w:w="2301" w:type="dxa"/>
          </w:tcPr>
          <w:p w:rsidR="00ED6CD3" w:rsidRPr="0081613E" w:rsidRDefault="00ED6CD3" w:rsidP="00E52ADD">
            <w:pPr>
              <w:widowControl w:val="0"/>
              <w:jc w:val="left"/>
              <w:rPr>
                <w:rFonts w:eastAsia="Times New Roman" w:cs="Times New Roman"/>
                <w:szCs w:val="24"/>
                <w:lang w:eastAsia="ru-RU"/>
              </w:rPr>
            </w:pPr>
            <w:r w:rsidRPr="0081613E">
              <w:rPr>
                <w:rFonts w:eastAsia="Times New Roman" w:cs="Times New Roman"/>
                <w:szCs w:val="24"/>
                <w:lang w:eastAsia="ru-RU"/>
              </w:rPr>
              <w:t>достатній рівень</w:t>
            </w:r>
          </w:p>
        </w:tc>
        <w:tc>
          <w:tcPr>
            <w:tcW w:w="1952" w:type="dxa"/>
          </w:tcPr>
          <w:p w:rsidR="00ED6CD3" w:rsidRPr="0081613E" w:rsidRDefault="00ED6CD3" w:rsidP="00E52ADD">
            <w:pPr>
              <w:widowControl w:val="0"/>
              <w:tabs>
                <w:tab w:val="left" w:pos="2880"/>
              </w:tabs>
              <w:rPr>
                <w:rFonts w:eastAsia="Times New Roman" w:cs="Times New Roman"/>
                <w:szCs w:val="24"/>
                <w:lang w:eastAsia="ru-RU"/>
              </w:rPr>
            </w:pPr>
            <w:r w:rsidRPr="0081613E">
              <w:rPr>
                <w:rFonts w:eastAsia="Times New Roman" w:cs="Times New Roman"/>
                <w:szCs w:val="24"/>
                <w:lang w:eastAsia="ru-RU"/>
              </w:rPr>
              <w:t>23 – 26 б.</w:t>
            </w:r>
          </w:p>
        </w:tc>
      </w:tr>
      <w:tr w:rsidR="00ED6CD3" w:rsidRPr="0081613E" w:rsidTr="00E52ADD">
        <w:trPr>
          <w:trHeight w:val="257"/>
        </w:trPr>
        <w:tc>
          <w:tcPr>
            <w:tcW w:w="1312" w:type="dxa"/>
            <w:vMerge/>
          </w:tcPr>
          <w:p w:rsidR="00ED6CD3" w:rsidRPr="0081613E" w:rsidRDefault="00ED6CD3" w:rsidP="00E52ADD">
            <w:pPr>
              <w:widowControl w:val="0"/>
              <w:tabs>
                <w:tab w:val="left" w:pos="2880"/>
              </w:tabs>
              <w:jc w:val="center"/>
              <w:rPr>
                <w:rFonts w:eastAsia="Times New Roman" w:cs="Times New Roman"/>
                <w:b/>
                <w:szCs w:val="24"/>
                <w:lang w:eastAsia="ru-RU"/>
              </w:rPr>
            </w:pPr>
          </w:p>
        </w:tc>
        <w:tc>
          <w:tcPr>
            <w:tcW w:w="2301" w:type="dxa"/>
          </w:tcPr>
          <w:p w:rsidR="00ED6CD3" w:rsidRPr="0081613E" w:rsidRDefault="00ED6CD3" w:rsidP="00E52ADD">
            <w:pPr>
              <w:widowControl w:val="0"/>
              <w:jc w:val="left"/>
              <w:rPr>
                <w:rFonts w:eastAsia="Times New Roman" w:cs="Times New Roman"/>
                <w:szCs w:val="24"/>
                <w:lang w:eastAsia="ru-RU"/>
              </w:rPr>
            </w:pPr>
            <w:r w:rsidRPr="0081613E">
              <w:rPr>
                <w:rFonts w:eastAsia="Times New Roman" w:cs="Times New Roman"/>
                <w:szCs w:val="24"/>
                <w:lang w:eastAsia="ru-RU"/>
              </w:rPr>
              <w:t>середній рівень</w:t>
            </w:r>
          </w:p>
        </w:tc>
        <w:tc>
          <w:tcPr>
            <w:tcW w:w="1952" w:type="dxa"/>
          </w:tcPr>
          <w:p w:rsidR="00ED6CD3" w:rsidRPr="0081613E" w:rsidRDefault="00ED6CD3" w:rsidP="00E52ADD">
            <w:pPr>
              <w:widowControl w:val="0"/>
              <w:tabs>
                <w:tab w:val="left" w:pos="2880"/>
              </w:tabs>
              <w:rPr>
                <w:rFonts w:eastAsia="Times New Roman" w:cs="Times New Roman"/>
                <w:szCs w:val="24"/>
                <w:lang w:eastAsia="ru-RU"/>
              </w:rPr>
            </w:pPr>
            <w:r w:rsidRPr="0081613E">
              <w:rPr>
                <w:rFonts w:eastAsia="Times New Roman" w:cs="Times New Roman"/>
                <w:szCs w:val="24"/>
                <w:lang w:eastAsia="ru-RU"/>
              </w:rPr>
              <w:t>18 – 22 б.</w:t>
            </w:r>
          </w:p>
        </w:tc>
      </w:tr>
      <w:tr w:rsidR="00ED6CD3" w:rsidRPr="0081613E" w:rsidTr="00E52ADD">
        <w:trPr>
          <w:trHeight w:val="283"/>
        </w:trPr>
        <w:tc>
          <w:tcPr>
            <w:tcW w:w="1312" w:type="dxa"/>
            <w:vMerge/>
          </w:tcPr>
          <w:p w:rsidR="00ED6CD3" w:rsidRPr="0081613E" w:rsidRDefault="00ED6CD3" w:rsidP="00E52ADD">
            <w:pPr>
              <w:widowControl w:val="0"/>
              <w:tabs>
                <w:tab w:val="left" w:pos="2880"/>
              </w:tabs>
              <w:rPr>
                <w:rFonts w:eastAsia="Times New Roman" w:cs="Times New Roman"/>
                <w:b/>
                <w:szCs w:val="24"/>
                <w:lang w:eastAsia="ru-RU"/>
              </w:rPr>
            </w:pPr>
          </w:p>
        </w:tc>
        <w:tc>
          <w:tcPr>
            <w:tcW w:w="2301" w:type="dxa"/>
          </w:tcPr>
          <w:p w:rsidR="00ED6CD3" w:rsidRPr="0081613E" w:rsidRDefault="00ED6CD3" w:rsidP="00E52ADD">
            <w:pPr>
              <w:widowControl w:val="0"/>
              <w:jc w:val="left"/>
              <w:rPr>
                <w:rFonts w:eastAsia="Times New Roman" w:cs="Times New Roman"/>
                <w:szCs w:val="24"/>
                <w:lang w:eastAsia="ru-RU"/>
              </w:rPr>
            </w:pPr>
            <w:r w:rsidRPr="0081613E">
              <w:rPr>
                <w:rFonts w:eastAsia="Times New Roman" w:cs="Times New Roman"/>
                <w:szCs w:val="24"/>
                <w:lang w:eastAsia="ru-RU"/>
              </w:rPr>
              <w:t>початковий  рівень</w:t>
            </w:r>
          </w:p>
        </w:tc>
        <w:tc>
          <w:tcPr>
            <w:tcW w:w="1952" w:type="dxa"/>
          </w:tcPr>
          <w:p w:rsidR="00ED6CD3" w:rsidRPr="0081613E" w:rsidRDefault="00ED6CD3" w:rsidP="00E52ADD">
            <w:pPr>
              <w:widowControl w:val="0"/>
              <w:tabs>
                <w:tab w:val="left" w:pos="2880"/>
              </w:tabs>
              <w:jc w:val="left"/>
              <w:rPr>
                <w:rFonts w:eastAsia="Times New Roman" w:cs="Times New Roman"/>
                <w:szCs w:val="24"/>
                <w:lang w:eastAsia="ru-RU"/>
              </w:rPr>
            </w:pPr>
            <w:r w:rsidRPr="0081613E">
              <w:rPr>
                <w:rFonts w:eastAsia="Times New Roman" w:cs="Times New Roman"/>
                <w:szCs w:val="24"/>
                <w:lang w:eastAsia="ru-RU"/>
              </w:rPr>
              <w:t>менше ніж 18 б.</w:t>
            </w:r>
          </w:p>
        </w:tc>
      </w:tr>
    </w:tbl>
    <w:p w:rsidR="00ED6CD3" w:rsidRPr="0081613E" w:rsidRDefault="00ED6CD3" w:rsidP="00ED6CD3">
      <w:pPr>
        <w:widowControl w:val="0"/>
        <w:ind w:left="2410"/>
        <w:jc w:val="left"/>
        <w:rPr>
          <w:rFonts w:eastAsia="Times New Roman" w:cs="Times New Roman"/>
          <w:szCs w:val="24"/>
          <w:lang w:eastAsia="ru-RU"/>
        </w:rPr>
      </w:pPr>
    </w:p>
    <w:p w:rsidR="00ED6CD3" w:rsidRPr="0081613E" w:rsidRDefault="00ED6CD3" w:rsidP="00ED6CD3">
      <w:pPr>
        <w:ind w:firstLine="720"/>
        <w:rPr>
          <w:rFonts w:eastAsia="Times New Roman" w:cs="Times New Roman"/>
          <w:b/>
          <w:szCs w:val="24"/>
          <w:lang w:eastAsia="ru-RU"/>
        </w:rPr>
      </w:pPr>
      <w:r w:rsidRPr="0081613E">
        <w:rPr>
          <w:rFonts w:eastAsia="Times New Roman" w:cs="Times New Roman"/>
          <w:szCs w:val="24"/>
          <w:lang w:eastAsia="ru-RU"/>
        </w:rPr>
        <w:t>В умовах застосування дистанційних технологій навчання організація поточного і семестрового контролю відбувається відповідно до «Порядку організації поточного та семестрового контролю із застосуванням дистанційних технологій навчання в Кам’янець-Подільському національному університеті імені Івана Огієнка (зі змінами)» (</w:t>
      </w:r>
      <w:hyperlink r:id="rId13" w:history="1">
        <w:r w:rsidRPr="00EF169F">
          <w:rPr>
            <w:rFonts w:eastAsia="Times New Roman" w:cs="Times New Roman"/>
            <w:color w:val="0000FF"/>
            <w:szCs w:val="24"/>
            <w:u w:val="single"/>
            <w:lang w:eastAsia="ru-RU"/>
          </w:rPr>
          <w:t>https://drive.google.com/file/d/15qM6nA_NtvOZxOYz4Hzc8DZNgnAiL_zz/view</w:t>
        </w:r>
      </w:hyperlink>
      <w:r w:rsidRPr="0081613E">
        <w:rPr>
          <w:rFonts w:eastAsia="Times New Roman" w:cs="Times New Roman"/>
          <w:szCs w:val="24"/>
          <w:lang w:eastAsia="ru-RU"/>
        </w:rPr>
        <w:t>).</w:t>
      </w:r>
    </w:p>
    <w:p w:rsidR="00ED6CD3" w:rsidRPr="0081613E" w:rsidRDefault="00ED6CD3" w:rsidP="00ED6CD3">
      <w:pPr>
        <w:keepNext/>
        <w:textAlignment w:val="baseline"/>
        <w:outlineLvl w:val="1"/>
        <w:rPr>
          <w:rFonts w:eastAsia="Times New Roman" w:cs="Times New Roman"/>
          <w:bCs/>
          <w:iCs/>
          <w:szCs w:val="24"/>
        </w:rPr>
      </w:pPr>
      <w:r w:rsidRPr="0081613E">
        <w:rPr>
          <w:rFonts w:eastAsia="Times New Roman" w:cs="Times New Roman"/>
          <w:bCs/>
          <w:iCs/>
          <w:szCs w:val="24"/>
        </w:rPr>
        <w:t xml:space="preserve">Зарахування результатів неформальної / </w:t>
      </w:r>
      <w:proofErr w:type="spellStart"/>
      <w:r w:rsidRPr="0081613E">
        <w:rPr>
          <w:rFonts w:eastAsia="Times New Roman" w:cs="Times New Roman"/>
          <w:bCs/>
          <w:iCs/>
          <w:szCs w:val="24"/>
        </w:rPr>
        <w:t>інформальної</w:t>
      </w:r>
      <w:proofErr w:type="spellEnd"/>
      <w:r w:rsidRPr="0081613E">
        <w:rPr>
          <w:rFonts w:eastAsia="Times New Roman" w:cs="Times New Roman"/>
          <w:bCs/>
          <w:iCs/>
          <w:szCs w:val="24"/>
        </w:rPr>
        <w:t xml:space="preserve"> освіти регулюється «Порядком визнання результатів навчання здобувачів вищої освіти, отриманих шляхом здобуття </w:t>
      </w:r>
      <w:r w:rsidRPr="0081613E">
        <w:rPr>
          <w:rFonts w:eastAsia="Times New Roman" w:cs="Times New Roman"/>
          <w:bCs/>
          <w:iCs/>
          <w:szCs w:val="24"/>
        </w:rPr>
        <w:lastRenderedPageBreak/>
        <w:t xml:space="preserve">неформальної / </w:t>
      </w:r>
      <w:proofErr w:type="spellStart"/>
      <w:r w:rsidRPr="0081613E">
        <w:rPr>
          <w:rFonts w:eastAsia="Times New Roman" w:cs="Times New Roman"/>
          <w:bCs/>
          <w:iCs/>
          <w:szCs w:val="24"/>
        </w:rPr>
        <w:t>інформальної</w:t>
      </w:r>
      <w:proofErr w:type="spellEnd"/>
      <w:r w:rsidRPr="0081613E">
        <w:rPr>
          <w:rFonts w:eastAsia="Times New Roman" w:cs="Times New Roman"/>
          <w:bCs/>
          <w:iCs/>
          <w:szCs w:val="24"/>
        </w:rPr>
        <w:t xml:space="preserve"> освіти в Кам’янець-Подільському національному університеті імені Івана Огієнка» (</w:t>
      </w:r>
      <w:hyperlink r:id="rId14" w:history="1">
        <w:r w:rsidRPr="00EF169F">
          <w:rPr>
            <w:rFonts w:eastAsia="Times New Roman" w:cs="Times New Roman"/>
            <w:bCs/>
            <w:iCs/>
            <w:color w:val="0000FF"/>
            <w:szCs w:val="24"/>
            <w:u w:val="single"/>
          </w:rPr>
          <w:t>https://cutt.ly/LODbDIL</w:t>
        </w:r>
      </w:hyperlink>
      <w:r w:rsidRPr="0081613E">
        <w:rPr>
          <w:rFonts w:eastAsia="Times New Roman" w:cs="Times New Roman"/>
          <w:bCs/>
          <w:iCs/>
          <w:szCs w:val="24"/>
        </w:rPr>
        <w:t xml:space="preserve">). </w:t>
      </w:r>
    </w:p>
    <w:p w:rsidR="00ED6CD3" w:rsidRPr="0081613E" w:rsidRDefault="00ED6CD3" w:rsidP="00ED6CD3">
      <w:pPr>
        <w:ind w:firstLine="720"/>
        <w:jc w:val="center"/>
        <w:rPr>
          <w:rFonts w:eastAsia="Times New Roman" w:cs="Times New Roman"/>
          <w:szCs w:val="24"/>
          <w:lang w:eastAsia="ru-RU"/>
        </w:rPr>
      </w:pPr>
      <w:r w:rsidRPr="0081613E">
        <w:rPr>
          <w:rFonts w:eastAsia="Times New Roman" w:cs="Times New Roman"/>
          <w:b/>
          <w:szCs w:val="24"/>
          <w:lang w:eastAsia="ru-RU"/>
        </w:rPr>
        <w:t>Рейтингова оцінка з кредитного модуля</w:t>
      </w:r>
    </w:p>
    <w:p w:rsidR="00ED6CD3" w:rsidRPr="0081613E" w:rsidRDefault="00ED6CD3" w:rsidP="00ED6CD3">
      <w:pPr>
        <w:ind w:firstLine="720"/>
        <w:rPr>
          <w:rFonts w:eastAsia="Times New Roman" w:cs="Times New Roman"/>
          <w:szCs w:val="24"/>
          <w:lang w:eastAsia="ru-RU"/>
        </w:rPr>
      </w:pPr>
      <w:r w:rsidRPr="0081613E">
        <w:rPr>
          <w:rFonts w:eastAsia="Times New Roman" w:cs="Times New Roman"/>
          <w:b/>
          <w:i/>
          <w:szCs w:val="24"/>
          <w:lang w:eastAsia="ru-RU"/>
        </w:rPr>
        <w:t>Рейтингова оцінка з кредитного модуля</w:t>
      </w:r>
      <w:r w:rsidRPr="0081613E">
        <w:rPr>
          <w:rFonts w:eastAsia="Times New Roman" w:cs="Times New Roman"/>
          <w:i/>
          <w:szCs w:val="24"/>
          <w:lang w:eastAsia="ru-RU"/>
        </w:rPr>
        <w:t xml:space="preserve">  – </w:t>
      </w:r>
      <w:r w:rsidRPr="0081613E">
        <w:rPr>
          <w:rFonts w:eastAsia="Times New Roman" w:cs="Times New Roman"/>
          <w:iCs/>
          <w:szCs w:val="24"/>
          <w:lang w:eastAsia="ru-RU"/>
        </w:rPr>
        <w:t>сумарна</w:t>
      </w:r>
      <w:r w:rsidRPr="0081613E">
        <w:rPr>
          <w:rFonts w:eastAsia="Times New Roman" w:cs="Times New Roman"/>
          <w:szCs w:val="24"/>
          <w:lang w:eastAsia="ru-RU"/>
        </w:rPr>
        <w:t xml:space="preserve"> підсумкова оцінка за багатобальною шкалою рівня засвоєння здобувачем вищої освіти певного кредитного модуля  (навчальної дисципліни) упродовж його вивчення.</w:t>
      </w:r>
    </w:p>
    <w:p w:rsidR="00ED6CD3" w:rsidRPr="0081613E" w:rsidRDefault="00ED6CD3" w:rsidP="00ED6CD3">
      <w:pPr>
        <w:ind w:firstLine="720"/>
        <w:rPr>
          <w:rFonts w:eastAsia="Times New Roman" w:cs="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4153"/>
        <w:gridCol w:w="3420"/>
      </w:tblGrid>
      <w:tr w:rsidR="00ED6CD3" w:rsidRPr="0081613E" w:rsidTr="00E52ADD">
        <w:tc>
          <w:tcPr>
            <w:tcW w:w="2282"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b/>
                <w:szCs w:val="24"/>
                <w:lang w:eastAsia="ru-RU"/>
              </w:rPr>
            </w:pPr>
            <w:r w:rsidRPr="0081613E">
              <w:rPr>
                <w:rFonts w:eastAsia="Times New Roman" w:cs="Times New Roman"/>
                <w:b/>
                <w:szCs w:val="24"/>
                <w:lang w:eastAsia="ru-RU"/>
              </w:rPr>
              <w:t>Рейтингова оцінка з кредитного модуля</w:t>
            </w:r>
          </w:p>
        </w:tc>
        <w:tc>
          <w:tcPr>
            <w:tcW w:w="4153"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b/>
                <w:szCs w:val="24"/>
                <w:lang w:eastAsia="ru-RU"/>
              </w:rPr>
            </w:pPr>
            <w:r w:rsidRPr="0081613E">
              <w:rPr>
                <w:rFonts w:eastAsia="Times New Roman" w:cs="Times New Roman"/>
                <w:b/>
                <w:szCs w:val="24"/>
                <w:lang w:eastAsia="ru-RU"/>
              </w:rPr>
              <w:t>Оцінка за шкалою ЕСТS</w:t>
            </w:r>
          </w:p>
        </w:tc>
        <w:tc>
          <w:tcPr>
            <w:tcW w:w="3420"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b/>
                <w:szCs w:val="24"/>
                <w:lang w:eastAsia="ru-RU"/>
              </w:rPr>
            </w:pPr>
            <w:r w:rsidRPr="0081613E">
              <w:rPr>
                <w:rFonts w:eastAsia="Times New Roman" w:cs="Times New Roman"/>
                <w:b/>
                <w:szCs w:val="24"/>
                <w:lang w:eastAsia="ru-RU"/>
              </w:rPr>
              <w:t>Оцінка за національною шкалою</w:t>
            </w:r>
          </w:p>
        </w:tc>
      </w:tr>
      <w:tr w:rsidR="00ED6CD3" w:rsidRPr="0081613E" w:rsidTr="00E52ADD">
        <w:tc>
          <w:tcPr>
            <w:tcW w:w="2282"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90-100 і більше</w:t>
            </w:r>
          </w:p>
        </w:tc>
        <w:tc>
          <w:tcPr>
            <w:tcW w:w="4153"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А (відмінно)</w:t>
            </w:r>
          </w:p>
        </w:tc>
        <w:tc>
          <w:tcPr>
            <w:tcW w:w="3420"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відмінно</w:t>
            </w:r>
          </w:p>
        </w:tc>
      </w:tr>
      <w:tr w:rsidR="00ED6CD3" w:rsidRPr="0081613E" w:rsidTr="00E52ADD">
        <w:tc>
          <w:tcPr>
            <w:tcW w:w="2282"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82-89</w:t>
            </w:r>
          </w:p>
        </w:tc>
        <w:tc>
          <w:tcPr>
            <w:tcW w:w="4153"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В (дуже добре)</w:t>
            </w:r>
          </w:p>
        </w:tc>
        <w:tc>
          <w:tcPr>
            <w:tcW w:w="3420" w:type="dxa"/>
            <w:vMerge w:val="restart"/>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добре</w:t>
            </w:r>
          </w:p>
        </w:tc>
      </w:tr>
      <w:tr w:rsidR="00ED6CD3" w:rsidRPr="0081613E" w:rsidTr="00E52ADD">
        <w:tc>
          <w:tcPr>
            <w:tcW w:w="2282"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75-81</w:t>
            </w:r>
          </w:p>
        </w:tc>
        <w:tc>
          <w:tcPr>
            <w:tcW w:w="4153"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С (добре)</w:t>
            </w:r>
          </w:p>
        </w:tc>
        <w:tc>
          <w:tcPr>
            <w:tcW w:w="3420" w:type="dxa"/>
            <w:vMerge/>
            <w:tcBorders>
              <w:top w:val="single" w:sz="4" w:space="0" w:color="auto"/>
              <w:left w:val="single" w:sz="4" w:space="0" w:color="auto"/>
              <w:bottom w:val="single" w:sz="4" w:space="0" w:color="auto"/>
              <w:right w:val="single" w:sz="4" w:space="0" w:color="auto"/>
            </w:tcBorders>
            <w:vAlign w:val="center"/>
          </w:tcPr>
          <w:p w:rsidR="00ED6CD3" w:rsidRPr="0081613E" w:rsidRDefault="00ED6CD3" w:rsidP="00E52ADD">
            <w:pPr>
              <w:jc w:val="left"/>
              <w:rPr>
                <w:rFonts w:eastAsia="Times New Roman" w:cs="Times New Roman"/>
                <w:szCs w:val="24"/>
                <w:lang w:eastAsia="ru-RU"/>
              </w:rPr>
            </w:pPr>
          </w:p>
        </w:tc>
      </w:tr>
      <w:tr w:rsidR="00ED6CD3" w:rsidRPr="0081613E" w:rsidTr="00E52ADD">
        <w:tc>
          <w:tcPr>
            <w:tcW w:w="2282"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67-74</w:t>
            </w:r>
          </w:p>
        </w:tc>
        <w:tc>
          <w:tcPr>
            <w:tcW w:w="4153"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D (задовільно)</w:t>
            </w:r>
          </w:p>
        </w:tc>
        <w:tc>
          <w:tcPr>
            <w:tcW w:w="3420" w:type="dxa"/>
            <w:vMerge w:val="restart"/>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задовільно</w:t>
            </w:r>
          </w:p>
        </w:tc>
      </w:tr>
      <w:tr w:rsidR="00ED6CD3" w:rsidRPr="0081613E" w:rsidTr="00E52ADD">
        <w:tc>
          <w:tcPr>
            <w:tcW w:w="2282"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60-66</w:t>
            </w:r>
          </w:p>
        </w:tc>
        <w:tc>
          <w:tcPr>
            <w:tcW w:w="4153"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Е (достатньо)</w:t>
            </w:r>
          </w:p>
        </w:tc>
        <w:tc>
          <w:tcPr>
            <w:tcW w:w="3420" w:type="dxa"/>
            <w:vMerge/>
            <w:tcBorders>
              <w:top w:val="single" w:sz="4" w:space="0" w:color="auto"/>
              <w:left w:val="single" w:sz="4" w:space="0" w:color="auto"/>
              <w:bottom w:val="single" w:sz="4" w:space="0" w:color="auto"/>
              <w:right w:val="single" w:sz="4" w:space="0" w:color="auto"/>
            </w:tcBorders>
            <w:vAlign w:val="center"/>
          </w:tcPr>
          <w:p w:rsidR="00ED6CD3" w:rsidRPr="0081613E" w:rsidRDefault="00ED6CD3" w:rsidP="00E52ADD">
            <w:pPr>
              <w:jc w:val="left"/>
              <w:rPr>
                <w:rFonts w:eastAsia="Times New Roman" w:cs="Times New Roman"/>
                <w:szCs w:val="24"/>
                <w:lang w:eastAsia="ru-RU"/>
              </w:rPr>
            </w:pPr>
          </w:p>
        </w:tc>
      </w:tr>
      <w:tr w:rsidR="00ED6CD3" w:rsidRPr="0081613E" w:rsidTr="00E52ADD">
        <w:tc>
          <w:tcPr>
            <w:tcW w:w="2282"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35-59</w:t>
            </w:r>
          </w:p>
        </w:tc>
        <w:tc>
          <w:tcPr>
            <w:tcW w:w="4153"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FX (незадовільно з можливістю повторного складання )</w:t>
            </w:r>
          </w:p>
        </w:tc>
        <w:tc>
          <w:tcPr>
            <w:tcW w:w="3420" w:type="dxa"/>
            <w:vMerge w:val="restart"/>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p>
          <w:p w:rsidR="00ED6CD3" w:rsidRPr="0081613E" w:rsidRDefault="00ED6CD3" w:rsidP="00E52ADD">
            <w:pPr>
              <w:jc w:val="center"/>
              <w:rPr>
                <w:rFonts w:eastAsia="Times New Roman" w:cs="Times New Roman"/>
                <w:szCs w:val="24"/>
                <w:lang w:eastAsia="ru-RU"/>
              </w:rPr>
            </w:pPr>
          </w:p>
          <w:p w:rsidR="00ED6CD3" w:rsidRPr="0081613E" w:rsidRDefault="00ED6CD3" w:rsidP="00E52ADD">
            <w:pPr>
              <w:jc w:val="center"/>
              <w:rPr>
                <w:rFonts w:eastAsia="Times New Roman" w:cs="Times New Roman"/>
                <w:szCs w:val="24"/>
                <w:lang w:eastAsia="ru-RU"/>
              </w:rPr>
            </w:pPr>
          </w:p>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незадовільно</w:t>
            </w:r>
          </w:p>
        </w:tc>
      </w:tr>
      <w:tr w:rsidR="00ED6CD3" w:rsidRPr="0081613E" w:rsidTr="00E52ADD">
        <w:tc>
          <w:tcPr>
            <w:tcW w:w="2282"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34 і менше</w:t>
            </w:r>
          </w:p>
        </w:tc>
        <w:tc>
          <w:tcPr>
            <w:tcW w:w="4153" w:type="dxa"/>
            <w:tcBorders>
              <w:top w:val="single" w:sz="4" w:space="0" w:color="auto"/>
              <w:left w:val="single" w:sz="4" w:space="0" w:color="auto"/>
              <w:bottom w:val="single" w:sz="4" w:space="0" w:color="auto"/>
              <w:right w:val="single" w:sz="4" w:space="0" w:color="auto"/>
            </w:tcBorders>
          </w:tcPr>
          <w:p w:rsidR="00ED6CD3" w:rsidRPr="0081613E" w:rsidRDefault="00ED6CD3" w:rsidP="00E52ADD">
            <w:pPr>
              <w:jc w:val="center"/>
              <w:rPr>
                <w:rFonts w:eastAsia="Times New Roman" w:cs="Times New Roman"/>
                <w:szCs w:val="24"/>
                <w:lang w:eastAsia="ru-RU"/>
              </w:rPr>
            </w:pPr>
            <w:r w:rsidRPr="0081613E">
              <w:rPr>
                <w:rFonts w:eastAsia="Times New Roman" w:cs="Times New Roman"/>
                <w:szCs w:val="24"/>
                <w:lang w:eastAsia="ru-RU"/>
              </w:rPr>
              <w:t>F (незадовільно з обов’язковим проведенням додаткової роботи щодо вивчення навчального матеріалу кредитного модуля)</w:t>
            </w:r>
          </w:p>
        </w:tc>
        <w:tc>
          <w:tcPr>
            <w:tcW w:w="3420" w:type="dxa"/>
            <w:vMerge/>
            <w:tcBorders>
              <w:top w:val="single" w:sz="4" w:space="0" w:color="auto"/>
              <w:left w:val="single" w:sz="4" w:space="0" w:color="auto"/>
              <w:bottom w:val="single" w:sz="4" w:space="0" w:color="auto"/>
              <w:right w:val="single" w:sz="4" w:space="0" w:color="auto"/>
            </w:tcBorders>
            <w:vAlign w:val="center"/>
          </w:tcPr>
          <w:p w:rsidR="00ED6CD3" w:rsidRPr="0081613E" w:rsidRDefault="00ED6CD3" w:rsidP="00E52ADD">
            <w:pPr>
              <w:jc w:val="left"/>
              <w:rPr>
                <w:rFonts w:eastAsia="Times New Roman" w:cs="Times New Roman"/>
                <w:szCs w:val="24"/>
                <w:lang w:eastAsia="ru-RU"/>
              </w:rPr>
            </w:pPr>
          </w:p>
        </w:tc>
      </w:tr>
    </w:tbl>
    <w:p w:rsidR="00ED6CD3" w:rsidRPr="0081613E" w:rsidRDefault="00ED6CD3" w:rsidP="00ED6CD3">
      <w:pPr>
        <w:ind w:firstLine="720"/>
        <w:rPr>
          <w:rFonts w:eastAsia="Times New Roman" w:cs="Times New Roman"/>
          <w:szCs w:val="24"/>
          <w:lang w:eastAsia="ru-RU"/>
        </w:rPr>
      </w:pPr>
    </w:p>
    <w:p w:rsidR="00ED6CD3" w:rsidRDefault="00ED6CD3" w:rsidP="00820FB8">
      <w:pPr>
        <w:pStyle w:val="2"/>
        <w:ind w:left="0" w:firstLine="0"/>
        <w:rPr>
          <w:sz w:val="24"/>
          <w:szCs w:val="24"/>
        </w:rPr>
      </w:pPr>
    </w:p>
    <w:p w:rsidR="001878E4" w:rsidRPr="0081613E" w:rsidRDefault="001878E4" w:rsidP="001878E4">
      <w:pPr>
        <w:autoSpaceDE w:val="0"/>
        <w:autoSpaceDN w:val="0"/>
        <w:adjustRightInd w:val="0"/>
        <w:spacing w:after="0" w:line="240" w:lineRule="auto"/>
        <w:ind w:left="360"/>
        <w:jc w:val="center"/>
        <w:rPr>
          <w:rFonts w:eastAsia="Times New Roman" w:cs="Times New Roman"/>
          <w:b/>
          <w:szCs w:val="24"/>
          <w:lang w:eastAsia="ru-RU"/>
        </w:rPr>
      </w:pPr>
      <w:r>
        <w:rPr>
          <w:rFonts w:eastAsia="Times New Roman" w:cs="Times New Roman"/>
          <w:b/>
          <w:bCs/>
          <w:szCs w:val="24"/>
          <w:lang w:eastAsia="ru-RU"/>
        </w:rPr>
        <w:t xml:space="preserve">11. </w:t>
      </w:r>
      <w:r w:rsidRPr="0081613E">
        <w:rPr>
          <w:rFonts w:eastAsia="Times New Roman" w:cs="Times New Roman"/>
          <w:b/>
          <w:bCs/>
          <w:szCs w:val="24"/>
          <w:lang w:eastAsia="ru-RU"/>
        </w:rPr>
        <w:t>Л</w:t>
      </w:r>
      <w:r w:rsidRPr="0081613E">
        <w:rPr>
          <w:rFonts w:eastAsia="Times New Roman" w:cs="Times New Roman"/>
          <w:b/>
          <w:szCs w:val="24"/>
          <w:lang w:eastAsia="ru-RU"/>
        </w:rPr>
        <w:t>ітература</w:t>
      </w:r>
    </w:p>
    <w:p w:rsidR="00ED6CD3" w:rsidRDefault="00ED6CD3" w:rsidP="00820FB8">
      <w:pPr>
        <w:pStyle w:val="2"/>
        <w:ind w:left="0" w:firstLine="0"/>
        <w:rPr>
          <w:sz w:val="24"/>
          <w:szCs w:val="24"/>
        </w:rPr>
      </w:pPr>
    </w:p>
    <w:p w:rsidR="001878E4" w:rsidRPr="0029543F" w:rsidRDefault="001878E4" w:rsidP="001878E4">
      <w:pPr>
        <w:spacing w:after="0"/>
        <w:rPr>
          <w:rFonts w:cs="Times New Roman"/>
        </w:rPr>
      </w:pPr>
      <w:r w:rsidRPr="0029543F">
        <w:rPr>
          <w:rStyle w:val="a6"/>
          <w:rFonts w:cs="Times New Roman"/>
        </w:rPr>
        <w:t xml:space="preserve">1. </w:t>
      </w:r>
      <w:r w:rsidRPr="0029543F">
        <w:rPr>
          <w:rFonts w:cs="Times New Roman"/>
        </w:rPr>
        <w:t xml:space="preserve">Релігієзнавство: навчальний посібник / [Наук. ред. Д. В. </w:t>
      </w:r>
      <w:proofErr w:type="spellStart"/>
      <w:r w:rsidRPr="0029543F">
        <w:rPr>
          <w:rFonts w:cs="Times New Roman"/>
        </w:rPr>
        <w:t>Брильов</w:t>
      </w:r>
      <w:proofErr w:type="spellEnd"/>
      <w:r w:rsidRPr="0029543F">
        <w:rPr>
          <w:rFonts w:cs="Times New Roman"/>
        </w:rPr>
        <w:t xml:space="preserve">; </w:t>
      </w:r>
      <w:proofErr w:type="spellStart"/>
      <w:r w:rsidRPr="0029543F">
        <w:rPr>
          <w:rFonts w:cs="Times New Roman"/>
        </w:rPr>
        <w:t>відп</w:t>
      </w:r>
      <w:proofErr w:type="spellEnd"/>
      <w:r w:rsidRPr="0029543F">
        <w:rPr>
          <w:rFonts w:cs="Times New Roman"/>
        </w:rPr>
        <w:t xml:space="preserve">. за вип. О. В. Лісовий, С. О. </w:t>
      </w:r>
      <w:proofErr w:type="spellStart"/>
      <w:r w:rsidRPr="0029543F">
        <w:rPr>
          <w:rFonts w:cs="Times New Roman"/>
        </w:rPr>
        <w:t>Лихота</w:t>
      </w:r>
      <w:proofErr w:type="spellEnd"/>
      <w:r w:rsidRPr="0029543F">
        <w:rPr>
          <w:rFonts w:cs="Times New Roman"/>
        </w:rPr>
        <w:t>].  К.: Дух і Літера, 2018.  328 с.</w:t>
      </w:r>
    </w:p>
    <w:p w:rsidR="001878E4" w:rsidRPr="0029543F" w:rsidRDefault="001878E4" w:rsidP="001878E4">
      <w:pPr>
        <w:spacing w:after="0"/>
        <w:rPr>
          <w:rFonts w:cs="Times New Roman"/>
        </w:rPr>
      </w:pPr>
      <w:r w:rsidRPr="0029543F">
        <w:rPr>
          <w:rStyle w:val="a6"/>
          <w:rFonts w:cs="Times New Roman"/>
        </w:rPr>
        <w:t>2</w:t>
      </w:r>
      <w:r w:rsidRPr="0029543F">
        <w:rPr>
          <w:rFonts w:cs="Times New Roman"/>
        </w:rPr>
        <w:t>. Дисциплінарне релігієзнавство. Навчальний посібник. За редакцією А. Колодного. – К.: ВР Інституту філософії імені Г.С. Сковороди НАН України, 2010. 219 с.</w:t>
      </w:r>
    </w:p>
    <w:p w:rsidR="001878E4" w:rsidRPr="0029543F" w:rsidRDefault="001878E4" w:rsidP="001878E4">
      <w:pPr>
        <w:spacing w:after="0" w:line="240" w:lineRule="auto"/>
        <w:rPr>
          <w:rFonts w:eastAsia="Times New Roman" w:cs="Times New Roman"/>
          <w:szCs w:val="24"/>
          <w:lang w:eastAsia="ru-RU"/>
        </w:rPr>
      </w:pPr>
      <w:r w:rsidRPr="0029543F">
        <w:rPr>
          <w:rFonts w:eastAsia="Times New Roman" w:cs="Times New Roman"/>
          <w:szCs w:val="24"/>
          <w:lang w:eastAsia="ru-RU"/>
        </w:rPr>
        <w:t xml:space="preserve">3. </w:t>
      </w:r>
      <w:r w:rsidRPr="001C28EE">
        <w:rPr>
          <w:rFonts w:eastAsia="Times New Roman" w:cs="Times New Roman"/>
          <w:iCs/>
          <w:szCs w:val="24"/>
          <w:lang w:eastAsia="ru-RU"/>
        </w:rPr>
        <w:t xml:space="preserve">Релігієзнавство: </w:t>
      </w:r>
      <w:proofErr w:type="spellStart"/>
      <w:r w:rsidRPr="001C28EE">
        <w:rPr>
          <w:rFonts w:eastAsia="Times New Roman" w:cs="Times New Roman"/>
          <w:iCs/>
          <w:szCs w:val="24"/>
          <w:lang w:eastAsia="ru-RU"/>
        </w:rPr>
        <w:t>навч</w:t>
      </w:r>
      <w:proofErr w:type="spellEnd"/>
      <w:r w:rsidRPr="001C28EE">
        <w:rPr>
          <w:rFonts w:eastAsia="Times New Roman" w:cs="Times New Roman"/>
          <w:iCs/>
          <w:szCs w:val="24"/>
          <w:lang w:eastAsia="ru-RU"/>
        </w:rPr>
        <w:t xml:space="preserve">. </w:t>
      </w:r>
      <w:proofErr w:type="spellStart"/>
      <w:r w:rsidRPr="001C28EE">
        <w:rPr>
          <w:rFonts w:eastAsia="Times New Roman" w:cs="Times New Roman"/>
          <w:iCs/>
          <w:szCs w:val="24"/>
          <w:lang w:eastAsia="ru-RU"/>
        </w:rPr>
        <w:t>посіб</w:t>
      </w:r>
      <w:proofErr w:type="spellEnd"/>
      <w:r w:rsidRPr="0029543F">
        <w:rPr>
          <w:rFonts w:eastAsia="Times New Roman" w:cs="Times New Roman"/>
          <w:i/>
          <w:iCs/>
          <w:szCs w:val="24"/>
          <w:lang w:eastAsia="ru-RU"/>
        </w:rPr>
        <w:t>.</w:t>
      </w:r>
      <w:r w:rsidRPr="0029543F">
        <w:rPr>
          <w:rFonts w:eastAsia="Times New Roman" w:cs="Times New Roman"/>
          <w:szCs w:val="24"/>
          <w:lang w:eastAsia="ru-RU"/>
        </w:rPr>
        <w:t xml:space="preserve"> / [Наук. ред. Д. В. </w:t>
      </w:r>
      <w:proofErr w:type="spellStart"/>
      <w:r w:rsidRPr="0029543F">
        <w:rPr>
          <w:rFonts w:eastAsia="Times New Roman" w:cs="Times New Roman"/>
          <w:szCs w:val="24"/>
          <w:lang w:eastAsia="ru-RU"/>
        </w:rPr>
        <w:t>Брильов</w:t>
      </w:r>
      <w:proofErr w:type="spellEnd"/>
      <w:r w:rsidRPr="0029543F">
        <w:rPr>
          <w:rFonts w:eastAsia="Times New Roman" w:cs="Times New Roman"/>
          <w:szCs w:val="24"/>
          <w:lang w:eastAsia="ru-RU"/>
        </w:rPr>
        <w:t xml:space="preserve">; </w:t>
      </w:r>
      <w:proofErr w:type="spellStart"/>
      <w:r w:rsidRPr="0029543F">
        <w:rPr>
          <w:rFonts w:eastAsia="Times New Roman" w:cs="Times New Roman"/>
          <w:szCs w:val="24"/>
          <w:lang w:eastAsia="ru-RU"/>
        </w:rPr>
        <w:t>відп</w:t>
      </w:r>
      <w:proofErr w:type="spellEnd"/>
      <w:r w:rsidRPr="0029543F">
        <w:rPr>
          <w:rFonts w:eastAsia="Times New Roman" w:cs="Times New Roman"/>
          <w:szCs w:val="24"/>
          <w:lang w:eastAsia="ru-RU"/>
        </w:rPr>
        <w:t>. за вип. О. В. Лісовий, С. О. </w:t>
      </w:r>
      <w:proofErr w:type="spellStart"/>
      <w:r w:rsidRPr="0029543F">
        <w:rPr>
          <w:rFonts w:eastAsia="Times New Roman" w:cs="Times New Roman"/>
          <w:szCs w:val="24"/>
          <w:lang w:eastAsia="ru-RU"/>
        </w:rPr>
        <w:t>Лихота</w:t>
      </w:r>
      <w:proofErr w:type="spellEnd"/>
      <w:r w:rsidRPr="0029543F">
        <w:rPr>
          <w:rFonts w:eastAsia="Times New Roman" w:cs="Times New Roman"/>
          <w:szCs w:val="24"/>
          <w:lang w:eastAsia="ru-RU"/>
        </w:rPr>
        <w:t xml:space="preserve">]. К., 2015. 302 с. </w:t>
      </w:r>
    </w:p>
    <w:p w:rsidR="001878E4" w:rsidRPr="0029543F" w:rsidRDefault="001878E4" w:rsidP="001878E4">
      <w:pPr>
        <w:spacing w:after="0"/>
        <w:rPr>
          <w:rFonts w:eastAsia="Times New Roman" w:cs="Times New Roman"/>
          <w:szCs w:val="24"/>
          <w:lang w:eastAsia="ru-RU"/>
        </w:rPr>
      </w:pPr>
      <w:r w:rsidRPr="0029543F">
        <w:rPr>
          <w:rFonts w:eastAsia="Times New Roman" w:cs="Times New Roman"/>
          <w:szCs w:val="24"/>
          <w:lang w:eastAsia="ru-RU"/>
        </w:rPr>
        <w:t xml:space="preserve">4. </w:t>
      </w:r>
      <w:proofErr w:type="spellStart"/>
      <w:r w:rsidRPr="001C28EE">
        <w:rPr>
          <w:rFonts w:eastAsia="Times New Roman" w:cs="Times New Roman"/>
          <w:iCs/>
          <w:szCs w:val="24"/>
          <w:lang w:eastAsia="ru-RU"/>
        </w:rPr>
        <w:t>Кислюк</w:t>
      </w:r>
      <w:proofErr w:type="spellEnd"/>
      <w:r w:rsidRPr="001C28EE">
        <w:rPr>
          <w:rFonts w:eastAsia="Times New Roman" w:cs="Times New Roman"/>
          <w:iCs/>
          <w:szCs w:val="24"/>
          <w:lang w:eastAsia="ru-RU"/>
        </w:rPr>
        <w:t xml:space="preserve"> К.В., Кучер О.М.</w:t>
      </w:r>
      <w:r w:rsidRPr="0029543F">
        <w:rPr>
          <w:rFonts w:eastAsia="Times New Roman" w:cs="Times New Roman"/>
          <w:szCs w:val="24"/>
          <w:lang w:eastAsia="ru-RU"/>
        </w:rPr>
        <w:t xml:space="preserve"> Релігієзнавство: </w:t>
      </w:r>
      <w:proofErr w:type="spellStart"/>
      <w:r w:rsidRPr="0029543F">
        <w:rPr>
          <w:rFonts w:eastAsia="Times New Roman" w:cs="Times New Roman"/>
          <w:szCs w:val="24"/>
          <w:lang w:eastAsia="ru-RU"/>
        </w:rPr>
        <w:t>Навч.посібник</w:t>
      </w:r>
      <w:proofErr w:type="spellEnd"/>
      <w:r w:rsidRPr="0029543F">
        <w:rPr>
          <w:rFonts w:eastAsia="Times New Roman" w:cs="Times New Roman"/>
          <w:szCs w:val="24"/>
          <w:lang w:eastAsia="ru-RU"/>
        </w:rPr>
        <w:t xml:space="preserve"> для студентів вузів. – К.: «Кондор», 2004. Електронний ресурс:</w:t>
      </w:r>
      <w:r>
        <w:rPr>
          <w:rFonts w:eastAsia="Times New Roman" w:cs="Times New Roman"/>
          <w:szCs w:val="24"/>
          <w:lang w:eastAsia="ru-RU"/>
        </w:rPr>
        <w:t xml:space="preserve"> </w:t>
      </w:r>
      <w:r w:rsidRPr="0029543F">
        <w:rPr>
          <w:rFonts w:eastAsia="Times New Roman" w:cs="Times New Roman"/>
          <w:szCs w:val="24"/>
          <w:lang w:eastAsia="ru-RU"/>
        </w:rPr>
        <w:t xml:space="preserve"> </w:t>
      </w:r>
      <w:hyperlink r:id="rId15" w:history="1">
        <w:r w:rsidRPr="0029543F">
          <w:rPr>
            <w:rFonts w:eastAsia="Times New Roman" w:cs="Times New Roman"/>
            <w:color w:val="0000FF"/>
            <w:szCs w:val="24"/>
            <w:u w:val="single"/>
            <w:lang w:eastAsia="ru-RU"/>
          </w:rPr>
          <w:t>http://libfree.com/152937002-religiyeznavstvoreligiyeznavstvo__kislyuk_kv.html</w:t>
        </w:r>
      </w:hyperlink>
    </w:p>
    <w:p w:rsidR="001878E4" w:rsidRPr="0029543F" w:rsidRDefault="001878E4" w:rsidP="001878E4">
      <w:pPr>
        <w:spacing w:after="0"/>
        <w:rPr>
          <w:rFonts w:cs="Times New Roman"/>
        </w:rPr>
      </w:pPr>
      <w:r w:rsidRPr="0029543F">
        <w:rPr>
          <w:rFonts w:cs="Times New Roman"/>
        </w:rPr>
        <w:t xml:space="preserve">5. </w:t>
      </w:r>
      <w:proofErr w:type="spellStart"/>
      <w:r w:rsidRPr="0029543F">
        <w:rPr>
          <w:rFonts w:cs="Times New Roman"/>
        </w:rPr>
        <w:t>Лубський</w:t>
      </w:r>
      <w:proofErr w:type="spellEnd"/>
      <w:r w:rsidRPr="0029543F">
        <w:rPr>
          <w:rFonts w:cs="Times New Roman"/>
        </w:rPr>
        <w:t xml:space="preserve"> В.І. Релігієзнавство. Київ. Альма-Матер, 2018. 390 с</w:t>
      </w:r>
    </w:p>
    <w:p w:rsidR="001878E4" w:rsidRDefault="001878E4" w:rsidP="001878E4">
      <w:pPr>
        <w:spacing w:after="0"/>
        <w:rPr>
          <w:rFonts w:cs="Times New Roman"/>
        </w:rPr>
      </w:pPr>
      <w:r w:rsidRPr="0029543F">
        <w:rPr>
          <w:rFonts w:cs="Times New Roman"/>
        </w:rPr>
        <w:t xml:space="preserve">6. </w:t>
      </w:r>
      <w:proofErr w:type="spellStart"/>
      <w:r w:rsidRPr="0029543F">
        <w:rPr>
          <w:rFonts w:cs="Times New Roman"/>
        </w:rPr>
        <w:t>Москалець</w:t>
      </w:r>
      <w:proofErr w:type="spellEnd"/>
      <w:r w:rsidRPr="0029543F">
        <w:rPr>
          <w:rFonts w:cs="Times New Roman"/>
        </w:rPr>
        <w:t xml:space="preserve"> В.П. Релігії світу. Київ. Ібіс, 2015. 420 с</w:t>
      </w:r>
    </w:p>
    <w:p w:rsidR="001C28EE" w:rsidRDefault="001C28EE" w:rsidP="001C28EE">
      <w:pPr>
        <w:spacing w:after="0"/>
      </w:pPr>
      <w:r>
        <w:t xml:space="preserve">7. </w:t>
      </w:r>
      <w:proofErr w:type="spellStart"/>
      <w:r>
        <w:t>Аляєв</w:t>
      </w:r>
      <w:proofErr w:type="spellEnd"/>
      <w:r>
        <w:t xml:space="preserve"> Г. Лекції з релігієзнавства / Г. Э. </w:t>
      </w:r>
      <w:proofErr w:type="spellStart"/>
      <w:r>
        <w:t>Аляєв</w:t>
      </w:r>
      <w:proofErr w:type="spellEnd"/>
      <w:r>
        <w:t xml:space="preserve">, О. В. Горбань, В. М. </w:t>
      </w:r>
      <w:proofErr w:type="spellStart"/>
      <w:r>
        <w:t>Мешков</w:t>
      </w:r>
      <w:proofErr w:type="spellEnd"/>
      <w:r>
        <w:t xml:space="preserve"> К., 2016.</w:t>
      </w:r>
    </w:p>
    <w:p w:rsidR="00820FB8" w:rsidRDefault="001C28EE" w:rsidP="00820FB8">
      <w:pPr>
        <w:spacing w:after="0" w:line="240" w:lineRule="auto"/>
        <w:rPr>
          <w:rFonts w:cs="Times New Roman"/>
          <w:szCs w:val="24"/>
        </w:rPr>
      </w:pPr>
      <w:r>
        <w:rPr>
          <w:rFonts w:cs="Times New Roman"/>
          <w:szCs w:val="24"/>
        </w:rPr>
        <w:t xml:space="preserve">8. </w:t>
      </w:r>
      <w:r w:rsidRPr="001C28EE">
        <w:rPr>
          <w:rFonts w:cs="Times New Roman"/>
          <w:szCs w:val="24"/>
        </w:rPr>
        <w:t>Історія релігій в Україні.  К., 2017.</w:t>
      </w:r>
    </w:p>
    <w:p w:rsidR="001C28EE" w:rsidRDefault="001C28EE" w:rsidP="00820FB8">
      <w:pPr>
        <w:spacing w:after="0" w:line="240" w:lineRule="auto"/>
        <w:rPr>
          <w:rFonts w:cs="Times New Roman"/>
          <w:szCs w:val="24"/>
        </w:rPr>
      </w:pPr>
    </w:p>
    <w:p w:rsidR="0020150D" w:rsidRPr="00820FB8" w:rsidRDefault="0020150D" w:rsidP="00820FB8">
      <w:pPr>
        <w:spacing w:after="0" w:line="240" w:lineRule="auto"/>
        <w:rPr>
          <w:rFonts w:cs="Times New Roman"/>
          <w:szCs w:val="24"/>
        </w:rPr>
      </w:pPr>
    </w:p>
    <w:p w:rsidR="00CB38B2" w:rsidRDefault="00CB38B2" w:rsidP="00CB38B2">
      <w:pPr>
        <w:pStyle w:val="20"/>
        <w:spacing w:before="0"/>
        <w:ind w:left="720" w:right="5" w:firstLine="0"/>
        <w:jc w:val="center"/>
        <w:rPr>
          <w:rFonts w:ascii="Times New Roman" w:hAnsi="Times New Roman"/>
          <w:b/>
          <w:sz w:val="24"/>
          <w:szCs w:val="24"/>
          <w:lang w:val="uk-UA"/>
        </w:rPr>
      </w:pPr>
      <w:proofErr w:type="spellStart"/>
      <w:r w:rsidRPr="00C037F4">
        <w:rPr>
          <w:rFonts w:ascii="Times New Roman" w:hAnsi="Times New Roman"/>
          <w:b/>
          <w:sz w:val="24"/>
          <w:szCs w:val="24"/>
          <w:lang w:val="uk-UA"/>
        </w:rPr>
        <w:lastRenderedPageBreak/>
        <w:t>Інтернетні</w:t>
      </w:r>
      <w:proofErr w:type="spellEnd"/>
      <w:r w:rsidRPr="00C037F4">
        <w:rPr>
          <w:rFonts w:ascii="Times New Roman" w:hAnsi="Times New Roman"/>
          <w:b/>
          <w:sz w:val="24"/>
          <w:szCs w:val="24"/>
          <w:lang w:val="uk-UA"/>
        </w:rPr>
        <w:t xml:space="preserve"> ресурси</w:t>
      </w:r>
    </w:p>
    <w:p w:rsidR="00A01195" w:rsidRPr="00C037F4" w:rsidRDefault="00A01195" w:rsidP="00CB38B2">
      <w:pPr>
        <w:pStyle w:val="20"/>
        <w:spacing w:before="0"/>
        <w:ind w:left="720" w:right="5" w:firstLine="0"/>
        <w:jc w:val="center"/>
        <w:rPr>
          <w:rFonts w:ascii="Times New Roman" w:hAnsi="Times New Roman"/>
          <w:b/>
          <w:sz w:val="24"/>
          <w:szCs w:val="24"/>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4680"/>
      </w:tblGrid>
      <w:tr w:rsidR="00A01195" w:rsidRPr="00C037F4" w:rsidTr="00E52ADD">
        <w:tc>
          <w:tcPr>
            <w:tcW w:w="5220" w:type="dxa"/>
          </w:tcPr>
          <w:p w:rsidR="00A01195" w:rsidRPr="00C77155" w:rsidRDefault="009A0901" w:rsidP="00E52ADD">
            <w:pPr>
              <w:rPr>
                <w:szCs w:val="24"/>
              </w:rPr>
            </w:pPr>
            <w:hyperlink r:id="rId16" w:history="1">
              <w:r w:rsidR="00A01195" w:rsidRPr="00C037F4">
                <w:rPr>
                  <w:rStyle w:val="a7"/>
                  <w:szCs w:val="24"/>
                </w:rPr>
                <w:t>http</w:t>
              </w:r>
              <w:r w:rsidR="00A01195" w:rsidRPr="00C77155">
                <w:rPr>
                  <w:rStyle w:val="a7"/>
                  <w:szCs w:val="24"/>
                </w:rPr>
                <w:t>://</w:t>
              </w:r>
              <w:r w:rsidR="00A01195" w:rsidRPr="00C037F4">
                <w:rPr>
                  <w:rStyle w:val="a7"/>
                  <w:szCs w:val="24"/>
                </w:rPr>
                <w:t>www</w:t>
              </w:r>
              <w:r w:rsidR="00A01195" w:rsidRPr="00C77155">
                <w:rPr>
                  <w:rStyle w:val="a7"/>
                  <w:szCs w:val="24"/>
                </w:rPr>
                <w:t>.</w:t>
              </w:r>
              <w:r w:rsidR="00A01195" w:rsidRPr="00C037F4">
                <w:rPr>
                  <w:rStyle w:val="a7"/>
                  <w:szCs w:val="24"/>
                </w:rPr>
                <w:t>nbuv</w:t>
              </w:r>
              <w:r w:rsidR="00A01195" w:rsidRPr="00C77155">
                <w:rPr>
                  <w:rStyle w:val="a7"/>
                  <w:szCs w:val="24"/>
                </w:rPr>
                <w:t>.</w:t>
              </w:r>
              <w:r w:rsidR="00A01195" w:rsidRPr="00C037F4">
                <w:rPr>
                  <w:rStyle w:val="a7"/>
                  <w:szCs w:val="24"/>
                </w:rPr>
                <w:t>gov</w:t>
              </w:r>
              <w:r w:rsidR="00A01195" w:rsidRPr="00C77155">
                <w:rPr>
                  <w:rStyle w:val="a7"/>
                  <w:szCs w:val="24"/>
                </w:rPr>
                <w:t>.</w:t>
              </w:r>
              <w:r w:rsidR="00A01195" w:rsidRPr="00C037F4">
                <w:rPr>
                  <w:rStyle w:val="a7"/>
                  <w:szCs w:val="24"/>
                </w:rPr>
                <w:t>ua</w:t>
              </w:r>
            </w:hyperlink>
            <w:r w:rsidR="00A01195" w:rsidRPr="00C77155">
              <w:rPr>
                <w:szCs w:val="24"/>
              </w:rPr>
              <w:t xml:space="preserve"> </w:t>
            </w:r>
          </w:p>
        </w:tc>
        <w:tc>
          <w:tcPr>
            <w:tcW w:w="4680" w:type="dxa"/>
          </w:tcPr>
          <w:p w:rsidR="00A01195" w:rsidRPr="00C037F4" w:rsidRDefault="00A01195" w:rsidP="00E52ADD">
            <w:pPr>
              <w:rPr>
                <w:b/>
                <w:szCs w:val="24"/>
              </w:rPr>
            </w:pPr>
            <w:r w:rsidRPr="00C037F4">
              <w:rPr>
                <w:szCs w:val="24"/>
                <w:shd w:val="clear" w:color="auto" w:fill="FFFFFF"/>
              </w:rPr>
              <w:t>Національна бібліотека України імені В. І. Вернадського</w:t>
            </w:r>
            <w:r w:rsidRPr="00C037F4">
              <w:rPr>
                <w:rStyle w:val="apple-converted-space"/>
                <w:szCs w:val="24"/>
                <w:shd w:val="clear" w:color="auto" w:fill="FFFFFF"/>
              </w:rPr>
              <w:t> </w:t>
            </w:r>
          </w:p>
        </w:tc>
      </w:tr>
      <w:tr w:rsidR="00A01195" w:rsidRPr="00C037F4" w:rsidTr="00E52ADD">
        <w:tc>
          <w:tcPr>
            <w:tcW w:w="5220" w:type="dxa"/>
          </w:tcPr>
          <w:p w:rsidR="00A01195" w:rsidRPr="00C037F4" w:rsidRDefault="009A0901" w:rsidP="00E52ADD">
            <w:pPr>
              <w:tabs>
                <w:tab w:val="left" w:pos="960"/>
              </w:tabs>
              <w:rPr>
                <w:szCs w:val="24"/>
              </w:rPr>
            </w:pPr>
            <w:hyperlink r:id="rId17" w:history="1">
              <w:r w:rsidR="00A01195" w:rsidRPr="00C037F4">
                <w:rPr>
                  <w:rStyle w:val="a7"/>
                  <w:szCs w:val="24"/>
                  <w:shd w:val="clear" w:color="auto" w:fill="FFFFFF"/>
                </w:rPr>
                <w:t>www.chtyvo.org.ua</w:t>
              </w:r>
            </w:hyperlink>
            <w:r w:rsidR="00A01195" w:rsidRPr="00C037F4">
              <w:rPr>
                <w:szCs w:val="24"/>
                <w:shd w:val="clear" w:color="auto" w:fill="FFFFFF"/>
              </w:rPr>
              <w:t xml:space="preserve"> </w:t>
            </w:r>
          </w:p>
        </w:tc>
        <w:tc>
          <w:tcPr>
            <w:tcW w:w="4680" w:type="dxa"/>
          </w:tcPr>
          <w:p w:rsidR="00A01195" w:rsidRPr="00C037F4" w:rsidRDefault="00A01195" w:rsidP="00E52ADD">
            <w:pPr>
              <w:rPr>
                <w:szCs w:val="24"/>
              </w:rPr>
            </w:pPr>
            <w:r w:rsidRPr="00C037F4">
              <w:rPr>
                <w:szCs w:val="24"/>
                <w:shd w:val="clear" w:color="auto" w:fill="FFFFFF"/>
              </w:rPr>
              <w:t>Електронна бібліотека «Чтиво»</w:t>
            </w:r>
          </w:p>
        </w:tc>
      </w:tr>
      <w:tr w:rsidR="00A01195" w:rsidRPr="00C037F4" w:rsidTr="00E52ADD">
        <w:trPr>
          <w:trHeight w:val="972"/>
        </w:trPr>
        <w:tc>
          <w:tcPr>
            <w:tcW w:w="5220" w:type="dxa"/>
          </w:tcPr>
          <w:p w:rsidR="00A01195" w:rsidRPr="00C037F4" w:rsidRDefault="009A0901" w:rsidP="00E52ADD">
            <w:pPr>
              <w:rPr>
                <w:szCs w:val="24"/>
              </w:rPr>
            </w:pPr>
            <w:hyperlink r:id="rId18" w:history="1">
              <w:r w:rsidR="00A01195" w:rsidRPr="00C037F4">
                <w:rPr>
                  <w:rStyle w:val="a7"/>
                  <w:szCs w:val="24"/>
                </w:rPr>
                <w:t>http://diasporiana.org.ua</w:t>
              </w:r>
            </w:hyperlink>
          </w:p>
        </w:tc>
        <w:tc>
          <w:tcPr>
            <w:tcW w:w="4680" w:type="dxa"/>
          </w:tcPr>
          <w:p w:rsidR="00A01195" w:rsidRPr="00C037F4" w:rsidRDefault="00A01195" w:rsidP="00E52ADD">
            <w:pPr>
              <w:rPr>
                <w:szCs w:val="24"/>
                <w:shd w:val="clear" w:color="auto" w:fill="FFFFFF"/>
              </w:rPr>
            </w:pPr>
            <w:r w:rsidRPr="00C037F4">
              <w:rPr>
                <w:szCs w:val="24"/>
              </w:rPr>
              <w:t>Студентська бібліотека «Читалка». Бібліотека пропонує безкоштовні електронні підручники з філософії (укр.)</w:t>
            </w:r>
          </w:p>
        </w:tc>
      </w:tr>
      <w:tr w:rsidR="00A01195" w:rsidRPr="00C037F4" w:rsidTr="00E52ADD">
        <w:tc>
          <w:tcPr>
            <w:tcW w:w="5220" w:type="dxa"/>
          </w:tcPr>
          <w:p w:rsidR="00A01195" w:rsidRPr="00C037F4" w:rsidRDefault="009A0901" w:rsidP="00E52ADD">
            <w:pPr>
              <w:rPr>
                <w:szCs w:val="24"/>
              </w:rPr>
            </w:pPr>
            <w:hyperlink r:id="rId19" w:history="1">
              <w:r w:rsidR="00A01195" w:rsidRPr="00C037F4">
                <w:rPr>
                  <w:rStyle w:val="a7"/>
                  <w:szCs w:val="24"/>
                </w:rPr>
                <w:t>https://filosof.com.ua/</w:t>
              </w:r>
            </w:hyperlink>
            <w:r w:rsidR="00A01195" w:rsidRPr="00C037F4">
              <w:rPr>
                <w:szCs w:val="24"/>
              </w:rPr>
              <w:t xml:space="preserve"> </w:t>
            </w:r>
          </w:p>
        </w:tc>
        <w:tc>
          <w:tcPr>
            <w:tcW w:w="4680" w:type="dxa"/>
          </w:tcPr>
          <w:p w:rsidR="00A01195" w:rsidRPr="00C037F4" w:rsidRDefault="00A01195" w:rsidP="00E52ADD">
            <w:pPr>
              <w:rPr>
                <w:szCs w:val="24"/>
                <w:shd w:val="clear" w:color="auto" w:fill="FFFFFF"/>
              </w:rPr>
            </w:pPr>
            <w:r w:rsidRPr="00C037F4">
              <w:rPr>
                <w:szCs w:val="24"/>
                <w:shd w:val="clear" w:color="auto" w:fill="FFFFFF"/>
              </w:rPr>
              <w:t>Інститут філософії імені Григорія Сковороди</w:t>
            </w:r>
          </w:p>
        </w:tc>
      </w:tr>
      <w:tr w:rsidR="00A01195" w:rsidRPr="00C037F4" w:rsidTr="00E52ADD">
        <w:tc>
          <w:tcPr>
            <w:tcW w:w="5220" w:type="dxa"/>
          </w:tcPr>
          <w:p w:rsidR="00A01195" w:rsidRPr="00C037F4" w:rsidRDefault="009A0901" w:rsidP="00E52ADD">
            <w:pPr>
              <w:rPr>
                <w:szCs w:val="24"/>
              </w:rPr>
            </w:pPr>
            <w:hyperlink r:id="rId20" w:history="1">
              <w:r w:rsidR="00A01195" w:rsidRPr="00C037F4">
                <w:rPr>
                  <w:rStyle w:val="a7"/>
                  <w:szCs w:val="24"/>
                </w:rPr>
                <w:t>http://philosobr.pnpu.edu.ua/</w:t>
              </w:r>
            </w:hyperlink>
            <w:r w:rsidR="00A01195" w:rsidRPr="00C037F4">
              <w:rPr>
                <w:szCs w:val="24"/>
              </w:rPr>
              <w:t xml:space="preserve"> </w:t>
            </w:r>
          </w:p>
        </w:tc>
        <w:tc>
          <w:tcPr>
            <w:tcW w:w="4680" w:type="dxa"/>
          </w:tcPr>
          <w:p w:rsidR="00A01195" w:rsidRPr="00C037F4" w:rsidRDefault="00A01195" w:rsidP="00E52ADD">
            <w:pPr>
              <w:rPr>
                <w:szCs w:val="24"/>
                <w:shd w:val="clear" w:color="auto" w:fill="FFFFFF"/>
              </w:rPr>
            </w:pPr>
            <w:r w:rsidRPr="00C037F4">
              <w:rPr>
                <w:szCs w:val="24"/>
                <w:shd w:val="clear" w:color="auto" w:fill="FFFFFF"/>
              </w:rPr>
              <w:t>Філософські обрії</w:t>
            </w:r>
          </w:p>
        </w:tc>
      </w:tr>
      <w:tr w:rsidR="00A01195" w:rsidRPr="00C037F4" w:rsidTr="00E52ADD">
        <w:tc>
          <w:tcPr>
            <w:tcW w:w="5220" w:type="dxa"/>
          </w:tcPr>
          <w:p w:rsidR="00A01195" w:rsidRPr="00C037F4" w:rsidRDefault="009A0901" w:rsidP="00E52ADD">
            <w:pPr>
              <w:rPr>
                <w:szCs w:val="24"/>
              </w:rPr>
            </w:pPr>
            <w:hyperlink r:id="rId21" w:history="1">
              <w:r w:rsidR="00A01195" w:rsidRPr="00C037F4">
                <w:rPr>
                  <w:rStyle w:val="a7"/>
                  <w:szCs w:val="24"/>
                </w:rPr>
                <w:t>http://irbis-nbuv.gov.ua/ulib/item/ukr0011096</w:t>
              </w:r>
            </w:hyperlink>
            <w:r w:rsidR="00A01195" w:rsidRPr="00C037F4">
              <w:rPr>
                <w:szCs w:val="24"/>
              </w:rPr>
              <w:t xml:space="preserve"> </w:t>
            </w:r>
          </w:p>
        </w:tc>
        <w:tc>
          <w:tcPr>
            <w:tcW w:w="4680" w:type="dxa"/>
          </w:tcPr>
          <w:p w:rsidR="00A01195" w:rsidRPr="00C037F4" w:rsidRDefault="00A01195" w:rsidP="00E52ADD">
            <w:pPr>
              <w:rPr>
                <w:szCs w:val="24"/>
              </w:rPr>
            </w:pPr>
            <w:r w:rsidRPr="00C037F4">
              <w:rPr>
                <w:szCs w:val="24"/>
              </w:rPr>
              <w:t>Філософський енциклопедичний словник</w:t>
            </w:r>
          </w:p>
        </w:tc>
      </w:tr>
      <w:tr w:rsidR="00A01195" w:rsidRPr="00C037F4" w:rsidTr="00E52ADD">
        <w:tc>
          <w:tcPr>
            <w:tcW w:w="5220" w:type="dxa"/>
          </w:tcPr>
          <w:p w:rsidR="00A01195" w:rsidRPr="00C037F4" w:rsidRDefault="009A0901" w:rsidP="00E52ADD">
            <w:pPr>
              <w:rPr>
                <w:szCs w:val="24"/>
              </w:rPr>
            </w:pPr>
            <w:hyperlink r:id="rId22" w:history="1">
              <w:r w:rsidR="00A01195" w:rsidRPr="00C037F4">
                <w:rPr>
                  <w:rStyle w:val="a7"/>
                  <w:szCs w:val="24"/>
                </w:rPr>
                <w:t>https://cutt.ly/ZZZy9g9</w:t>
              </w:r>
            </w:hyperlink>
            <w:r w:rsidR="00A01195" w:rsidRPr="00C037F4">
              <w:rPr>
                <w:szCs w:val="24"/>
              </w:rPr>
              <w:t xml:space="preserve"> </w:t>
            </w:r>
          </w:p>
        </w:tc>
        <w:tc>
          <w:tcPr>
            <w:tcW w:w="4680" w:type="dxa"/>
          </w:tcPr>
          <w:p w:rsidR="00A01195" w:rsidRPr="00C037F4" w:rsidRDefault="00A01195" w:rsidP="00E52ADD">
            <w:pPr>
              <w:rPr>
                <w:szCs w:val="24"/>
              </w:rPr>
            </w:pPr>
            <w:r w:rsidRPr="00C037F4">
              <w:rPr>
                <w:szCs w:val="24"/>
              </w:rPr>
              <w:t>Філософський словник термінів і персоналій</w:t>
            </w:r>
          </w:p>
        </w:tc>
      </w:tr>
      <w:tr w:rsidR="00A01195" w:rsidRPr="00C037F4" w:rsidTr="00E52ADD">
        <w:tc>
          <w:tcPr>
            <w:tcW w:w="5220" w:type="dxa"/>
          </w:tcPr>
          <w:p w:rsidR="00A01195" w:rsidRPr="00C037F4" w:rsidRDefault="009A0901" w:rsidP="00E52ADD">
            <w:pPr>
              <w:rPr>
                <w:szCs w:val="24"/>
              </w:rPr>
            </w:pPr>
            <w:hyperlink r:id="rId23" w:history="1">
              <w:r w:rsidR="00A01195" w:rsidRPr="00C037F4">
                <w:rPr>
                  <w:rStyle w:val="a7"/>
                  <w:szCs w:val="24"/>
                </w:rPr>
                <w:t>https://tureligious.com.ua/</w:t>
              </w:r>
            </w:hyperlink>
            <w:r w:rsidR="00A01195" w:rsidRPr="00C037F4">
              <w:rPr>
                <w:szCs w:val="24"/>
              </w:rPr>
              <w:t xml:space="preserve"> </w:t>
            </w:r>
          </w:p>
        </w:tc>
        <w:tc>
          <w:tcPr>
            <w:tcW w:w="4680" w:type="dxa"/>
          </w:tcPr>
          <w:p w:rsidR="00A01195" w:rsidRPr="00C037F4" w:rsidRDefault="00A01195" w:rsidP="00E52ADD">
            <w:pPr>
              <w:rPr>
                <w:szCs w:val="24"/>
              </w:rPr>
            </w:pPr>
            <w:r w:rsidRPr="00C037F4">
              <w:rPr>
                <w:szCs w:val="24"/>
              </w:rPr>
              <w:t>Портал філософія і релігієзнавство</w:t>
            </w:r>
          </w:p>
        </w:tc>
      </w:tr>
    </w:tbl>
    <w:p w:rsidR="00CB38B2" w:rsidRPr="00C037F4" w:rsidRDefault="00CB38B2" w:rsidP="00CB38B2">
      <w:pPr>
        <w:pStyle w:val="Default"/>
        <w:widowControl w:val="0"/>
        <w:ind w:firstLine="720"/>
        <w:jc w:val="both"/>
        <w:rPr>
          <w:b/>
          <w:bCs/>
          <w:color w:val="9BBB59"/>
          <w:lang w:val="uk-UA"/>
        </w:rPr>
      </w:pPr>
    </w:p>
    <w:sectPr w:rsidR="00CB38B2" w:rsidRPr="00C037F4" w:rsidSect="00820FB8">
      <w:pgSz w:w="11907" w:h="16840"/>
      <w:pgMar w:top="850" w:right="850" w:bottom="850" w:left="1417" w:header="567" w:footer="720" w:gutter="0"/>
      <w:pgNumType w:start="1"/>
      <w:cols w:space="720"/>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3"/>
    <w:lvl w:ilvl="0">
      <w:start w:val="6"/>
      <w:numFmt w:val="bullet"/>
      <w:lvlText w:val="–"/>
      <w:lvlJc w:val="left"/>
      <w:pPr>
        <w:tabs>
          <w:tab w:val="num" w:pos="1080"/>
        </w:tabs>
        <w:ind w:left="1080" w:hanging="360"/>
      </w:pPr>
      <w:rPr>
        <w:rFonts w:ascii="Times New Roman" w:hAnsi="Times New Roman" w:cs="Times New Roman"/>
      </w:rPr>
    </w:lvl>
  </w:abstractNum>
  <w:abstractNum w:abstractNumId="1">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B7E61CE"/>
    <w:multiLevelType w:val="hybridMultilevel"/>
    <w:tmpl w:val="36BAE204"/>
    <w:lvl w:ilvl="0" w:tplc="9FF89CDC">
      <w:start w:val="1"/>
      <w:numFmt w:val="decimal"/>
      <w:lvlText w:val="%1."/>
      <w:lvlJc w:val="left"/>
      <w:pPr>
        <w:tabs>
          <w:tab w:val="num" w:pos="3054"/>
        </w:tabs>
        <w:ind w:left="3054" w:hanging="360"/>
      </w:pPr>
      <w:rPr>
        <w:rFonts w:hint="default"/>
        <w:b/>
      </w:rPr>
    </w:lvl>
    <w:lvl w:ilvl="1" w:tplc="4F062210">
      <w:numFmt w:val="bullet"/>
      <w:lvlText w:val="–"/>
      <w:lvlJc w:val="left"/>
      <w:pPr>
        <w:tabs>
          <w:tab w:val="num" w:pos="2025"/>
        </w:tabs>
        <w:ind w:left="2025" w:hanging="945"/>
      </w:pPr>
      <w:rPr>
        <w:rFonts w:ascii="Times New Roman" w:eastAsia="Times New Roman" w:hAnsi="Times New Roman" w:cs="Times New Roman"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20FB8"/>
    <w:rsid w:val="00003265"/>
    <w:rsid w:val="00003E2E"/>
    <w:rsid w:val="00005342"/>
    <w:rsid w:val="00006393"/>
    <w:rsid w:val="00007FD2"/>
    <w:rsid w:val="00010411"/>
    <w:rsid w:val="00013A97"/>
    <w:rsid w:val="00014F1D"/>
    <w:rsid w:val="00015B52"/>
    <w:rsid w:val="00016158"/>
    <w:rsid w:val="00020D18"/>
    <w:rsid w:val="00021EE0"/>
    <w:rsid w:val="00027BDB"/>
    <w:rsid w:val="000303BF"/>
    <w:rsid w:val="0003053F"/>
    <w:rsid w:val="000328E2"/>
    <w:rsid w:val="00034C1B"/>
    <w:rsid w:val="000355EF"/>
    <w:rsid w:val="000357C2"/>
    <w:rsid w:val="00035A90"/>
    <w:rsid w:val="000402ED"/>
    <w:rsid w:val="0004183A"/>
    <w:rsid w:val="00042A7D"/>
    <w:rsid w:val="00043B9E"/>
    <w:rsid w:val="00044E27"/>
    <w:rsid w:val="000456E8"/>
    <w:rsid w:val="00045B0A"/>
    <w:rsid w:val="00045D07"/>
    <w:rsid w:val="00047D5D"/>
    <w:rsid w:val="000507A9"/>
    <w:rsid w:val="00060781"/>
    <w:rsid w:val="00061D21"/>
    <w:rsid w:val="00061D9B"/>
    <w:rsid w:val="000623BC"/>
    <w:rsid w:val="00062965"/>
    <w:rsid w:val="000661C8"/>
    <w:rsid w:val="000664B2"/>
    <w:rsid w:val="000670B0"/>
    <w:rsid w:val="00070E75"/>
    <w:rsid w:val="0007433E"/>
    <w:rsid w:val="000802E8"/>
    <w:rsid w:val="000807BC"/>
    <w:rsid w:val="00080A19"/>
    <w:rsid w:val="00082E67"/>
    <w:rsid w:val="00085593"/>
    <w:rsid w:val="00086159"/>
    <w:rsid w:val="00092CE0"/>
    <w:rsid w:val="0009475C"/>
    <w:rsid w:val="00096291"/>
    <w:rsid w:val="000A07DB"/>
    <w:rsid w:val="000A0C28"/>
    <w:rsid w:val="000A5283"/>
    <w:rsid w:val="000A577B"/>
    <w:rsid w:val="000A7C71"/>
    <w:rsid w:val="000A7ED1"/>
    <w:rsid w:val="000A7FC6"/>
    <w:rsid w:val="000B0167"/>
    <w:rsid w:val="000B3CD1"/>
    <w:rsid w:val="000B6320"/>
    <w:rsid w:val="000B7487"/>
    <w:rsid w:val="000C0E73"/>
    <w:rsid w:val="000C7E5D"/>
    <w:rsid w:val="000D1C69"/>
    <w:rsid w:val="000D273A"/>
    <w:rsid w:val="000D362F"/>
    <w:rsid w:val="000E0E74"/>
    <w:rsid w:val="000E1E4B"/>
    <w:rsid w:val="000E430E"/>
    <w:rsid w:val="000E4F63"/>
    <w:rsid w:val="000F0C3A"/>
    <w:rsid w:val="000F0CED"/>
    <w:rsid w:val="000F600C"/>
    <w:rsid w:val="00101E94"/>
    <w:rsid w:val="001050FB"/>
    <w:rsid w:val="00105484"/>
    <w:rsid w:val="00106F2B"/>
    <w:rsid w:val="00106F34"/>
    <w:rsid w:val="00114709"/>
    <w:rsid w:val="00114CE5"/>
    <w:rsid w:val="00114F0C"/>
    <w:rsid w:val="00115D59"/>
    <w:rsid w:val="00116BCC"/>
    <w:rsid w:val="00116DC8"/>
    <w:rsid w:val="0012391F"/>
    <w:rsid w:val="001255BD"/>
    <w:rsid w:val="001257A5"/>
    <w:rsid w:val="0013033A"/>
    <w:rsid w:val="00130359"/>
    <w:rsid w:val="0013343A"/>
    <w:rsid w:val="0013373E"/>
    <w:rsid w:val="00135F6F"/>
    <w:rsid w:val="00137DEC"/>
    <w:rsid w:val="001407C8"/>
    <w:rsid w:val="00141BD2"/>
    <w:rsid w:val="00141C0C"/>
    <w:rsid w:val="00143E7D"/>
    <w:rsid w:val="001462A2"/>
    <w:rsid w:val="00146D21"/>
    <w:rsid w:val="00151E2F"/>
    <w:rsid w:val="00152CE9"/>
    <w:rsid w:val="00152E58"/>
    <w:rsid w:val="00153A3F"/>
    <w:rsid w:val="00154B5B"/>
    <w:rsid w:val="00154CF7"/>
    <w:rsid w:val="00155DF8"/>
    <w:rsid w:val="00156C66"/>
    <w:rsid w:val="0015778A"/>
    <w:rsid w:val="001628CE"/>
    <w:rsid w:val="00163E75"/>
    <w:rsid w:val="00170C52"/>
    <w:rsid w:val="00174439"/>
    <w:rsid w:val="00175174"/>
    <w:rsid w:val="00176D50"/>
    <w:rsid w:val="00181A04"/>
    <w:rsid w:val="00181BBC"/>
    <w:rsid w:val="00182280"/>
    <w:rsid w:val="001840B3"/>
    <w:rsid w:val="00184270"/>
    <w:rsid w:val="00184986"/>
    <w:rsid w:val="001878E4"/>
    <w:rsid w:val="00187F2B"/>
    <w:rsid w:val="001949AE"/>
    <w:rsid w:val="00194B57"/>
    <w:rsid w:val="00195992"/>
    <w:rsid w:val="001A12BC"/>
    <w:rsid w:val="001A296C"/>
    <w:rsid w:val="001A4F90"/>
    <w:rsid w:val="001A6D74"/>
    <w:rsid w:val="001B308A"/>
    <w:rsid w:val="001B3F26"/>
    <w:rsid w:val="001B6DC5"/>
    <w:rsid w:val="001B7554"/>
    <w:rsid w:val="001B79CA"/>
    <w:rsid w:val="001C1232"/>
    <w:rsid w:val="001C205C"/>
    <w:rsid w:val="001C28EE"/>
    <w:rsid w:val="001C3E4D"/>
    <w:rsid w:val="001C493C"/>
    <w:rsid w:val="001C4E84"/>
    <w:rsid w:val="001C693F"/>
    <w:rsid w:val="001D08FB"/>
    <w:rsid w:val="001D144E"/>
    <w:rsid w:val="001D23BE"/>
    <w:rsid w:val="001D29D9"/>
    <w:rsid w:val="001D3124"/>
    <w:rsid w:val="001D3F4B"/>
    <w:rsid w:val="001D6B2D"/>
    <w:rsid w:val="001E0E48"/>
    <w:rsid w:val="001E24F0"/>
    <w:rsid w:val="001E6AAC"/>
    <w:rsid w:val="001F00CA"/>
    <w:rsid w:val="001F230F"/>
    <w:rsid w:val="001F4DB0"/>
    <w:rsid w:val="001F7D70"/>
    <w:rsid w:val="0020150D"/>
    <w:rsid w:val="00202E76"/>
    <w:rsid w:val="002043FD"/>
    <w:rsid w:val="00205E7C"/>
    <w:rsid w:val="00206DBC"/>
    <w:rsid w:val="00213EF5"/>
    <w:rsid w:val="00214793"/>
    <w:rsid w:val="00214B08"/>
    <w:rsid w:val="00216BB0"/>
    <w:rsid w:val="00217549"/>
    <w:rsid w:val="0022061F"/>
    <w:rsid w:val="002210C0"/>
    <w:rsid w:val="002213C8"/>
    <w:rsid w:val="00225113"/>
    <w:rsid w:val="00231321"/>
    <w:rsid w:val="002318B0"/>
    <w:rsid w:val="002329F4"/>
    <w:rsid w:val="0023326F"/>
    <w:rsid w:val="002337CE"/>
    <w:rsid w:val="00233931"/>
    <w:rsid w:val="00234780"/>
    <w:rsid w:val="00235741"/>
    <w:rsid w:val="00236C40"/>
    <w:rsid w:val="00237774"/>
    <w:rsid w:val="002415BD"/>
    <w:rsid w:val="00241FE6"/>
    <w:rsid w:val="00246477"/>
    <w:rsid w:val="00246538"/>
    <w:rsid w:val="0024760D"/>
    <w:rsid w:val="00253D04"/>
    <w:rsid w:val="00254458"/>
    <w:rsid w:val="002554E8"/>
    <w:rsid w:val="002554F7"/>
    <w:rsid w:val="00257050"/>
    <w:rsid w:val="002603E9"/>
    <w:rsid w:val="00262760"/>
    <w:rsid w:val="002643B9"/>
    <w:rsid w:val="0026561B"/>
    <w:rsid w:val="00270BC5"/>
    <w:rsid w:val="00270CFD"/>
    <w:rsid w:val="00274884"/>
    <w:rsid w:val="002764A8"/>
    <w:rsid w:val="00282008"/>
    <w:rsid w:val="0028235E"/>
    <w:rsid w:val="002831BC"/>
    <w:rsid w:val="00283576"/>
    <w:rsid w:val="00283B20"/>
    <w:rsid w:val="00285146"/>
    <w:rsid w:val="002860F5"/>
    <w:rsid w:val="00286766"/>
    <w:rsid w:val="00287F07"/>
    <w:rsid w:val="00290251"/>
    <w:rsid w:val="00291399"/>
    <w:rsid w:val="00291BCA"/>
    <w:rsid w:val="00295A91"/>
    <w:rsid w:val="00295E16"/>
    <w:rsid w:val="002967B9"/>
    <w:rsid w:val="002A0498"/>
    <w:rsid w:val="002A2423"/>
    <w:rsid w:val="002B28E9"/>
    <w:rsid w:val="002B2D70"/>
    <w:rsid w:val="002B5C49"/>
    <w:rsid w:val="002C0687"/>
    <w:rsid w:val="002C4E42"/>
    <w:rsid w:val="002C5C9A"/>
    <w:rsid w:val="002C5E77"/>
    <w:rsid w:val="002C7829"/>
    <w:rsid w:val="002D136A"/>
    <w:rsid w:val="002D2187"/>
    <w:rsid w:val="002D2328"/>
    <w:rsid w:val="002D2C27"/>
    <w:rsid w:val="002D30C1"/>
    <w:rsid w:val="002D3A05"/>
    <w:rsid w:val="002D635C"/>
    <w:rsid w:val="002D69EB"/>
    <w:rsid w:val="002D73A2"/>
    <w:rsid w:val="002E077A"/>
    <w:rsid w:val="002E122C"/>
    <w:rsid w:val="002E3643"/>
    <w:rsid w:val="002E3F8F"/>
    <w:rsid w:val="002E420F"/>
    <w:rsid w:val="002E70C2"/>
    <w:rsid w:val="002F00B9"/>
    <w:rsid w:val="002F0701"/>
    <w:rsid w:val="002F4BD4"/>
    <w:rsid w:val="00301187"/>
    <w:rsid w:val="00302A33"/>
    <w:rsid w:val="0030341D"/>
    <w:rsid w:val="00305900"/>
    <w:rsid w:val="00307D2E"/>
    <w:rsid w:val="003101E2"/>
    <w:rsid w:val="0031109D"/>
    <w:rsid w:val="003119CB"/>
    <w:rsid w:val="00312768"/>
    <w:rsid w:val="0031287D"/>
    <w:rsid w:val="00315EBB"/>
    <w:rsid w:val="00317AD7"/>
    <w:rsid w:val="003218D5"/>
    <w:rsid w:val="00323423"/>
    <w:rsid w:val="00324597"/>
    <w:rsid w:val="0033336F"/>
    <w:rsid w:val="00334C8D"/>
    <w:rsid w:val="003350ED"/>
    <w:rsid w:val="00335AA0"/>
    <w:rsid w:val="00336ACB"/>
    <w:rsid w:val="00336E50"/>
    <w:rsid w:val="00336FF7"/>
    <w:rsid w:val="00341370"/>
    <w:rsid w:val="003432D1"/>
    <w:rsid w:val="003447A3"/>
    <w:rsid w:val="00346A9E"/>
    <w:rsid w:val="00347A05"/>
    <w:rsid w:val="00355213"/>
    <w:rsid w:val="00356750"/>
    <w:rsid w:val="00356FB4"/>
    <w:rsid w:val="003617D4"/>
    <w:rsid w:val="003624CA"/>
    <w:rsid w:val="00363471"/>
    <w:rsid w:val="0036381E"/>
    <w:rsid w:val="003652C1"/>
    <w:rsid w:val="00365874"/>
    <w:rsid w:val="00366D1B"/>
    <w:rsid w:val="00367752"/>
    <w:rsid w:val="003718EB"/>
    <w:rsid w:val="00371A8F"/>
    <w:rsid w:val="00374321"/>
    <w:rsid w:val="003755C6"/>
    <w:rsid w:val="00376034"/>
    <w:rsid w:val="0037785D"/>
    <w:rsid w:val="00377FD0"/>
    <w:rsid w:val="00380C65"/>
    <w:rsid w:val="00382F01"/>
    <w:rsid w:val="00384637"/>
    <w:rsid w:val="003859C6"/>
    <w:rsid w:val="003861B5"/>
    <w:rsid w:val="003867F3"/>
    <w:rsid w:val="00390A23"/>
    <w:rsid w:val="0039452B"/>
    <w:rsid w:val="00394A34"/>
    <w:rsid w:val="003963EC"/>
    <w:rsid w:val="00396BD2"/>
    <w:rsid w:val="00397A9C"/>
    <w:rsid w:val="003A1E97"/>
    <w:rsid w:val="003A2BA1"/>
    <w:rsid w:val="003A3462"/>
    <w:rsid w:val="003A5743"/>
    <w:rsid w:val="003A5751"/>
    <w:rsid w:val="003A7482"/>
    <w:rsid w:val="003B10A6"/>
    <w:rsid w:val="003B11F6"/>
    <w:rsid w:val="003B1453"/>
    <w:rsid w:val="003B30FA"/>
    <w:rsid w:val="003B3466"/>
    <w:rsid w:val="003B3ABF"/>
    <w:rsid w:val="003B52FA"/>
    <w:rsid w:val="003B789A"/>
    <w:rsid w:val="003C12D3"/>
    <w:rsid w:val="003C2A9B"/>
    <w:rsid w:val="003C47BB"/>
    <w:rsid w:val="003C6DD5"/>
    <w:rsid w:val="003D1B12"/>
    <w:rsid w:val="003D2483"/>
    <w:rsid w:val="003D4FCC"/>
    <w:rsid w:val="003D551F"/>
    <w:rsid w:val="003D5A91"/>
    <w:rsid w:val="003E0A9D"/>
    <w:rsid w:val="003E0B91"/>
    <w:rsid w:val="003E4600"/>
    <w:rsid w:val="003E7859"/>
    <w:rsid w:val="003F2562"/>
    <w:rsid w:val="003F309B"/>
    <w:rsid w:val="003F501E"/>
    <w:rsid w:val="003F6690"/>
    <w:rsid w:val="004014CC"/>
    <w:rsid w:val="00403442"/>
    <w:rsid w:val="00407862"/>
    <w:rsid w:val="00407ADA"/>
    <w:rsid w:val="00412822"/>
    <w:rsid w:val="0041421A"/>
    <w:rsid w:val="00416DD4"/>
    <w:rsid w:val="00421493"/>
    <w:rsid w:val="0042163B"/>
    <w:rsid w:val="00421714"/>
    <w:rsid w:val="00422C38"/>
    <w:rsid w:val="00423F5A"/>
    <w:rsid w:val="00425BC3"/>
    <w:rsid w:val="00430B7A"/>
    <w:rsid w:val="004327D8"/>
    <w:rsid w:val="00435C5A"/>
    <w:rsid w:val="00436ABD"/>
    <w:rsid w:val="00437448"/>
    <w:rsid w:val="004375C8"/>
    <w:rsid w:val="00446245"/>
    <w:rsid w:val="00454BD1"/>
    <w:rsid w:val="00455268"/>
    <w:rsid w:val="00456EB2"/>
    <w:rsid w:val="004609D3"/>
    <w:rsid w:val="00460B5C"/>
    <w:rsid w:val="00464723"/>
    <w:rsid w:val="00467829"/>
    <w:rsid w:val="00470E85"/>
    <w:rsid w:val="00471906"/>
    <w:rsid w:val="004729B3"/>
    <w:rsid w:val="00472DE2"/>
    <w:rsid w:val="004744D9"/>
    <w:rsid w:val="0047471E"/>
    <w:rsid w:val="00474A3D"/>
    <w:rsid w:val="00475353"/>
    <w:rsid w:val="004758C0"/>
    <w:rsid w:val="00475BDC"/>
    <w:rsid w:val="00477074"/>
    <w:rsid w:val="00480E74"/>
    <w:rsid w:val="00481F52"/>
    <w:rsid w:val="0048302F"/>
    <w:rsid w:val="00484A2C"/>
    <w:rsid w:val="004855AF"/>
    <w:rsid w:val="00487440"/>
    <w:rsid w:val="004875F9"/>
    <w:rsid w:val="00487B83"/>
    <w:rsid w:val="00493A03"/>
    <w:rsid w:val="0049479C"/>
    <w:rsid w:val="004959CB"/>
    <w:rsid w:val="00496C9F"/>
    <w:rsid w:val="004A0570"/>
    <w:rsid w:val="004A17FE"/>
    <w:rsid w:val="004A2648"/>
    <w:rsid w:val="004A279E"/>
    <w:rsid w:val="004A3281"/>
    <w:rsid w:val="004A3E83"/>
    <w:rsid w:val="004A5B6E"/>
    <w:rsid w:val="004A6FB4"/>
    <w:rsid w:val="004A7732"/>
    <w:rsid w:val="004B06BD"/>
    <w:rsid w:val="004B136C"/>
    <w:rsid w:val="004B1440"/>
    <w:rsid w:val="004B21F5"/>
    <w:rsid w:val="004C5957"/>
    <w:rsid w:val="004C7B5C"/>
    <w:rsid w:val="004D0DA4"/>
    <w:rsid w:val="004D24EE"/>
    <w:rsid w:val="004D26BD"/>
    <w:rsid w:val="004D2C15"/>
    <w:rsid w:val="004D37C2"/>
    <w:rsid w:val="004E2FCF"/>
    <w:rsid w:val="004E6044"/>
    <w:rsid w:val="004E6E9D"/>
    <w:rsid w:val="004E7FC3"/>
    <w:rsid w:val="004F0572"/>
    <w:rsid w:val="004F112D"/>
    <w:rsid w:val="004F2E78"/>
    <w:rsid w:val="004F5640"/>
    <w:rsid w:val="004F62EA"/>
    <w:rsid w:val="00500DEF"/>
    <w:rsid w:val="005010A5"/>
    <w:rsid w:val="00501D23"/>
    <w:rsid w:val="00503154"/>
    <w:rsid w:val="00507C4A"/>
    <w:rsid w:val="0051508D"/>
    <w:rsid w:val="00515A69"/>
    <w:rsid w:val="0052189E"/>
    <w:rsid w:val="005218F7"/>
    <w:rsid w:val="00523326"/>
    <w:rsid w:val="0052386D"/>
    <w:rsid w:val="005243BB"/>
    <w:rsid w:val="0052611E"/>
    <w:rsid w:val="00526A50"/>
    <w:rsid w:val="005317EE"/>
    <w:rsid w:val="005328FB"/>
    <w:rsid w:val="00532FC7"/>
    <w:rsid w:val="00533DDC"/>
    <w:rsid w:val="00540491"/>
    <w:rsid w:val="00540D2F"/>
    <w:rsid w:val="00541C29"/>
    <w:rsid w:val="005442A1"/>
    <w:rsid w:val="00544D24"/>
    <w:rsid w:val="00551E72"/>
    <w:rsid w:val="005560BE"/>
    <w:rsid w:val="005575D6"/>
    <w:rsid w:val="005579F9"/>
    <w:rsid w:val="0056060D"/>
    <w:rsid w:val="00562893"/>
    <w:rsid w:val="00580F44"/>
    <w:rsid w:val="005827E7"/>
    <w:rsid w:val="0058458D"/>
    <w:rsid w:val="00584914"/>
    <w:rsid w:val="0058594A"/>
    <w:rsid w:val="0059045F"/>
    <w:rsid w:val="00591877"/>
    <w:rsid w:val="00591E16"/>
    <w:rsid w:val="0059369D"/>
    <w:rsid w:val="005945DD"/>
    <w:rsid w:val="005A0B2B"/>
    <w:rsid w:val="005A797D"/>
    <w:rsid w:val="005A7D56"/>
    <w:rsid w:val="005B73AC"/>
    <w:rsid w:val="005C2D44"/>
    <w:rsid w:val="005C73CD"/>
    <w:rsid w:val="005D01CA"/>
    <w:rsid w:val="005D26AE"/>
    <w:rsid w:val="005D3D50"/>
    <w:rsid w:val="005D4951"/>
    <w:rsid w:val="005D5B64"/>
    <w:rsid w:val="005D78B9"/>
    <w:rsid w:val="005E0599"/>
    <w:rsid w:val="005E0742"/>
    <w:rsid w:val="005E2287"/>
    <w:rsid w:val="005E2725"/>
    <w:rsid w:val="005E2829"/>
    <w:rsid w:val="005E3630"/>
    <w:rsid w:val="005E52DD"/>
    <w:rsid w:val="005F1603"/>
    <w:rsid w:val="005F1981"/>
    <w:rsid w:val="005F284F"/>
    <w:rsid w:val="005F5F0E"/>
    <w:rsid w:val="005F70FE"/>
    <w:rsid w:val="006000ED"/>
    <w:rsid w:val="00600421"/>
    <w:rsid w:val="00600A6F"/>
    <w:rsid w:val="00601814"/>
    <w:rsid w:val="006019D1"/>
    <w:rsid w:val="0060346C"/>
    <w:rsid w:val="00603B8D"/>
    <w:rsid w:val="006058C0"/>
    <w:rsid w:val="00606341"/>
    <w:rsid w:val="00610426"/>
    <w:rsid w:val="00610BEC"/>
    <w:rsid w:val="00611198"/>
    <w:rsid w:val="0061232B"/>
    <w:rsid w:val="00612C59"/>
    <w:rsid w:val="00612E0F"/>
    <w:rsid w:val="0061489F"/>
    <w:rsid w:val="006156D4"/>
    <w:rsid w:val="00620B5C"/>
    <w:rsid w:val="00622B8E"/>
    <w:rsid w:val="006236A7"/>
    <w:rsid w:val="00624F20"/>
    <w:rsid w:val="00631612"/>
    <w:rsid w:val="00631EA6"/>
    <w:rsid w:val="0063341D"/>
    <w:rsid w:val="00633F90"/>
    <w:rsid w:val="00634D0D"/>
    <w:rsid w:val="00634F60"/>
    <w:rsid w:val="006420E0"/>
    <w:rsid w:val="00644CCC"/>
    <w:rsid w:val="006528AA"/>
    <w:rsid w:val="006529D2"/>
    <w:rsid w:val="006538EC"/>
    <w:rsid w:val="00654731"/>
    <w:rsid w:val="00654C2F"/>
    <w:rsid w:val="006559D1"/>
    <w:rsid w:val="00657B86"/>
    <w:rsid w:val="00661321"/>
    <w:rsid w:val="006613EC"/>
    <w:rsid w:val="006637CA"/>
    <w:rsid w:val="006658D6"/>
    <w:rsid w:val="00666711"/>
    <w:rsid w:val="00666E10"/>
    <w:rsid w:val="00667AC4"/>
    <w:rsid w:val="006707D5"/>
    <w:rsid w:val="00670823"/>
    <w:rsid w:val="006709E5"/>
    <w:rsid w:val="00670A1D"/>
    <w:rsid w:val="00671072"/>
    <w:rsid w:val="00671CC9"/>
    <w:rsid w:val="006724A8"/>
    <w:rsid w:val="00672FF3"/>
    <w:rsid w:val="0067405C"/>
    <w:rsid w:val="006756D7"/>
    <w:rsid w:val="00677CCE"/>
    <w:rsid w:val="00680471"/>
    <w:rsid w:val="00680650"/>
    <w:rsid w:val="00684909"/>
    <w:rsid w:val="006873A6"/>
    <w:rsid w:val="00687480"/>
    <w:rsid w:val="00692C9A"/>
    <w:rsid w:val="006942BA"/>
    <w:rsid w:val="00697279"/>
    <w:rsid w:val="00697442"/>
    <w:rsid w:val="00697946"/>
    <w:rsid w:val="006A0A35"/>
    <w:rsid w:val="006A0BFB"/>
    <w:rsid w:val="006A0FB0"/>
    <w:rsid w:val="006A311B"/>
    <w:rsid w:val="006B0B86"/>
    <w:rsid w:val="006B458F"/>
    <w:rsid w:val="006C27BD"/>
    <w:rsid w:val="006C3987"/>
    <w:rsid w:val="006C5764"/>
    <w:rsid w:val="006C6944"/>
    <w:rsid w:val="006D4403"/>
    <w:rsid w:val="006D5A52"/>
    <w:rsid w:val="006D6EDE"/>
    <w:rsid w:val="006E4C01"/>
    <w:rsid w:val="006E5BB1"/>
    <w:rsid w:val="006F1011"/>
    <w:rsid w:val="006F1625"/>
    <w:rsid w:val="006F1F46"/>
    <w:rsid w:val="006F45FF"/>
    <w:rsid w:val="006F5CFE"/>
    <w:rsid w:val="0070271D"/>
    <w:rsid w:val="00703207"/>
    <w:rsid w:val="007033BC"/>
    <w:rsid w:val="00703817"/>
    <w:rsid w:val="007038B6"/>
    <w:rsid w:val="007039CD"/>
    <w:rsid w:val="007044D9"/>
    <w:rsid w:val="00705BBA"/>
    <w:rsid w:val="007066E6"/>
    <w:rsid w:val="00706B2F"/>
    <w:rsid w:val="0070776E"/>
    <w:rsid w:val="00710744"/>
    <w:rsid w:val="00710C96"/>
    <w:rsid w:val="00716AFC"/>
    <w:rsid w:val="00720537"/>
    <w:rsid w:val="00723CCB"/>
    <w:rsid w:val="00723CDC"/>
    <w:rsid w:val="0072654F"/>
    <w:rsid w:val="00726988"/>
    <w:rsid w:val="007275CA"/>
    <w:rsid w:val="007333C8"/>
    <w:rsid w:val="00734692"/>
    <w:rsid w:val="00735D68"/>
    <w:rsid w:val="00736689"/>
    <w:rsid w:val="0074013C"/>
    <w:rsid w:val="00741321"/>
    <w:rsid w:val="00741A9C"/>
    <w:rsid w:val="00741AB0"/>
    <w:rsid w:val="00742F7E"/>
    <w:rsid w:val="00746A4A"/>
    <w:rsid w:val="00746E58"/>
    <w:rsid w:val="007470C6"/>
    <w:rsid w:val="00747482"/>
    <w:rsid w:val="00747A41"/>
    <w:rsid w:val="00751692"/>
    <w:rsid w:val="007519D4"/>
    <w:rsid w:val="00751E7E"/>
    <w:rsid w:val="0075255E"/>
    <w:rsid w:val="007559EB"/>
    <w:rsid w:val="0076316F"/>
    <w:rsid w:val="00763E6E"/>
    <w:rsid w:val="0076473E"/>
    <w:rsid w:val="00764D35"/>
    <w:rsid w:val="007663FB"/>
    <w:rsid w:val="007674C9"/>
    <w:rsid w:val="007675F1"/>
    <w:rsid w:val="00770864"/>
    <w:rsid w:val="00771781"/>
    <w:rsid w:val="00772D1B"/>
    <w:rsid w:val="007804E5"/>
    <w:rsid w:val="0078061E"/>
    <w:rsid w:val="00782552"/>
    <w:rsid w:val="00784AD6"/>
    <w:rsid w:val="00785B2D"/>
    <w:rsid w:val="00786D74"/>
    <w:rsid w:val="00790DE8"/>
    <w:rsid w:val="007933AB"/>
    <w:rsid w:val="00795563"/>
    <w:rsid w:val="00795B5F"/>
    <w:rsid w:val="007A02D3"/>
    <w:rsid w:val="007A304E"/>
    <w:rsid w:val="007A3995"/>
    <w:rsid w:val="007A406F"/>
    <w:rsid w:val="007A46BD"/>
    <w:rsid w:val="007A59E8"/>
    <w:rsid w:val="007A6384"/>
    <w:rsid w:val="007A6697"/>
    <w:rsid w:val="007B0682"/>
    <w:rsid w:val="007B0F49"/>
    <w:rsid w:val="007B29D6"/>
    <w:rsid w:val="007B41BE"/>
    <w:rsid w:val="007B4E6E"/>
    <w:rsid w:val="007B587B"/>
    <w:rsid w:val="007B6FD6"/>
    <w:rsid w:val="007B74DC"/>
    <w:rsid w:val="007C26F3"/>
    <w:rsid w:val="007C3275"/>
    <w:rsid w:val="007C577C"/>
    <w:rsid w:val="007D0182"/>
    <w:rsid w:val="007D1141"/>
    <w:rsid w:val="007D4720"/>
    <w:rsid w:val="007E0D9E"/>
    <w:rsid w:val="007E39DF"/>
    <w:rsid w:val="007E5ACC"/>
    <w:rsid w:val="007E5D1C"/>
    <w:rsid w:val="007F0090"/>
    <w:rsid w:val="007F0719"/>
    <w:rsid w:val="007F2236"/>
    <w:rsid w:val="00800310"/>
    <w:rsid w:val="00804D2E"/>
    <w:rsid w:val="0080552E"/>
    <w:rsid w:val="008077BC"/>
    <w:rsid w:val="00811173"/>
    <w:rsid w:val="00812778"/>
    <w:rsid w:val="00814B0F"/>
    <w:rsid w:val="00817180"/>
    <w:rsid w:val="008177C8"/>
    <w:rsid w:val="00820FB8"/>
    <w:rsid w:val="0082277F"/>
    <w:rsid w:val="00826B90"/>
    <w:rsid w:val="0082791D"/>
    <w:rsid w:val="00830397"/>
    <w:rsid w:val="008364C3"/>
    <w:rsid w:val="00842584"/>
    <w:rsid w:val="00842970"/>
    <w:rsid w:val="00842A0E"/>
    <w:rsid w:val="00844E19"/>
    <w:rsid w:val="008453D1"/>
    <w:rsid w:val="00846777"/>
    <w:rsid w:val="008470DC"/>
    <w:rsid w:val="00847456"/>
    <w:rsid w:val="00852AB5"/>
    <w:rsid w:val="008546CE"/>
    <w:rsid w:val="00854E54"/>
    <w:rsid w:val="00855FC0"/>
    <w:rsid w:val="0085692E"/>
    <w:rsid w:val="008604F5"/>
    <w:rsid w:val="00864F61"/>
    <w:rsid w:val="0086647F"/>
    <w:rsid w:val="00866841"/>
    <w:rsid w:val="00870500"/>
    <w:rsid w:val="00870672"/>
    <w:rsid w:val="00871205"/>
    <w:rsid w:val="00871BE7"/>
    <w:rsid w:val="008728C1"/>
    <w:rsid w:val="008737B3"/>
    <w:rsid w:val="008743AA"/>
    <w:rsid w:val="00880726"/>
    <w:rsid w:val="008818A6"/>
    <w:rsid w:val="0088411F"/>
    <w:rsid w:val="00886508"/>
    <w:rsid w:val="008868A2"/>
    <w:rsid w:val="00890392"/>
    <w:rsid w:val="008945B1"/>
    <w:rsid w:val="00896006"/>
    <w:rsid w:val="008A22E4"/>
    <w:rsid w:val="008A3777"/>
    <w:rsid w:val="008A45FC"/>
    <w:rsid w:val="008A5081"/>
    <w:rsid w:val="008A6E56"/>
    <w:rsid w:val="008A78EE"/>
    <w:rsid w:val="008B01AA"/>
    <w:rsid w:val="008B2796"/>
    <w:rsid w:val="008B53F9"/>
    <w:rsid w:val="008B5FB1"/>
    <w:rsid w:val="008B6DD5"/>
    <w:rsid w:val="008B7563"/>
    <w:rsid w:val="008C358B"/>
    <w:rsid w:val="008C3AB6"/>
    <w:rsid w:val="008C4EA4"/>
    <w:rsid w:val="008C5772"/>
    <w:rsid w:val="008C6E44"/>
    <w:rsid w:val="008C7E04"/>
    <w:rsid w:val="008D071D"/>
    <w:rsid w:val="008D0F37"/>
    <w:rsid w:val="008D3652"/>
    <w:rsid w:val="008D3B32"/>
    <w:rsid w:val="008D4B2C"/>
    <w:rsid w:val="008D5D6B"/>
    <w:rsid w:val="008D7005"/>
    <w:rsid w:val="008D7A3D"/>
    <w:rsid w:val="008D7ED2"/>
    <w:rsid w:val="008E1AC6"/>
    <w:rsid w:val="008E2D8F"/>
    <w:rsid w:val="008E55FE"/>
    <w:rsid w:val="008E7323"/>
    <w:rsid w:val="008E7F53"/>
    <w:rsid w:val="008F03BE"/>
    <w:rsid w:val="008F0DB8"/>
    <w:rsid w:val="008F497C"/>
    <w:rsid w:val="008F6E71"/>
    <w:rsid w:val="0090423B"/>
    <w:rsid w:val="0091056F"/>
    <w:rsid w:val="00910EA3"/>
    <w:rsid w:val="0091105E"/>
    <w:rsid w:val="00912D58"/>
    <w:rsid w:val="00913678"/>
    <w:rsid w:val="00914261"/>
    <w:rsid w:val="009144F3"/>
    <w:rsid w:val="00914B20"/>
    <w:rsid w:val="00916EB8"/>
    <w:rsid w:val="0092087D"/>
    <w:rsid w:val="00920B6F"/>
    <w:rsid w:val="00920DD4"/>
    <w:rsid w:val="0092145C"/>
    <w:rsid w:val="00924551"/>
    <w:rsid w:val="00926C42"/>
    <w:rsid w:val="009277B6"/>
    <w:rsid w:val="0093055C"/>
    <w:rsid w:val="00930E3E"/>
    <w:rsid w:val="00932439"/>
    <w:rsid w:val="009329C5"/>
    <w:rsid w:val="0093451C"/>
    <w:rsid w:val="00934878"/>
    <w:rsid w:val="00934EEA"/>
    <w:rsid w:val="00934F49"/>
    <w:rsid w:val="009350BA"/>
    <w:rsid w:val="00936163"/>
    <w:rsid w:val="00937771"/>
    <w:rsid w:val="00941738"/>
    <w:rsid w:val="00946792"/>
    <w:rsid w:val="009504D7"/>
    <w:rsid w:val="00950521"/>
    <w:rsid w:val="00952B42"/>
    <w:rsid w:val="00954272"/>
    <w:rsid w:val="009546D2"/>
    <w:rsid w:val="00956FE2"/>
    <w:rsid w:val="0096104C"/>
    <w:rsid w:val="00963DA1"/>
    <w:rsid w:val="009668C8"/>
    <w:rsid w:val="00966AB5"/>
    <w:rsid w:val="00971014"/>
    <w:rsid w:val="00971017"/>
    <w:rsid w:val="009713A3"/>
    <w:rsid w:val="0097762D"/>
    <w:rsid w:val="00980B29"/>
    <w:rsid w:val="00980F5F"/>
    <w:rsid w:val="00982A7D"/>
    <w:rsid w:val="00985F10"/>
    <w:rsid w:val="009922E2"/>
    <w:rsid w:val="0099313A"/>
    <w:rsid w:val="00997C62"/>
    <w:rsid w:val="009A0901"/>
    <w:rsid w:val="009B093D"/>
    <w:rsid w:val="009B128E"/>
    <w:rsid w:val="009B203D"/>
    <w:rsid w:val="009B4DC3"/>
    <w:rsid w:val="009B680A"/>
    <w:rsid w:val="009B7368"/>
    <w:rsid w:val="009C2102"/>
    <w:rsid w:val="009C6E5D"/>
    <w:rsid w:val="009D0075"/>
    <w:rsid w:val="009D0E69"/>
    <w:rsid w:val="009D1F8F"/>
    <w:rsid w:val="009D27D7"/>
    <w:rsid w:val="009D366B"/>
    <w:rsid w:val="009D3798"/>
    <w:rsid w:val="009D4099"/>
    <w:rsid w:val="009D420E"/>
    <w:rsid w:val="009D626F"/>
    <w:rsid w:val="009D7602"/>
    <w:rsid w:val="009D7903"/>
    <w:rsid w:val="009E0A9F"/>
    <w:rsid w:val="009E1EBE"/>
    <w:rsid w:val="009E3971"/>
    <w:rsid w:val="009E6F43"/>
    <w:rsid w:val="009F1258"/>
    <w:rsid w:val="009F3020"/>
    <w:rsid w:val="009F4714"/>
    <w:rsid w:val="00A00516"/>
    <w:rsid w:val="00A01195"/>
    <w:rsid w:val="00A01412"/>
    <w:rsid w:val="00A01778"/>
    <w:rsid w:val="00A023BE"/>
    <w:rsid w:val="00A02F08"/>
    <w:rsid w:val="00A07C19"/>
    <w:rsid w:val="00A11EEB"/>
    <w:rsid w:val="00A13907"/>
    <w:rsid w:val="00A1430A"/>
    <w:rsid w:val="00A14D2E"/>
    <w:rsid w:val="00A173A7"/>
    <w:rsid w:val="00A227D6"/>
    <w:rsid w:val="00A23D5D"/>
    <w:rsid w:val="00A24134"/>
    <w:rsid w:val="00A24BD7"/>
    <w:rsid w:val="00A251FD"/>
    <w:rsid w:val="00A300A3"/>
    <w:rsid w:val="00A30EB6"/>
    <w:rsid w:val="00A31C04"/>
    <w:rsid w:val="00A342FF"/>
    <w:rsid w:val="00A34934"/>
    <w:rsid w:val="00A36E71"/>
    <w:rsid w:val="00A44520"/>
    <w:rsid w:val="00A4480D"/>
    <w:rsid w:val="00A44E49"/>
    <w:rsid w:val="00A45C9E"/>
    <w:rsid w:val="00A475F4"/>
    <w:rsid w:val="00A47752"/>
    <w:rsid w:val="00A501C2"/>
    <w:rsid w:val="00A504FC"/>
    <w:rsid w:val="00A51452"/>
    <w:rsid w:val="00A5168A"/>
    <w:rsid w:val="00A57753"/>
    <w:rsid w:val="00A606BE"/>
    <w:rsid w:val="00A610B6"/>
    <w:rsid w:val="00A66A5B"/>
    <w:rsid w:val="00A66DAE"/>
    <w:rsid w:val="00A7761D"/>
    <w:rsid w:val="00A812F8"/>
    <w:rsid w:val="00A821AC"/>
    <w:rsid w:val="00A86B5F"/>
    <w:rsid w:val="00A91945"/>
    <w:rsid w:val="00A93F79"/>
    <w:rsid w:val="00A96E38"/>
    <w:rsid w:val="00A96EDB"/>
    <w:rsid w:val="00AA00AF"/>
    <w:rsid w:val="00AA563C"/>
    <w:rsid w:val="00AA79EF"/>
    <w:rsid w:val="00AB04A6"/>
    <w:rsid w:val="00AB15F6"/>
    <w:rsid w:val="00AB66A6"/>
    <w:rsid w:val="00AB6809"/>
    <w:rsid w:val="00AB79C4"/>
    <w:rsid w:val="00AC03F0"/>
    <w:rsid w:val="00AC0CF0"/>
    <w:rsid w:val="00AC1B8B"/>
    <w:rsid w:val="00AC1B94"/>
    <w:rsid w:val="00AC2DF9"/>
    <w:rsid w:val="00AC3289"/>
    <w:rsid w:val="00AD4854"/>
    <w:rsid w:val="00AD5B18"/>
    <w:rsid w:val="00AD612F"/>
    <w:rsid w:val="00AD7C6E"/>
    <w:rsid w:val="00AE036D"/>
    <w:rsid w:val="00AE15AC"/>
    <w:rsid w:val="00AE1EDD"/>
    <w:rsid w:val="00AE3024"/>
    <w:rsid w:val="00AE3CA7"/>
    <w:rsid w:val="00AE5059"/>
    <w:rsid w:val="00AE5390"/>
    <w:rsid w:val="00AF5E5F"/>
    <w:rsid w:val="00AF6E85"/>
    <w:rsid w:val="00AF7D30"/>
    <w:rsid w:val="00B02D42"/>
    <w:rsid w:val="00B0334F"/>
    <w:rsid w:val="00B03A10"/>
    <w:rsid w:val="00B03F4C"/>
    <w:rsid w:val="00B10ED5"/>
    <w:rsid w:val="00B17646"/>
    <w:rsid w:val="00B1781A"/>
    <w:rsid w:val="00B2000C"/>
    <w:rsid w:val="00B23DD1"/>
    <w:rsid w:val="00B24244"/>
    <w:rsid w:val="00B246D9"/>
    <w:rsid w:val="00B25977"/>
    <w:rsid w:val="00B25DED"/>
    <w:rsid w:val="00B2771E"/>
    <w:rsid w:val="00B305D6"/>
    <w:rsid w:val="00B31BF4"/>
    <w:rsid w:val="00B327F8"/>
    <w:rsid w:val="00B32855"/>
    <w:rsid w:val="00B347FD"/>
    <w:rsid w:val="00B35FE3"/>
    <w:rsid w:val="00B36468"/>
    <w:rsid w:val="00B41243"/>
    <w:rsid w:val="00B43277"/>
    <w:rsid w:val="00B46FA6"/>
    <w:rsid w:val="00B516AD"/>
    <w:rsid w:val="00B55D6A"/>
    <w:rsid w:val="00B56A0C"/>
    <w:rsid w:val="00B61692"/>
    <w:rsid w:val="00B62055"/>
    <w:rsid w:val="00B6483C"/>
    <w:rsid w:val="00B65FB1"/>
    <w:rsid w:val="00B66ADF"/>
    <w:rsid w:val="00B700DC"/>
    <w:rsid w:val="00B7174E"/>
    <w:rsid w:val="00B72210"/>
    <w:rsid w:val="00B72D41"/>
    <w:rsid w:val="00B72E54"/>
    <w:rsid w:val="00B73824"/>
    <w:rsid w:val="00B74652"/>
    <w:rsid w:val="00B764B7"/>
    <w:rsid w:val="00B85FE9"/>
    <w:rsid w:val="00B909E1"/>
    <w:rsid w:val="00BA3D0F"/>
    <w:rsid w:val="00BB188D"/>
    <w:rsid w:val="00BB1E39"/>
    <w:rsid w:val="00BB3248"/>
    <w:rsid w:val="00BB3F2C"/>
    <w:rsid w:val="00BB69D7"/>
    <w:rsid w:val="00BC0538"/>
    <w:rsid w:val="00BC222B"/>
    <w:rsid w:val="00BC44FE"/>
    <w:rsid w:val="00BC479F"/>
    <w:rsid w:val="00BC7B73"/>
    <w:rsid w:val="00BD2C46"/>
    <w:rsid w:val="00BD3186"/>
    <w:rsid w:val="00BD4AA2"/>
    <w:rsid w:val="00BD6D6E"/>
    <w:rsid w:val="00BD7D75"/>
    <w:rsid w:val="00BE087B"/>
    <w:rsid w:val="00BE32A7"/>
    <w:rsid w:val="00BE72C3"/>
    <w:rsid w:val="00BF06CC"/>
    <w:rsid w:val="00BF2A55"/>
    <w:rsid w:val="00BF3C20"/>
    <w:rsid w:val="00BF5387"/>
    <w:rsid w:val="00BF6317"/>
    <w:rsid w:val="00BF69FE"/>
    <w:rsid w:val="00BF791C"/>
    <w:rsid w:val="00C02B41"/>
    <w:rsid w:val="00C03CC8"/>
    <w:rsid w:val="00C04761"/>
    <w:rsid w:val="00C060C1"/>
    <w:rsid w:val="00C067A5"/>
    <w:rsid w:val="00C0696D"/>
    <w:rsid w:val="00C06C98"/>
    <w:rsid w:val="00C101FB"/>
    <w:rsid w:val="00C109E9"/>
    <w:rsid w:val="00C11E7C"/>
    <w:rsid w:val="00C12F59"/>
    <w:rsid w:val="00C167FD"/>
    <w:rsid w:val="00C1744E"/>
    <w:rsid w:val="00C20790"/>
    <w:rsid w:val="00C225B6"/>
    <w:rsid w:val="00C22951"/>
    <w:rsid w:val="00C238B1"/>
    <w:rsid w:val="00C239C3"/>
    <w:rsid w:val="00C27F02"/>
    <w:rsid w:val="00C42834"/>
    <w:rsid w:val="00C438CE"/>
    <w:rsid w:val="00C43B9C"/>
    <w:rsid w:val="00C50ABA"/>
    <w:rsid w:val="00C552CF"/>
    <w:rsid w:val="00C6220F"/>
    <w:rsid w:val="00C62DB1"/>
    <w:rsid w:val="00C64C28"/>
    <w:rsid w:val="00C64FB2"/>
    <w:rsid w:val="00C66DD3"/>
    <w:rsid w:val="00C677F1"/>
    <w:rsid w:val="00C679A5"/>
    <w:rsid w:val="00C72CA8"/>
    <w:rsid w:val="00C7571E"/>
    <w:rsid w:val="00C80A8A"/>
    <w:rsid w:val="00C82210"/>
    <w:rsid w:val="00C82C4B"/>
    <w:rsid w:val="00C83482"/>
    <w:rsid w:val="00C8515F"/>
    <w:rsid w:val="00C864EE"/>
    <w:rsid w:val="00C87D58"/>
    <w:rsid w:val="00C9089D"/>
    <w:rsid w:val="00C916B2"/>
    <w:rsid w:val="00C94AD2"/>
    <w:rsid w:val="00C9522D"/>
    <w:rsid w:val="00C968E4"/>
    <w:rsid w:val="00CA0007"/>
    <w:rsid w:val="00CA41B6"/>
    <w:rsid w:val="00CB1CD9"/>
    <w:rsid w:val="00CB38B2"/>
    <w:rsid w:val="00CB4138"/>
    <w:rsid w:val="00CB5FB7"/>
    <w:rsid w:val="00CC1575"/>
    <w:rsid w:val="00CC4EF2"/>
    <w:rsid w:val="00CC4FE6"/>
    <w:rsid w:val="00CC56F4"/>
    <w:rsid w:val="00CD5F18"/>
    <w:rsid w:val="00CD7B6F"/>
    <w:rsid w:val="00CE1670"/>
    <w:rsid w:val="00CE1AA7"/>
    <w:rsid w:val="00CE311F"/>
    <w:rsid w:val="00CE67C1"/>
    <w:rsid w:val="00CE7EF7"/>
    <w:rsid w:val="00CF13E8"/>
    <w:rsid w:val="00CF1EB0"/>
    <w:rsid w:val="00CF33D7"/>
    <w:rsid w:val="00CF3A9E"/>
    <w:rsid w:val="00CF48ED"/>
    <w:rsid w:val="00CF6288"/>
    <w:rsid w:val="00CF6413"/>
    <w:rsid w:val="00CF6CE0"/>
    <w:rsid w:val="00CF7273"/>
    <w:rsid w:val="00D00C92"/>
    <w:rsid w:val="00D021FE"/>
    <w:rsid w:val="00D04DDC"/>
    <w:rsid w:val="00D06564"/>
    <w:rsid w:val="00D10769"/>
    <w:rsid w:val="00D11657"/>
    <w:rsid w:val="00D128DB"/>
    <w:rsid w:val="00D1319B"/>
    <w:rsid w:val="00D13B2A"/>
    <w:rsid w:val="00D13E5F"/>
    <w:rsid w:val="00D1471A"/>
    <w:rsid w:val="00D22F3D"/>
    <w:rsid w:val="00D23415"/>
    <w:rsid w:val="00D23655"/>
    <w:rsid w:val="00D27184"/>
    <w:rsid w:val="00D331CD"/>
    <w:rsid w:val="00D33BA5"/>
    <w:rsid w:val="00D3673B"/>
    <w:rsid w:val="00D36974"/>
    <w:rsid w:val="00D40C11"/>
    <w:rsid w:val="00D40CCD"/>
    <w:rsid w:val="00D43F5F"/>
    <w:rsid w:val="00D4450A"/>
    <w:rsid w:val="00D4462E"/>
    <w:rsid w:val="00D4489F"/>
    <w:rsid w:val="00D454B9"/>
    <w:rsid w:val="00D461B2"/>
    <w:rsid w:val="00D4733B"/>
    <w:rsid w:val="00D52789"/>
    <w:rsid w:val="00D5365E"/>
    <w:rsid w:val="00D55C78"/>
    <w:rsid w:val="00D56A8B"/>
    <w:rsid w:val="00D56D90"/>
    <w:rsid w:val="00D5744E"/>
    <w:rsid w:val="00D61D0A"/>
    <w:rsid w:val="00D63121"/>
    <w:rsid w:val="00D65AB1"/>
    <w:rsid w:val="00D67E79"/>
    <w:rsid w:val="00D70482"/>
    <w:rsid w:val="00D71F16"/>
    <w:rsid w:val="00D76724"/>
    <w:rsid w:val="00D77F5F"/>
    <w:rsid w:val="00D83212"/>
    <w:rsid w:val="00D8693D"/>
    <w:rsid w:val="00D86CB0"/>
    <w:rsid w:val="00D87153"/>
    <w:rsid w:val="00D924F5"/>
    <w:rsid w:val="00D92C14"/>
    <w:rsid w:val="00D941D7"/>
    <w:rsid w:val="00D94D13"/>
    <w:rsid w:val="00D96B20"/>
    <w:rsid w:val="00D97ED7"/>
    <w:rsid w:val="00DA1C99"/>
    <w:rsid w:val="00DA1CDF"/>
    <w:rsid w:val="00DA20A9"/>
    <w:rsid w:val="00DA2B3E"/>
    <w:rsid w:val="00DA3131"/>
    <w:rsid w:val="00DA6DA0"/>
    <w:rsid w:val="00DB0591"/>
    <w:rsid w:val="00DB1D40"/>
    <w:rsid w:val="00DB710E"/>
    <w:rsid w:val="00DB7B83"/>
    <w:rsid w:val="00DC1593"/>
    <w:rsid w:val="00DC577D"/>
    <w:rsid w:val="00DC77AC"/>
    <w:rsid w:val="00DD10F2"/>
    <w:rsid w:val="00DD4E30"/>
    <w:rsid w:val="00DD5C82"/>
    <w:rsid w:val="00DD722F"/>
    <w:rsid w:val="00DE036D"/>
    <w:rsid w:val="00DE0AF9"/>
    <w:rsid w:val="00DE2BA7"/>
    <w:rsid w:val="00DE33F9"/>
    <w:rsid w:val="00DE4B7F"/>
    <w:rsid w:val="00DE654F"/>
    <w:rsid w:val="00DF0D6A"/>
    <w:rsid w:val="00DF16CF"/>
    <w:rsid w:val="00DF1CAF"/>
    <w:rsid w:val="00DF2589"/>
    <w:rsid w:val="00DF2684"/>
    <w:rsid w:val="00DF36B4"/>
    <w:rsid w:val="00DF51EC"/>
    <w:rsid w:val="00DF5831"/>
    <w:rsid w:val="00DF5C0A"/>
    <w:rsid w:val="00DF72B4"/>
    <w:rsid w:val="00E00D5B"/>
    <w:rsid w:val="00E012F4"/>
    <w:rsid w:val="00E1049F"/>
    <w:rsid w:val="00E1157D"/>
    <w:rsid w:val="00E12430"/>
    <w:rsid w:val="00E13EBB"/>
    <w:rsid w:val="00E14817"/>
    <w:rsid w:val="00E15615"/>
    <w:rsid w:val="00E16901"/>
    <w:rsid w:val="00E16E37"/>
    <w:rsid w:val="00E17A8D"/>
    <w:rsid w:val="00E21A25"/>
    <w:rsid w:val="00E24A78"/>
    <w:rsid w:val="00E24EB0"/>
    <w:rsid w:val="00E33A62"/>
    <w:rsid w:val="00E37790"/>
    <w:rsid w:val="00E37C6A"/>
    <w:rsid w:val="00E40197"/>
    <w:rsid w:val="00E4233E"/>
    <w:rsid w:val="00E42D92"/>
    <w:rsid w:val="00E4308C"/>
    <w:rsid w:val="00E43163"/>
    <w:rsid w:val="00E51C10"/>
    <w:rsid w:val="00E53097"/>
    <w:rsid w:val="00E54112"/>
    <w:rsid w:val="00E5507B"/>
    <w:rsid w:val="00E56D40"/>
    <w:rsid w:val="00E5714E"/>
    <w:rsid w:val="00E57A34"/>
    <w:rsid w:val="00E6297A"/>
    <w:rsid w:val="00E63E71"/>
    <w:rsid w:val="00E669CB"/>
    <w:rsid w:val="00E73296"/>
    <w:rsid w:val="00E75AFE"/>
    <w:rsid w:val="00E829A8"/>
    <w:rsid w:val="00E8333C"/>
    <w:rsid w:val="00E855BB"/>
    <w:rsid w:val="00E90397"/>
    <w:rsid w:val="00E90E5D"/>
    <w:rsid w:val="00E92139"/>
    <w:rsid w:val="00E950F8"/>
    <w:rsid w:val="00E9575A"/>
    <w:rsid w:val="00EA21ED"/>
    <w:rsid w:val="00EA22FB"/>
    <w:rsid w:val="00EA3B58"/>
    <w:rsid w:val="00EA415F"/>
    <w:rsid w:val="00EA6A26"/>
    <w:rsid w:val="00EB040A"/>
    <w:rsid w:val="00EB4032"/>
    <w:rsid w:val="00EB6EFC"/>
    <w:rsid w:val="00EC2A78"/>
    <w:rsid w:val="00EC4548"/>
    <w:rsid w:val="00EC4AAD"/>
    <w:rsid w:val="00ED1137"/>
    <w:rsid w:val="00ED2532"/>
    <w:rsid w:val="00ED51D2"/>
    <w:rsid w:val="00ED6CD3"/>
    <w:rsid w:val="00EE017B"/>
    <w:rsid w:val="00EE13B6"/>
    <w:rsid w:val="00EE55DD"/>
    <w:rsid w:val="00EE7DFD"/>
    <w:rsid w:val="00EF34F5"/>
    <w:rsid w:val="00EF3FD4"/>
    <w:rsid w:val="00EF6FA4"/>
    <w:rsid w:val="00EF72B3"/>
    <w:rsid w:val="00EF7B23"/>
    <w:rsid w:val="00EF7D76"/>
    <w:rsid w:val="00F01EC8"/>
    <w:rsid w:val="00F0294C"/>
    <w:rsid w:val="00F02C32"/>
    <w:rsid w:val="00F05D35"/>
    <w:rsid w:val="00F07B82"/>
    <w:rsid w:val="00F07DC8"/>
    <w:rsid w:val="00F10D2D"/>
    <w:rsid w:val="00F12217"/>
    <w:rsid w:val="00F12451"/>
    <w:rsid w:val="00F12CB9"/>
    <w:rsid w:val="00F13E52"/>
    <w:rsid w:val="00F152AE"/>
    <w:rsid w:val="00F178F7"/>
    <w:rsid w:val="00F20ADD"/>
    <w:rsid w:val="00F218C5"/>
    <w:rsid w:val="00F21D9A"/>
    <w:rsid w:val="00F226F0"/>
    <w:rsid w:val="00F230C1"/>
    <w:rsid w:val="00F23F9A"/>
    <w:rsid w:val="00F24353"/>
    <w:rsid w:val="00F24AEE"/>
    <w:rsid w:val="00F26465"/>
    <w:rsid w:val="00F2663C"/>
    <w:rsid w:val="00F26C49"/>
    <w:rsid w:val="00F270B9"/>
    <w:rsid w:val="00F27BDC"/>
    <w:rsid w:val="00F27DB6"/>
    <w:rsid w:val="00F32546"/>
    <w:rsid w:val="00F33FD5"/>
    <w:rsid w:val="00F34837"/>
    <w:rsid w:val="00F40AD4"/>
    <w:rsid w:val="00F40E56"/>
    <w:rsid w:val="00F41207"/>
    <w:rsid w:val="00F45305"/>
    <w:rsid w:val="00F46049"/>
    <w:rsid w:val="00F473C8"/>
    <w:rsid w:val="00F50A7E"/>
    <w:rsid w:val="00F50EED"/>
    <w:rsid w:val="00F51D7F"/>
    <w:rsid w:val="00F526CB"/>
    <w:rsid w:val="00F52EE3"/>
    <w:rsid w:val="00F57311"/>
    <w:rsid w:val="00F60AFF"/>
    <w:rsid w:val="00F654D7"/>
    <w:rsid w:val="00F66FA8"/>
    <w:rsid w:val="00F70223"/>
    <w:rsid w:val="00F72F59"/>
    <w:rsid w:val="00F7307D"/>
    <w:rsid w:val="00F747AB"/>
    <w:rsid w:val="00F75AAD"/>
    <w:rsid w:val="00F80DC5"/>
    <w:rsid w:val="00F820AD"/>
    <w:rsid w:val="00F83345"/>
    <w:rsid w:val="00F83791"/>
    <w:rsid w:val="00F83A00"/>
    <w:rsid w:val="00F90435"/>
    <w:rsid w:val="00F93A6E"/>
    <w:rsid w:val="00F95D6B"/>
    <w:rsid w:val="00F96922"/>
    <w:rsid w:val="00F96AF0"/>
    <w:rsid w:val="00FA2A26"/>
    <w:rsid w:val="00FA507B"/>
    <w:rsid w:val="00FA6A4E"/>
    <w:rsid w:val="00FA7957"/>
    <w:rsid w:val="00FB2581"/>
    <w:rsid w:val="00FB2765"/>
    <w:rsid w:val="00FB33E6"/>
    <w:rsid w:val="00FB358E"/>
    <w:rsid w:val="00FB3AB4"/>
    <w:rsid w:val="00FB4BE9"/>
    <w:rsid w:val="00FB5212"/>
    <w:rsid w:val="00FB5997"/>
    <w:rsid w:val="00FB5F93"/>
    <w:rsid w:val="00FC18A6"/>
    <w:rsid w:val="00FC3A69"/>
    <w:rsid w:val="00FC4E03"/>
    <w:rsid w:val="00FC5D4A"/>
    <w:rsid w:val="00FC5E77"/>
    <w:rsid w:val="00FC72F0"/>
    <w:rsid w:val="00FC7796"/>
    <w:rsid w:val="00FD3A67"/>
    <w:rsid w:val="00FD3B66"/>
    <w:rsid w:val="00FD7485"/>
    <w:rsid w:val="00FE0701"/>
    <w:rsid w:val="00FE3870"/>
    <w:rsid w:val="00FE7257"/>
    <w:rsid w:val="00FE7FB9"/>
    <w:rsid w:val="00FF44A4"/>
    <w:rsid w:val="00FF61EB"/>
    <w:rsid w:val="00FF6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AE"/>
    <w:pPr>
      <w:jc w:val="both"/>
    </w:pPr>
    <w:rPr>
      <w:rFonts w:ascii="Times New Roman" w:eastAsiaTheme="minorEastAsia" w:hAnsi="Times New Roman"/>
      <w:sz w:val="24"/>
      <w:lang w:val="uk-UA" w:eastAsia="uk-UA"/>
    </w:rPr>
  </w:style>
  <w:style w:type="paragraph" w:styleId="3">
    <w:name w:val="heading 3"/>
    <w:basedOn w:val="a"/>
    <w:next w:val="a"/>
    <w:link w:val="30"/>
    <w:qFormat/>
    <w:rsid w:val="00820FB8"/>
    <w:pPr>
      <w:keepNext/>
      <w:spacing w:after="0" w:line="240" w:lineRule="auto"/>
      <w:ind w:firstLine="540"/>
      <w:jc w:val="center"/>
      <w:outlineLvl w:val="2"/>
    </w:pPr>
    <w:rPr>
      <w:rFonts w:eastAsia="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0FB8"/>
    <w:rPr>
      <w:rFonts w:ascii="Times New Roman" w:eastAsia="Times New Roman" w:hAnsi="Times New Roman" w:cs="Times New Roman"/>
      <w:b/>
      <w:bCs/>
      <w:sz w:val="32"/>
      <w:szCs w:val="24"/>
      <w:lang w:val="uk-UA" w:eastAsia="ru-RU"/>
    </w:rPr>
  </w:style>
  <w:style w:type="paragraph" w:customStyle="1" w:styleId="normal">
    <w:name w:val="normal"/>
    <w:rsid w:val="00820FB8"/>
    <w:pPr>
      <w:spacing w:after="0"/>
    </w:pPr>
    <w:rPr>
      <w:rFonts w:ascii="Arial" w:eastAsia="Arial" w:hAnsi="Arial" w:cs="Arial"/>
      <w:lang w:val="uk-UA" w:eastAsia="uk-UA"/>
    </w:rPr>
  </w:style>
  <w:style w:type="table" w:styleId="a3">
    <w:name w:val="Table Grid"/>
    <w:basedOn w:val="a1"/>
    <w:uiPriority w:val="59"/>
    <w:rsid w:val="00820FB8"/>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820FB8"/>
    <w:pPr>
      <w:spacing w:before="100" w:beforeAutospacing="1" w:after="100" w:afterAutospacing="1" w:line="240" w:lineRule="auto"/>
    </w:pPr>
    <w:rPr>
      <w:rFonts w:eastAsia="Times New Roman" w:cs="Times New Roman"/>
      <w:szCs w:val="24"/>
      <w:lang w:val="ru-RU" w:eastAsia="ru-RU"/>
    </w:rPr>
  </w:style>
  <w:style w:type="paragraph" w:styleId="2">
    <w:name w:val="List 2"/>
    <w:basedOn w:val="a"/>
    <w:rsid w:val="00820FB8"/>
    <w:pPr>
      <w:spacing w:after="0" w:line="240" w:lineRule="auto"/>
      <w:ind w:left="566" w:hanging="283"/>
    </w:pPr>
    <w:rPr>
      <w:rFonts w:eastAsia="Times New Roman" w:cs="Times New Roman"/>
      <w:snapToGrid w:val="0"/>
      <w:sz w:val="20"/>
      <w:szCs w:val="20"/>
      <w:lang w:eastAsia="ru-RU"/>
    </w:rPr>
  </w:style>
  <w:style w:type="paragraph" w:customStyle="1" w:styleId="Standard">
    <w:name w:val="Standard"/>
    <w:rsid w:val="00820FB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List Paragraph"/>
    <w:basedOn w:val="a"/>
    <w:uiPriority w:val="34"/>
    <w:qFormat/>
    <w:rsid w:val="00820FB8"/>
    <w:pPr>
      <w:spacing w:after="0" w:line="240" w:lineRule="auto"/>
      <w:ind w:left="720" w:firstLine="709"/>
      <w:contextualSpacing/>
    </w:pPr>
    <w:rPr>
      <w:rFonts w:eastAsiaTheme="minorHAnsi"/>
      <w:lang w:val="ru-RU" w:eastAsia="en-US"/>
    </w:rPr>
  </w:style>
  <w:style w:type="character" w:styleId="a6">
    <w:name w:val="Strong"/>
    <w:basedOn w:val="a0"/>
    <w:uiPriority w:val="22"/>
    <w:qFormat/>
    <w:rsid w:val="00820FB8"/>
    <w:rPr>
      <w:b/>
      <w:bCs/>
    </w:rPr>
  </w:style>
  <w:style w:type="character" w:styleId="a7">
    <w:name w:val="Hyperlink"/>
    <w:basedOn w:val="a0"/>
    <w:uiPriority w:val="99"/>
    <w:unhideWhenUsed/>
    <w:rsid w:val="00820FB8"/>
    <w:rPr>
      <w:color w:val="0000FF" w:themeColor="hyperlink"/>
      <w:u w:val="single"/>
    </w:rPr>
  </w:style>
  <w:style w:type="paragraph" w:styleId="a8">
    <w:name w:val="Balloon Text"/>
    <w:basedOn w:val="a"/>
    <w:link w:val="a9"/>
    <w:uiPriority w:val="99"/>
    <w:semiHidden/>
    <w:unhideWhenUsed/>
    <w:rsid w:val="00820F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0FB8"/>
    <w:rPr>
      <w:rFonts w:ascii="Tahoma" w:eastAsiaTheme="minorEastAsia" w:hAnsi="Tahoma" w:cs="Tahoma"/>
      <w:sz w:val="16"/>
      <w:szCs w:val="16"/>
      <w:lang w:val="uk-UA" w:eastAsia="uk-UA"/>
    </w:rPr>
  </w:style>
  <w:style w:type="paragraph" w:styleId="aa">
    <w:name w:val="No Spacing"/>
    <w:uiPriority w:val="1"/>
    <w:qFormat/>
    <w:rsid w:val="00FB3AB4"/>
    <w:pPr>
      <w:spacing w:after="0" w:line="240" w:lineRule="auto"/>
    </w:pPr>
    <w:rPr>
      <w:rFonts w:eastAsiaTheme="minorEastAsia"/>
      <w:lang w:val="uk-UA" w:eastAsia="uk-UA"/>
    </w:rPr>
  </w:style>
  <w:style w:type="character" w:customStyle="1" w:styleId="apple-converted-space">
    <w:name w:val="apple-converted-space"/>
    <w:basedOn w:val="a0"/>
    <w:rsid w:val="00CB38B2"/>
    <w:rPr>
      <w:rFonts w:cs="Times New Roman"/>
    </w:rPr>
  </w:style>
  <w:style w:type="paragraph" w:customStyle="1" w:styleId="Default">
    <w:name w:val="Default"/>
    <w:rsid w:val="00CB38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0">
    <w:name w:val="Абзац списка2"/>
    <w:basedOn w:val="a"/>
    <w:rsid w:val="00CB38B2"/>
    <w:pPr>
      <w:widowControl w:val="0"/>
      <w:autoSpaceDE w:val="0"/>
      <w:autoSpaceDN w:val="0"/>
      <w:spacing w:before="1" w:after="0" w:line="240" w:lineRule="auto"/>
      <w:ind w:left="613" w:right="1131" w:hanging="360"/>
    </w:pPr>
    <w:rPr>
      <w:rFonts w:ascii="Calibri" w:eastAsia="Times New Roman" w:hAnsi="Calibri" w:cs="Times New Roman"/>
      <w:sz w:val="22"/>
      <w:lang w:val="ru-RU" w:eastAsia="ru-RU"/>
    </w:rPr>
  </w:style>
</w:styles>
</file>

<file path=word/webSettings.xml><?xml version="1.0" encoding="utf-8"?>
<w:webSettings xmlns:r="http://schemas.openxmlformats.org/officeDocument/2006/relationships" xmlns:w="http://schemas.openxmlformats.org/wordprocessingml/2006/main">
  <w:divs>
    <w:div w:id="681082371">
      <w:bodyDiv w:val="1"/>
      <w:marLeft w:val="0"/>
      <w:marRight w:val="0"/>
      <w:marTop w:val="0"/>
      <w:marBottom w:val="0"/>
      <w:divBdr>
        <w:top w:val="none" w:sz="0" w:space="0" w:color="auto"/>
        <w:left w:val="none" w:sz="0" w:space="0" w:color="auto"/>
        <w:bottom w:val="none" w:sz="0" w:space="0" w:color="auto"/>
        <w:right w:val="none" w:sz="0" w:space="0" w:color="auto"/>
      </w:divBdr>
      <w:divsChild>
        <w:div w:id="498614242">
          <w:marLeft w:val="0"/>
          <w:marRight w:val="0"/>
          <w:marTop w:val="0"/>
          <w:marBottom w:val="0"/>
          <w:divBdr>
            <w:top w:val="none" w:sz="0" w:space="0" w:color="auto"/>
            <w:left w:val="none" w:sz="0" w:space="0" w:color="auto"/>
            <w:bottom w:val="none" w:sz="0" w:space="0" w:color="auto"/>
            <w:right w:val="none" w:sz="0" w:space="0" w:color="auto"/>
          </w:divBdr>
        </w:div>
        <w:div w:id="1564296094">
          <w:marLeft w:val="0"/>
          <w:marRight w:val="0"/>
          <w:marTop w:val="0"/>
          <w:marBottom w:val="0"/>
          <w:divBdr>
            <w:top w:val="none" w:sz="0" w:space="0" w:color="auto"/>
            <w:left w:val="none" w:sz="0" w:space="0" w:color="auto"/>
            <w:bottom w:val="none" w:sz="0" w:space="0" w:color="auto"/>
            <w:right w:val="none" w:sz="0" w:space="0" w:color="auto"/>
          </w:divBdr>
        </w:div>
      </w:divsChild>
    </w:div>
    <w:div w:id="1146703887">
      <w:bodyDiv w:val="1"/>
      <w:marLeft w:val="0"/>
      <w:marRight w:val="0"/>
      <w:marTop w:val="0"/>
      <w:marBottom w:val="0"/>
      <w:divBdr>
        <w:top w:val="none" w:sz="0" w:space="0" w:color="auto"/>
        <w:left w:val="none" w:sz="0" w:space="0" w:color="auto"/>
        <w:bottom w:val="none" w:sz="0" w:space="0" w:color="auto"/>
        <w:right w:val="none" w:sz="0" w:space="0" w:color="auto"/>
      </w:divBdr>
      <w:divsChild>
        <w:div w:id="1973945587">
          <w:marLeft w:val="0"/>
          <w:marRight w:val="0"/>
          <w:marTop w:val="0"/>
          <w:marBottom w:val="0"/>
          <w:divBdr>
            <w:top w:val="none" w:sz="0" w:space="0" w:color="auto"/>
            <w:left w:val="none" w:sz="0" w:space="0" w:color="auto"/>
            <w:bottom w:val="none" w:sz="0" w:space="0" w:color="auto"/>
            <w:right w:val="none" w:sz="0" w:space="0" w:color="auto"/>
          </w:divBdr>
        </w:div>
        <w:div w:id="195555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kpnu.edu.ua/course/view.php?id=10060" TargetMode="External"/><Relationship Id="rId13" Type="http://schemas.openxmlformats.org/officeDocument/2006/relationships/hyperlink" Target="https://drive.google.com/file/d/15qM6nA_NtvOZxOYz4Hzc8DZNgnAiL_zz/view" TargetMode="External"/><Relationship Id="rId18" Type="http://schemas.openxmlformats.org/officeDocument/2006/relationships/hyperlink" Target="http://diasporiana.org.ua/category/movoznavstvo/" TargetMode="External"/><Relationship Id="rId3" Type="http://schemas.openxmlformats.org/officeDocument/2006/relationships/settings" Target="settings.xml"/><Relationship Id="rId21" Type="http://schemas.openxmlformats.org/officeDocument/2006/relationships/hyperlink" Target="http://irbis-nbuv.gov.ua/ulib/item/ukr0011096" TargetMode="External"/><Relationship Id="rId7" Type="http://schemas.openxmlformats.org/officeDocument/2006/relationships/hyperlink" Target="mailto:marianna.plakhtiy@kpnu.edu.ua" TargetMode="External"/><Relationship Id="rId12" Type="http://schemas.openxmlformats.org/officeDocument/2006/relationships/hyperlink" Target="https://cutt.ly/mLTb6am" TargetMode="External"/><Relationship Id="rId17" Type="http://schemas.openxmlformats.org/officeDocument/2006/relationships/hyperlink" Target="http://www.chtyvo.org.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buv.gov.ua" TargetMode="External"/><Relationship Id="rId20" Type="http://schemas.openxmlformats.org/officeDocument/2006/relationships/hyperlink" Target="http://philosobr.pnpu.edu.ua/" TargetMode="External"/><Relationship Id="rId1" Type="http://schemas.openxmlformats.org/officeDocument/2006/relationships/numbering" Target="numbering.xml"/><Relationship Id="rId6" Type="http://schemas.openxmlformats.org/officeDocument/2006/relationships/hyperlink" Target="http://phylosophy.kpnu.edu.ua/department/d0-bf-d0-bb-d0-b0-d1-85-d1-82-d1-96-d0-b9-d0-bc-d0-b0-d1-80-d1-96-d0-b0-d0-bd-d0-bd-d0-b0-d0-bf-d0-b5-d1-82-d1-80-d1-96-d0-b2-d0-bd-d0-b0/" TargetMode="External"/><Relationship Id="rId11" Type="http://schemas.openxmlformats.org/officeDocument/2006/relationships/hyperlink" Target="https://cutt.ly/vTiVowX"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libfree.com/152937002-religiyeznavstvoreligiyeznavstvo__kislyuk_kv.html" TargetMode="External"/><Relationship Id="rId23" Type="http://schemas.openxmlformats.org/officeDocument/2006/relationships/hyperlink" Target="https://tureligious.com.ua/" TargetMode="External"/><Relationship Id="rId10" Type="http://schemas.openxmlformats.org/officeDocument/2006/relationships/hyperlink" Target="https://cutt.ly/4TiCHkS" TargetMode="External"/><Relationship Id="rId19" Type="http://schemas.openxmlformats.org/officeDocument/2006/relationships/hyperlink" Target="https://filosof.com.ua/" TargetMode="External"/><Relationship Id="rId4" Type="http://schemas.openxmlformats.org/officeDocument/2006/relationships/webSettings" Target="webSettings.xml"/><Relationship Id="rId9" Type="http://schemas.openxmlformats.org/officeDocument/2006/relationships/hyperlink" Target="https://cutt.ly/aIqb9CF" TargetMode="External"/><Relationship Id="rId14" Type="http://schemas.openxmlformats.org/officeDocument/2006/relationships/hyperlink" Target="https://cutt.ly/LODbDIL" TargetMode="External"/><Relationship Id="rId22" Type="http://schemas.openxmlformats.org/officeDocument/2006/relationships/hyperlink" Target="https://cutt.ly/ZZZy9g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4012</Words>
  <Characters>22871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21</cp:revision>
  <dcterms:created xsi:type="dcterms:W3CDTF">2022-10-11T06:49:00Z</dcterms:created>
  <dcterms:modified xsi:type="dcterms:W3CDTF">2022-10-11T12:50:00Z</dcterms:modified>
</cp:coreProperties>
</file>