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79AB" w:rsidRPr="000E7E2C" w:rsidRDefault="007879AB" w:rsidP="007879AB">
      <w:pPr>
        <w:spacing w:before="240" w:after="240"/>
        <w:jc w:val="center"/>
        <w:rPr>
          <w:rFonts w:ascii="Times New Roman" w:eastAsia="Times New Roman" w:hAnsi="Times New Roman" w:cs="Times New Roman"/>
          <w:b/>
          <w:sz w:val="24"/>
          <w:szCs w:val="24"/>
        </w:rPr>
      </w:pPr>
      <w:r>
        <w:rPr>
          <w:noProof/>
          <w:lang w:val="ru-RU" w:eastAsia="ru-RU"/>
        </w:rPr>
        <w:drawing>
          <wp:inline distT="0" distB="0" distL="0" distR="0">
            <wp:extent cx="800100" cy="1314450"/>
            <wp:effectExtent l="19050" t="0" r="0" b="0"/>
            <wp:docPr id="2" name="Рисунок 1" descr="Результат пошуку зображень за запитом герб кам'янець подільського національного університет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ьтат пошуку зображень за запитом герб кам'янець подільського національного університету"/>
                    <pic:cNvPicPr>
                      <a:picLocks noChangeAspect="1" noChangeArrowheads="1"/>
                    </pic:cNvPicPr>
                  </pic:nvPicPr>
                  <pic:blipFill>
                    <a:blip r:embed="rId8" cstate="print"/>
                    <a:srcRect/>
                    <a:stretch>
                      <a:fillRect/>
                    </a:stretch>
                  </pic:blipFill>
                  <pic:spPr bwMode="auto">
                    <a:xfrm>
                      <a:off x="0" y="0"/>
                      <a:ext cx="800100" cy="1314450"/>
                    </a:xfrm>
                    <a:prstGeom prst="rect">
                      <a:avLst/>
                    </a:prstGeom>
                    <a:noFill/>
                    <a:ln w="9525">
                      <a:noFill/>
                      <a:miter lim="800000"/>
                      <a:headEnd/>
                      <a:tailEnd/>
                    </a:ln>
                  </pic:spPr>
                </pic:pic>
              </a:graphicData>
            </a:graphic>
          </wp:inline>
        </w:drawing>
      </w:r>
    </w:p>
    <w:p w:rsidR="007879AB" w:rsidRDefault="007879AB" w:rsidP="007879AB">
      <w:pPr>
        <w:pBdr>
          <w:top w:val="nil"/>
          <w:left w:val="nil"/>
          <w:bottom w:val="nil"/>
          <w:right w:val="nil"/>
          <w:between w:val="nil"/>
        </w:pBdr>
        <w:spacing w:before="240" w:after="240"/>
        <w:jc w:val="center"/>
        <w:rPr>
          <w:rFonts w:ascii="Times New Roman" w:eastAsia="Times New Roman" w:hAnsi="Times New Roman" w:cs="Times New Roman"/>
          <w:b/>
          <w:bCs/>
          <w:iCs/>
          <w:color w:val="000000"/>
          <w:sz w:val="24"/>
          <w:szCs w:val="24"/>
        </w:rPr>
      </w:pPr>
      <w:r w:rsidRPr="000E7E2C">
        <w:rPr>
          <w:rFonts w:ascii="Times New Roman" w:eastAsia="Times New Roman" w:hAnsi="Times New Roman" w:cs="Times New Roman"/>
          <w:b/>
          <w:color w:val="000000"/>
          <w:sz w:val="24"/>
          <w:szCs w:val="24"/>
        </w:rPr>
        <w:t xml:space="preserve">Кам’янець-Подільський національний університет імені Івана Огієнка </w:t>
      </w:r>
      <w:r w:rsidRPr="000E7E2C">
        <w:rPr>
          <w:rFonts w:ascii="Times New Roman" w:eastAsia="Times New Roman" w:hAnsi="Times New Roman" w:cs="Times New Roman"/>
          <w:b/>
          <w:color w:val="000000"/>
          <w:sz w:val="24"/>
          <w:szCs w:val="24"/>
        </w:rPr>
        <w:br/>
        <w:t>факультет історичний</w:t>
      </w:r>
      <w:r w:rsidRPr="000E7E2C">
        <w:rPr>
          <w:rFonts w:ascii="Times New Roman" w:eastAsia="Times New Roman" w:hAnsi="Times New Roman" w:cs="Times New Roman"/>
          <w:b/>
          <w:color w:val="000000"/>
          <w:sz w:val="24"/>
          <w:szCs w:val="24"/>
        </w:rPr>
        <w:br/>
        <w:t xml:space="preserve">кафедра </w:t>
      </w:r>
      <w:r w:rsidRPr="000E7E2C">
        <w:rPr>
          <w:rFonts w:ascii="Times New Roman" w:eastAsia="Times New Roman" w:hAnsi="Times New Roman" w:cs="Times New Roman"/>
          <w:b/>
          <w:bCs/>
          <w:iCs/>
          <w:color w:val="000000"/>
          <w:sz w:val="24"/>
          <w:szCs w:val="24"/>
          <w:u w:val="single"/>
        </w:rPr>
        <w:t>політології та філософії</w:t>
      </w:r>
      <w:r w:rsidRPr="000E7E2C">
        <w:rPr>
          <w:rFonts w:ascii="Times New Roman" w:eastAsia="Times New Roman" w:hAnsi="Times New Roman" w:cs="Times New Roman"/>
          <w:b/>
          <w:bCs/>
          <w:iCs/>
          <w:color w:val="000000"/>
          <w:sz w:val="24"/>
          <w:szCs w:val="24"/>
        </w:rPr>
        <w:t xml:space="preserve"> </w:t>
      </w:r>
    </w:p>
    <w:p w:rsidR="007879AB" w:rsidRPr="008E18E2" w:rsidRDefault="007879AB" w:rsidP="007879AB">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Загальна інформація про курс</w:t>
      </w:r>
    </w:p>
    <w:tbl>
      <w:tblPr>
        <w:tblW w:w="5000" w:type="pct"/>
        <w:tblLook w:val="0000" w:firstRow="0" w:lastRow="0" w:firstColumn="0" w:lastColumn="0" w:noHBand="0" w:noVBand="0"/>
      </w:tblPr>
      <w:tblGrid>
        <w:gridCol w:w="2247"/>
        <w:gridCol w:w="7633"/>
      </w:tblGrid>
      <w:tr w:rsidR="007879AB" w:rsidRPr="008E18E2" w:rsidTr="00067FB8">
        <w:trPr>
          <w:trHeight w:val="301"/>
        </w:trPr>
        <w:tc>
          <w:tcPr>
            <w:tcW w:w="113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Назва курсу, мова викладання</w:t>
            </w:r>
          </w:p>
        </w:tc>
        <w:tc>
          <w:tcPr>
            <w:tcW w:w="386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Bdr>
                <w:top w:val="nil"/>
                <w:left w:val="nil"/>
                <w:bottom w:val="nil"/>
                <w:right w:val="nil"/>
                <w:between w:val="nil"/>
              </w:pBdr>
              <w:spacing w:after="0"/>
              <w:jc w:val="both"/>
              <w:rPr>
                <w:rFonts w:ascii="Times New Roman" w:hAnsi="Times New Roman" w:cs="Times New Roman"/>
                <w:b/>
                <w:sz w:val="24"/>
                <w:szCs w:val="24"/>
                <w:u w:val="single"/>
              </w:rPr>
            </w:pPr>
            <w:r>
              <w:rPr>
                <w:rFonts w:ascii="Times New Roman" w:hAnsi="Times New Roman" w:cs="Times New Roman"/>
                <w:b/>
                <w:sz w:val="24"/>
                <w:szCs w:val="24"/>
                <w:u w:val="single"/>
              </w:rPr>
              <w:t>КРИТИЧНЕ МИСЛЕННЯ</w:t>
            </w:r>
          </w:p>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hAnsi="Times New Roman" w:cs="Times New Roman"/>
                <w:sz w:val="24"/>
                <w:szCs w:val="24"/>
              </w:rPr>
              <w:t>українська</w:t>
            </w:r>
          </w:p>
        </w:tc>
      </w:tr>
      <w:tr w:rsidR="007879AB" w:rsidRPr="008E18E2" w:rsidTr="00067FB8">
        <w:trPr>
          <w:trHeight w:val="180"/>
        </w:trPr>
        <w:tc>
          <w:tcPr>
            <w:tcW w:w="113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Викладачі</w:t>
            </w:r>
          </w:p>
        </w:tc>
        <w:tc>
          <w:tcPr>
            <w:tcW w:w="386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Default="007879AB" w:rsidP="00067FB8">
            <w:pPr>
              <w:pBdr>
                <w:top w:val="nil"/>
                <w:left w:val="nil"/>
                <w:bottom w:val="nil"/>
                <w:right w:val="nil"/>
                <w:between w:val="nil"/>
              </w:pBdr>
              <w:spacing w:after="0"/>
              <w:jc w:val="both"/>
              <w:rPr>
                <w:rFonts w:ascii="Times New Roman" w:hAnsi="Times New Roman" w:cs="Times New Roman"/>
                <w:i/>
                <w:sz w:val="24"/>
                <w:szCs w:val="24"/>
              </w:rPr>
            </w:pPr>
            <w:r w:rsidRPr="008E18E2">
              <w:rPr>
                <w:rFonts w:ascii="Times New Roman" w:hAnsi="Times New Roman" w:cs="Times New Roman"/>
                <w:i/>
                <w:sz w:val="24"/>
                <w:szCs w:val="24"/>
              </w:rPr>
              <w:t>М.П.ПЛАХТІЙ, кандидат філософських наук, доцент,</w:t>
            </w:r>
          </w:p>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hAnsi="Times New Roman" w:cs="Times New Roman"/>
                <w:i/>
                <w:sz w:val="24"/>
                <w:szCs w:val="24"/>
              </w:rPr>
              <w:t xml:space="preserve"> доцент кафедри політології та філософії</w:t>
            </w:r>
          </w:p>
        </w:tc>
      </w:tr>
      <w:tr w:rsidR="007879AB" w:rsidRPr="008E18E2" w:rsidTr="00067FB8">
        <w:trPr>
          <w:trHeight w:val="640"/>
        </w:trPr>
        <w:tc>
          <w:tcPr>
            <w:tcW w:w="113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proofErr w:type="spellStart"/>
            <w:r w:rsidRPr="008E18E2">
              <w:rPr>
                <w:rFonts w:ascii="Times New Roman" w:eastAsia="Times New Roman" w:hAnsi="Times New Roman" w:cs="Times New Roman"/>
                <w:b/>
                <w:color w:val="000000"/>
                <w:sz w:val="24"/>
                <w:szCs w:val="24"/>
              </w:rPr>
              <w:t>Профайл</w:t>
            </w:r>
            <w:proofErr w:type="spellEnd"/>
            <w:r w:rsidRPr="008E18E2">
              <w:rPr>
                <w:rFonts w:ascii="Times New Roman" w:eastAsia="Times New Roman" w:hAnsi="Times New Roman" w:cs="Times New Roman"/>
                <w:b/>
                <w:color w:val="000000"/>
                <w:sz w:val="24"/>
                <w:szCs w:val="24"/>
              </w:rPr>
              <w:t xml:space="preserve"> викладачів</w:t>
            </w:r>
          </w:p>
        </w:tc>
        <w:tc>
          <w:tcPr>
            <w:tcW w:w="386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82339D"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hyperlink r:id="rId9" w:history="1">
              <w:r w:rsidR="007879AB" w:rsidRPr="00CF7905">
                <w:rPr>
                  <w:rStyle w:val="a3"/>
                  <w:rFonts w:ascii="Times New Roman" w:eastAsia="Times New Roman" w:hAnsi="Times New Roman" w:cs="Times New Roman"/>
                  <w:sz w:val="24"/>
                  <w:szCs w:val="24"/>
                </w:rPr>
                <w:t>http://politkaf.kpnu.edu.ua/plakhtij-marianna-petrivna/</w:t>
              </w:r>
            </w:hyperlink>
            <w:r w:rsidR="007879AB">
              <w:rPr>
                <w:rFonts w:ascii="Times New Roman" w:eastAsia="Times New Roman" w:hAnsi="Times New Roman" w:cs="Times New Roman"/>
                <w:sz w:val="24"/>
                <w:szCs w:val="24"/>
              </w:rPr>
              <w:t xml:space="preserve"> </w:t>
            </w:r>
          </w:p>
        </w:tc>
      </w:tr>
      <w:tr w:rsidR="007879AB" w:rsidRPr="008E18E2" w:rsidTr="00067FB8">
        <w:trPr>
          <w:trHeight w:val="500"/>
        </w:trPr>
        <w:tc>
          <w:tcPr>
            <w:tcW w:w="113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E-</w:t>
            </w:r>
            <w:proofErr w:type="spellStart"/>
            <w:r w:rsidRPr="008E18E2">
              <w:rPr>
                <w:rFonts w:ascii="Times New Roman" w:eastAsia="Times New Roman" w:hAnsi="Times New Roman" w:cs="Times New Roman"/>
                <w:b/>
                <w:color w:val="000000"/>
                <w:sz w:val="24"/>
                <w:szCs w:val="24"/>
              </w:rPr>
              <w:t>mail</w:t>
            </w:r>
            <w:proofErr w:type="spellEnd"/>
            <w:r w:rsidRPr="008E18E2">
              <w:rPr>
                <w:rFonts w:ascii="Times New Roman" w:eastAsia="Times New Roman" w:hAnsi="Times New Roman" w:cs="Times New Roman"/>
                <w:b/>
                <w:color w:val="000000"/>
                <w:sz w:val="24"/>
                <w:szCs w:val="24"/>
              </w:rPr>
              <w:t>:</w:t>
            </w:r>
          </w:p>
        </w:tc>
        <w:tc>
          <w:tcPr>
            <w:tcW w:w="386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82339D" w:rsidP="00067FB8">
            <w:pPr>
              <w:pStyle w:val="1"/>
              <w:widowControl w:val="0"/>
              <w:jc w:val="both"/>
              <w:rPr>
                <w:rFonts w:ascii="Times New Roman" w:eastAsia="Times New Roman" w:hAnsi="Times New Roman" w:cs="Times New Roman"/>
                <w:b/>
                <w:sz w:val="24"/>
                <w:szCs w:val="24"/>
              </w:rPr>
            </w:pPr>
            <w:hyperlink r:id="rId10" w:history="1">
              <w:r w:rsidR="007879AB" w:rsidRPr="003C0093">
                <w:rPr>
                  <w:rStyle w:val="a3"/>
                  <w:rFonts w:ascii="Times New Roman" w:hAnsi="Times New Roman" w:cs="Times New Roman"/>
                  <w:sz w:val="24"/>
                  <w:szCs w:val="24"/>
                </w:rPr>
                <w:t>marianna.plakhtiy@kpnu.edu.ua</w:t>
              </w:r>
            </w:hyperlink>
            <w:r w:rsidR="007879AB">
              <w:rPr>
                <w:rFonts w:ascii="Times New Roman" w:hAnsi="Times New Roman" w:cs="Times New Roman"/>
                <w:sz w:val="24"/>
                <w:szCs w:val="24"/>
              </w:rPr>
              <w:t xml:space="preserve"> </w:t>
            </w:r>
          </w:p>
        </w:tc>
      </w:tr>
      <w:tr w:rsidR="007879AB" w:rsidRPr="008E18E2" w:rsidTr="00C61216">
        <w:trPr>
          <w:trHeight w:val="469"/>
        </w:trPr>
        <w:tc>
          <w:tcPr>
            <w:tcW w:w="113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Сторінка курсу в MOODLE</w:t>
            </w:r>
          </w:p>
        </w:tc>
        <w:tc>
          <w:tcPr>
            <w:tcW w:w="386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p>
        </w:tc>
      </w:tr>
      <w:tr w:rsidR="007879AB" w:rsidRPr="008E18E2" w:rsidTr="00067FB8">
        <w:trPr>
          <w:trHeight w:val="426"/>
        </w:trPr>
        <w:tc>
          <w:tcPr>
            <w:tcW w:w="1137"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Bdr>
                <w:top w:val="nil"/>
                <w:left w:val="nil"/>
                <w:bottom w:val="nil"/>
                <w:right w:val="nil"/>
                <w:between w:val="nil"/>
              </w:pBdr>
              <w:spacing w:after="0"/>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Консультації</w:t>
            </w:r>
          </w:p>
        </w:tc>
        <w:tc>
          <w:tcPr>
            <w:tcW w:w="3863" w:type="pct"/>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7879AB" w:rsidRPr="008E18E2" w:rsidRDefault="007879AB" w:rsidP="00067FB8">
            <w:pPr>
              <w:pStyle w:val="1"/>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8E18E2">
              <w:rPr>
                <w:rFonts w:ascii="Times New Roman" w:eastAsia="Times New Roman" w:hAnsi="Times New Roman" w:cs="Times New Roman"/>
                <w:sz w:val="24"/>
                <w:szCs w:val="24"/>
              </w:rPr>
              <w:t>Консультації щосереди з 14.20 до 15.20</w:t>
            </w:r>
          </w:p>
        </w:tc>
      </w:tr>
    </w:tbl>
    <w:p w:rsidR="007879AB" w:rsidRDefault="007879AB" w:rsidP="007879AB">
      <w:pPr>
        <w:pBdr>
          <w:top w:val="nil"/>
          <w:left w:val="nil"/>
          <w:bottom w:val="nil"/>
          <w:right w:val="nil"/>
          <w:between w:val="nil"/>
        </w:pBdr>
        <w:spacing w:after="160" w:line="240" w:lineRule="auto"/>
        <w:ind w:left="720"/>
        <w:contextualSpacing/>
        <w:jc w:val="both"/>
        <w:rPr>
          <w:rFonts w:ascii="Times New Roman" w:eastAsia="Times New Roman" w:hAnsi="Times New Roman" w:cs="Times New Roman"/>
          <w:color w:val="000000"/>
          <w:sz w:val="24"/>
          <w:szCs w:val="24"/>
        </w:rPr>
      </w:pPr>
    </w:p>
    <w:p w:rsidR="007879AB" w:rsidRPr="00E71523" w:rsidRDefault="007879AB" w:rsidP="007879AB">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Анотація до курсу</w:t>
      </w:r>
    </w:p>
    <w:p w:rsidR="007879AB" w:rsidRDefault="007879AB" w:rsidP="00F9237F">
      <w:pPr>
        <w:spacing w:after="0" w:line="240" w:lineRule="auto"/>
        <w:ind w:firstLine="709"/>
        <w:jc w:val="both"/>
        <w:rPr>
          <w:rFonts w:ascii="Times New Roman" w:eastAsia="Times New Roman" w:hAnsi="Times New Roman" w:cs="Times New Roman"/>
          <w:bCs/>
          <w:iCs/>
          <w:sz w:val="24"/>
          <w:szCs w:val="24"/>
          <w:lang w:eastAsia="ru-RU"/>
        </w:rPr>
      </w:pPr>
      <w:r w:rsidRPr="00E031EE">
        <w:rPr>
          <w:rFonts w:ascii="Times New Roman" w:eastAsia="Times New Roman" w:hAnsi="Times New Roman" w:cs="Times New Roman"/>
          <w:sz w:val="24"/>
          <w:szCs w:val="24"/>
          <w:lang w:eastAsia="ru-RU"/>
        </w:rPr>
        <w:t>Навчальна дисципліна «</w:t>
      </w:r>
      <w:r w:rsidR="00F9237F" w:rsidRPr="00E031EE">
        <w:rPr>
          <w:rFonts w:ascii="Times New Roman" w:eastAsia="Times New Roman" w:hAnsi="Times New Roman" w:cs="Times New Roman"/>
          <w:sz w:val="24"/>
          <w:szCs w:val="24"/>
          <w:lang w:eastAsia="ru-RU"/>
        </w:rPr>
        <w:t>Критичне мислення</w:t>
      </w:r>
      <w:r w:rsidRPr="00E031EE">
        <w:rPr>
          <w:rFonts w:ascii="Times New Roman" w:eastAsia="Times New Roman" w:hAnsi="Times New Roman" w:cs="Times New Roman"/>
          <w:sz w:val="24"/>
          <w:szCs w:val="24"/>
          <w:lang w:eastAsia="ru-RU"/>
        </w:rPr>
        <w:t xml:space="preserve">» належить до переліку дисциплін вільного вибору здобувачів освітнього ступеня «бакалавр». </w:t>
      </w:r>
      <w:r w:rsidR="00F9237F">
        <w:rPr>
          <w:rFonts w:ascii="Times New Roman" w:eastAsia="Times New Roman" w:hAnsi="Times New Roman" w:cs="Times New Roman"/>
          <w:sz w:val="24"/>
          <w:szCs w:val="24"/>
          <w:lang w:eastAsia="ru-RU"/>
        </w:rPr>
        <w:t>Володінні критичним мисленням</w:t>
      </w:r>
      <w:r w:rsidR="00F9237F" w:rsidRPr="00F9237F">
        <w:rPr>
          <w:rFonts w:ascii="Times New Roman" w:eastAsia="Times New Roman" w:hAnsi="Times New Roman" w:cs="Times New Roman"/>
          <w:sz w:val="24"/>
          <w:szCs w:val="24"/>
          <w:lang w:eastAsia="ru-RU"/>
        </w:rPr>
        <w:t xml:space="preserve"> підвищує загальну інтелектуальну культуру людини, сприяє формуванню логічно правильного мислення, основними рисами якого є визначеність, послідовність, </w:t>
      </w:r>
      <w:r w:rsidR="00F9237F">
        <w:rPr>
          <w:rFonts w:ascii="Times New Roman" w:eastAsia="Times New Roman" w:hAnsi="Times New Roman" w:cs="Times New Roman"/>
          <w:sz w:val="24"/>
          <w:szCs w:val="24"/>
          <w:lang w:eastAsia="ru-RU"/>
        </w:rPr>
        <w:t xml:space="preserve">аргументованість, </w:t>
      </w:r>
      <w:r w:rsidR="00F9237F" w:rsidRPr="00F9237F">
        <w:rPr>
          <w:rFonts w:ascii="Times New Roman" w:eastAsia="Times New Roman" w:hAnsi="Times New Roman" w:cs="Times New Roman"/>
          <w:sz w:val="24"/>
          <w:szCs w:val="24"/>
          <w:lang w:eastAsia="ru-RU"/>
        </w:rPr>
        <w:t xml:space="preserve">доказовість. Вивчення </w:t>
      </w:r>
      <w:r w:rsidR="00F9237F">
        <w:rPr>
          <w:rFonts w:ascii="Times New Roman" w:eastAsia="Times New Roman" w:hAnsi="Times New Roman" w:cs="Times New Roman"/>
          <w:sz w:val="24"/>
          <w:szCs w:val="24"/>
          <w:lang w:eastAsia="ru-RU"/>
        </w:rPr>
        <w:t>критичного мислення</w:t>
      </w:r>
      <w:r w:rsidR="00F9237F" w:rsidRPr="00F9237F">
        <w:rPr>
          <w:rFonts w:ascii="Times New Roman" w:eastAsia="Times New Roman" w:hAnsi="Times New Roman" w:cs="Times New Roman"/>
          <w:sz w:val="24"/>
          <w:szCs w:val="24"/>
          <w:lang w:eastAsia="ru-RU"/>
        </w:rPr>
        <w:t xml:space="preserve"> забезпечує формування у </w:t>
      </w:r>
      <w:r w:rsidR="00F9237F">
        <w:rPr>
          <w:rFonts w:ascii="Times New Roman" w:eastAsia="Times New Roman" w:hAnsi="Times New Roman" w:cs="Times New Roman"/>
          <w:sz w:val="24"/>
          <w:szCs w:val="24"/>
          <w:lang w:eastAsia="ru-RU"/>
        </w:rPr>
        <w:t>здобувачів освіти</w:t>
      </w:r>
      <w:r w:rsidR="00F9237F" w:rsidRPr="00F9237F">
        <w:rPr>
          <w:rFonts w:ascii="Times New Roman" w:eastAsia="Times New Roman" w:hAnsi="Times New Roman" w:cs="Times New Roman"/>
          <w:sz w:val="24"/>
          <w:szCs w:val="24"/>
          <w:lang w:eastAsia="ru-RU"/>
        </w:rPr>
        <w:t xml:space="preserve"> необхідного логічного базису для засвоєння всіх навчальних дисциплін, вмінь для аналізу термінології, засвоєння методів роботи із інформацією, застосування логічних методів в процесі прогнозування, уміння виявляти логічну структуру висловлювань та оцінювати на цій підставі ступінь вірогідності або істинності отриманих висновків.</w:t>
      </w:r>
    </w:p>
    <w:p w:rsidR="007879AB" w:rsidRPr="008E18E2" w:rsidRDefault="007879AB" w:rsidP="007879AB">
      <w:pPr>
        <w:spacing w:after="0" w:line="240" w:lineRule="auto"/>
        <w:ind w:firstLine="709"/>
        <w:jc w:val="both"/>
        <w:outlineLvl w:val="4"/>
        <w:rPr>
          <w:rFonts w:ascii="Times New Roman" w:eastAsia="Times New Roman" w:hAnsi="Times New Roman" w:cs="Times New Roman"/>
          <w:bCs/>
          <w:iCs/>
          <w:sz w:val="24"/>
          <w:szCs w:val="24"/>
          <w:lang w:eastAsia="ru-RU"/>
        </w:rPr>
      </w:pPr>
    </w:p>
    <w:p w:rsidR="007879AB" w:rsidRPr="008E18E2" w:rsidRDefault="007879AB" w:rsidP="007879AB">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Мета та цілі курсу</w:t>
      </w:r>
    </w:p>
    <w:p w:rsidR="005A587D" w:rsidRPr="008E18E2" w:rsidRDefault="007879AB" w:rsidP="005A587D">
      <w:pPr>
        <w:pBdr>
          <w:top w:val="nil"/>
          <w:left w:val="nil"/>
          <w:bottom w:val="nil"/>
          <w:right w:val="nil"/>
          <w:between w:val="nil"/>
        </w:pBdr>
        <w:spacing w:after="0" w:line="240" w:lineRule="auto"/>
        <w:ind w:firstLine="709"/>
        <w:jc w:val="both"/>
        <w:rPr>
          <w:rFonts w:ascii="Times New Roman" w:hAnsi="Times New Roman" w:cs="Times New Roman"/>
          <w:sz w:val="24"/>
          <w:szCs w:val="24"/>
        </w:rPr>
      </w:pPr>
      <w:r w:rsidRPr="005A587D">
        <w:rPr>
          <w:rFonts w:ascii="Times New Roman" w:hAnsi="Times New Roman" w:cs="Times New Roman"/>
          <w:b/>
          <w:sz w:val="24"/>
          <w:szCs w:val="24"/>
        </w:rPr>
        <w:t>Мета дисципліни</w:t>
      </w:r>
      <w:r w:rsidRPr="005A587D">
        <w:rPr>
          <w:rFonts w:ascii="Times New Roman" w:hAnsi="Times New Roman" w:cs="Times New Roman"/>
          <w:sz w:val="24"/>
          <w:szCs w:val="24"/>
        </w:rPr>
        <w:t xml:space="preserve">: </w:t>
      </w:r>
      <w:r w:rsidR="005A587D" w:rsidRPr="005A587D">
        <w:rPr>
          <w:rFonts w:ascii="Times New Roman" w:hAnsi="Times New Roman" w:cs="Times New Roman"/>
          <w:sz w:val="24"/>
          <w:szCs w:val="24"/>
        </w:rPr>
        <w:t>сформувати</w:t>
      </w:r>
      <w:r w:rsidR="00F9237F" w:rsidRPr="005A587D">
        <w:rPr>
          <w:rFonts w:ascii="Times New Roman" w:hAnsi="Times New Roman" w:cs="Times New Roman"/>
          <w:sz w:val="24"/>
          <w:szCs w:val="24"/>
        </w:rPr>
        <w:t xml:space="preserve"> </w:t>
      </w:r>
      <w:r w:rsidR="005A587D" w:rsidRPr="005A587D">
        <w:rPr>
          <w:rFonts w:ascii="Times New Roman" w:hAnsi="Times New Roman" w:cs="Times New Roman"/>
          <w:sz w:val="24"/>
          <w:szCs w:val="24"/>
        </w:rPr>
        <w:t>критичне</w:t>
      </w:r>
      <w:r w:rsidR="00F9237F" w:rsidRPr="005A587D">
        <w:rPr>
          <w:rFonts w:ascii="Times New Roman" w:hAnsi="Times New Roman" w:cs="Times New Roman"/>
          <w:sz w:val="24"/>
          <w:szCs w:val="24"/>
        </w:rPr>
        <w:t xml:space="preserve"> мислення, </w:t>
      </w:r>
      <w:r w:rsidR="005A587D" w:rsidRPr="009A25F6">
        <w:rPr>
          <w:rFonts w:ascii="Times New Roman" w:hAnsi="Times New Roman" w:cs="Times New Roman"/>
          <w:sz w:val="24"/>
          <w:szCs w:val="24"/>
        </w:rPr>
        <w:t>розвинути навики аналітичної та критичної роботи з інформацією,</w:t>
      </w:r>
      <w:r w:rsidR="005A587D">
        <w:rPr>
          <w:rFonts w:ascii="Times New Roman" w:hAnsi="Times New Roman" w:cs="Times New Roman"/>
          <w:sz w:val="24"/>
          <w:szCs w:val="24"/>
        </w:rPr>
        <w:t xml:space="preserve"> набути </w:t>
      </w:r>
      <w:r w:rsidR="005A587D" w:rsidRPr="009A25F6">
        <w:rPr>
          <w:rFonts w:ascii="Times New Roman" w:hAnsi="Times New Roman" w:cs="Times New Roman"/>
          <w:sz w:val="24"/>
          <w:szCs w:val="24"/>
        </w:rPr>
        <w:t>вміння аргументовано висловлювати свою позицію</w:t>
      </w:r>
      <w:r w:rsidR="005A587D">
        <w:rPr>
          <w:rFonts w:ascii="Times New Roman" w:hAnsi="Times New Roman" w:cs="Times New Roman"/>
          <w:sz w:val="24"/>
          <w:szCs w:val="24"/>
        </w:rPr>
        <w:t>,</w:t>
      </w:r>
      <w:r w:rsidR="005A587D" w:rsidRPr="009A25F6">
        <w:rPr>
          <w:rFonts w:ascii="Times New Roman" w:hAnsi="Times New Roman" w:cs="Times New Roman"/>
          <w:sz w:val="24"/>
          <w:szCs w:val="24"/>
        </w:rPr>
        <w:t xml:space="preserve"> володі</w:t>
      </w:r>
      <w:r w:rsidR="005A587D">
        <w:rPr>
          <w:rFonts w:ascii="Times New Roman" w:hAnsi="Times New Roman" w:cs="Times New Roman"/>
          <w:sz w:val="24"/>
          <w:szCs w:val="24"/>
        </w:rPr>
        <w:t>ти</w:t>
      </w:r>
      <w:r w:rsidR="005A587D" w:rsidRPr="009A25F6">
        <w:rPr>
          <w:rFonts w:ascii="Times New Roman" w:hAnsi="Times New Roman" w:cs="Times New Roman"/>
          <w:sz w:val="24"/>
          <w:szCs w:val="24"/>
        </w:rPr>
        <w:t xml:space="preserve"> основними евристичними прийомами і стратегіями</w:t>
      </w:r>
      <w:r w:rsidR="005A587D">
        <w:rPr>
          <w:rFonts w:ascii="Times New Roman" w:hAnsi="Times New Roman" w:cs="Times New Roman"/>
          <w:sz w:val="24"/>
          <w:szCs w:val="24"/>
        </w:rPr>
        <w:t>.</w:t>
      </w:r>
    </w:p>
    <w:p w:rsidR="007879AB" w:rsidRDefault="007879AB" w:rsidP="007879AB">
      <w:pPr>
        <w:pBdr>
          <w:top w:val="nil"/>
          <w:left w:val="nil"/>
          <w:bottom w:val="nil"/>
          <w:right w:val="nil"/>
          <w:between w:val="nil"/>
        </w:pBdr>
        <w:spacing w:after="0" w:line="240" w:lineRule="auto"/>
        <w:ind w:firstLine="709"/>
        <w:jc w:val="both"/>
        <w:rPr>
          <w:rFonts w:ascii="Times New Roman" w:hAnsi="Times New Roman" w:cs="Times New Roman"/>
          <w:sz w:val="24"/>
          <w:szCs w:val="24"/>
        </w:rPr>
      </w:pPr>
    </w:p>
    <w:p w:rsidR="007879AB" w:rsidRPr="008E18E2" w:rsidRDefault="007879AB" w:rsidP="007879AB">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Формат курсу</w:t>
      </w:r>
    </w:p>
    <w:p w:rsidR="007879AB" w:rsidRPr="008E18E2" w:rsidRDefault="006E0152" w:rsidP="007879AB">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rPr>
      </w:pPr>
      <w:r w:rsidRPr="003E380B">
        <w:rPr>
          <w:rFonts w:ascii="Times New Roman" w:eastAsia="Times New Roman" w:hAnsi="Times New Roman" w:cs="Times New Roman"/>
          <w:color w:val="000000"/>
          <w:sz w:val="24"/>
          <w:szCs w:val="24"/>
        </w:rPr>
        <w:t xml:space="preserve">Стандартний курс (очний). Передбачає проведення лекційних та семінарських занять. Можливе застосування об’єктно-модульного динамічного середовища навчання </w:t>
      </w:r>
      <w:proofErr w:type="spellStart"/>
      <w:r w:rsidRPr="003E380B">
        <w:rPr>
          <w:rFonts w:ascii="Times New Roman" w:eastAsia="Times New Roman" w:hAnsi="Times New Roman" w:cs="Times New Roman"/>
          <w:color w:val="000000"/>
          <w:sz w:val="24"/>
          <w:szCs w:val="24"/>
        </w:rPr>
        <w:t>Moodle</w:t>
      </w:r>
      <w:proofErr w:type="spellEnd"/>
      <w:r w:rsidRPr="003E380B">
        <w:rPr>
          <w:rFonts w:ascii="Times New Roman" w:eastAsia="Times New Roman" w:hAnsi="Times New Roman" w:cs="Times New Roman"/>
          <w:color w:val="000000"/>
          <w:sz w:val="24"/>
          <w:szCs w:val="24"/>
        </w:rPr>
        <w:t xml:space="preserve"> та </w:t>
      </w:r>
      <w:proofErr w:type="spellStart"/>
      <w:r w:rsidRPr="003E380B">
        <w:rPr>
          <w:rFonts w:ascii="Times New Roman" w:eastAsia="Times New Roman" w:hAnsi="Times New Roman" w:cs="Times New Roman"/>
          <w:color w:val="000000"/>
          <w:sz w:val="24"/>
          <w:szCs w:val="24"/>
        </w:rPr>
        <w:t>застосунків</w:t>
      </w:r>
      <w:proofErr w:type="spellEnd"/>
      <w:r w:rsidRPr="003E380B">
        <w:rPr>
          <w:rFonts w:ascii="Times New Roman" w:eastAsia="Times New Roman" w:hAnsi="Times New Roman" w:cs="Times New Roman"/>
          <w:color w:val="000000"/>
          <w:sz w:val="24"/>
          <w:szCs w:val="24"/>
        </w:rPr>
        <w:t xml:space="preserve"> для проведення </w:t>
      </w:r>
      <w:r>
        <w:rPr>
          <w:rFonts w:ascii="Times New Roman" w:eastAsia="Times New Roman" w:hAnsi="Times New Roman" w:cs="Times New Roman"/>
          <w:color w:val="000000"/>
          <w:sz w:val="24"/>
          <w:szCs w:val="24"/>
        </w:rPr>
        <w:t>відео конференцій.</w:t>
      </w:r>
    </w:p>
    <w:p w:rsidR="007879AB" w:rsidRPr="008E18E2" w:rsidRDefault="007879AB" w:rsidP="006E0152">
      <w:pPr>
        <w:numPr>
          <w:ilvl w:val="0"/>
          <w:numId w:val="1"/>
        </w:numPr>
        <w:pBdr>
          <w:top w:val="nil"/>
          <w:left w:val="nil"/>
          <w:bottom w:val="nil"/>
          <w:right w:val="nil"/>
          <w:between w:val="nil"/>
        </w:pBdr>
        <w:spacing w:after="0" w:line="240" w:lineRule="auto"/>
        <w:contextualSpacing/>
        <w:jc w:val="center"/>
        <w:rPr>
          <w:rFonts w:ascii="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lastRenderedPageBreak/>
        <w:t>Результати навчання</w:t>
      </w:r>
    </w:p>
    <w:p w:rsidR="007879AB" w:rsidRPr="008E18E2" w:rsidRDefault="007879AB" w:rsidP="007879AB">
      <w:pPr>
        <w:spacing w:after="0" w:line="240" w:lineRule="auto"/>
        <w:ind w:firstLine="709"/>
        <w:jc w:val="both"/>
        <w:rPr>
          <w:rFonts w:ascii="Times New Roman" w:hAnsi="Times New Roman" w:cs="Times New Roman"/>
          <w:sz w:val="24"/>
          <w:szCs w:val="24"/>
        </w:rPr>
      </w:pPr>
      <w:r w:rsidRPr="008E18E2">
        <w:rPr>
          <w:rFonts w:ascii="Times New Roman" w:hAnsi="Times New Roman" w:cs="Times New Roman"/>
          <w:sz w:val="24"/>
          <w:szCs w:val="24"/>
        </w:rPr>
        <w:t>В результаті вивчення даного курсу студент повинен:</w:t>
      </w:r>
    </w:p>
    <w:p w:rsidR="000D2638" w:rsidRDefault="007879AB" w:rsidP="00C51B4F">
      <w:pPr>
        <w:spacing w:after="0" w:line="240" w:lineRule="auto"/>
        <w:jc w:val="both"/>
        <w:rPr>
          <w:rFonts w:ascii="Times New Roman" w:hAnsi="Times New Roman" w:cs="Times New Roman"/>
          <w:sz w:val="24"/>
          <w:szCs w:val="24"/>
          <w:highlight w:val="yellow"/>
        </w:rPr>
      </w:pPr>
      <w:r w:rsidRPr="00C51B4F">
        <w:rPr>
          <w:rFonts w:ascii="Times New Roman" w:hAnsi="Times New Roman" w:cs="Times New Roman"/>
          <w:b/>
          <w:sz w:val="24"/>
          <w:szCs w:val="24"/>
        </w:rPr>
        <w:t xml:space="preserve">Знати: </w:t>
      </w:r>
      <w:r w:rsidR="00C51B4F" w:rsidRPr="00C51B4F">
        <w:rPr>
          <w:rFonts w:ascii="Times New Roman" w:hAnsi="Times New Roman" w:cs="Times New Roman"/>
          <w:sz w:val="24"/>
          <w:szCs w:val="24"/>
        </w:rPr>
        <w:t xml:space="preserve">основи </w:t>
      </w:r>
      <w:r w:rsidR="004B292C">
        <w:rPr>
          <w:rFonts w:ascii="Times New Roman" w:hAnsi="Times New Roman" w:cs="Times New Roman"/>
          <w:sz w:val="24"/>
          <w:szCs w:val="24"/>
        </w:rPr>
        <w:t xml:space="preserve">теорії критичного мислення, </w:t>
      </w:r>
      <w:r w:rsidR="00C51B4F" w:rsidRPr="00C51B4F">
        <w:rPr>
          <w:rFonts w:ascii="Times New Roman" w:hAnsi="Times New Roman" w:cs="Times New Roman"/>
          <w:sz w:val="24"/>
          <w:szCs w:val="24"/>
        </w:rPr>
        <w:t>понятійного мислення; основні форми та закони логічного мислення; способи визначення істинності висловлювань та особливості логічних методів, що використовуються в теоретико-пізнавальної діяльності;</w:t>
      </w:r>
      <w:r w:rsidR="00C51B4F">
        <w:rPr>
          <w:rFonts w:ascii="Times New Roman" w:hAnsi="Times New Roman" w:cs="Times New Roman"/>
          <w:sz w:val="24"/>
          <w:szCs w:val="24"/>
        </w:rPr>
        <w:t xml:space="preserve"> </w:t>
      </w:r>
      <w:r w:rsidR="00C51B4F" w:rsidRPr="00C51B4F">
        <w:rPr>
          <w:rFonts w:ascii="Times New Roman" w:hAnsi="Times New Roman" w:cs="Times New Roman"/>
          <w:sz w:val="24"/>
          <w:szCs w:val="24"/>
        </w:rPr>
        <w:t>вимоги формально-логічних законів,</w:t>
      </w:r>
      <w:r w:rsidR="00C51B4F">
        <w:rPr>
          <w:rFonts w:ascii="Times New Roman" w:hAnsi="Times New Roman" w:cs="Times New Roman"/>
          <w:sz w:val="24"/>
          <w:szCs w:val="24"/>
        </w:rPr>
        <w:t xml:space="preserve"> </w:t>
      </w:r>
      <w:r w:rsidR="00C51B4F" w:rsidRPr="00C51B4F">
        <w:rPr>
          <w:rFonts w:ascii="Times New Roman" w:hAnsi="Times New Roman" w:cs="Times New Roman"/>
          <w:sz w:val="24"/>
          <w:szCs w:val="24"/>
        </w:rPr>
        <w:t>дотримання яких визначає логічну правильність міркувань;</w:t>
      </w:r>
      <w:r w:rsidR="00C51B4F">
        <w:rPr>
          <w:rFonts w:ascii="Times New Roman" w:hAnsi="Times New Roman" w:cs="Times New Roman"/>
          <w:sz w:val="24"/>
          <w:szCs w:val="24"/>
        </w:rPr>
        <w:t xml:space="preserve"> </w:t>
      </w:r>
      <w:r w:rsidR="00C51B4F" w:rsidRPr="00C51B4F">
        <w:rPr>
          <w:rFonts w:ascii="Times New Roman" w:hAnsi="Times New Roman" w:cs="Times New Roman"/>
          <w:sz w:val="24"/>
          <w:szCs w:val="24"/>
        </w:rPr>
        <w:t>логічні основи аргументації</w:t>
      </w:r>
      <w:r w:rsidR="00C51B4F">
        <w:rPr>
          <w:rFonts w:ascii="Times New Roman" w:hAnsi="Times New Roman" w:cs="Times New Roman"/>
          <w:sz w:val="24"/>
          <w:szCs w:val="24"/>
        </w:rPr>
        <w:t>.</w:t>
      </w:r>
    </w:p>
    <w:p w:rsidR="007879AB" w:rsidRDefault="007879AB" w:rsidP="000D2638">
      <w:pPr>
        <w:spacing w:after="0" w:line="240" w:lineRule="auto"/>
        <w:jc w:val="both"/>
        <w:rPr>
          <w:rFonts w:ascii="Times New Roman" w:hAnsi="Times New Roman" w:cs="Times New Roman"/>
          <w:sz w:val="24"/>
          <w:szCs w:val="24"/>
        </w:rPr>
      </w:pPr>
      <w:r w:rsidRPr="000D2638">
        <w:rPr>
          <w:rFonts w:ascii="Times New Roman" w:hAnsi="Times New Roman" w:cs="Times New Roman"/>
          <w:b/>
          <w:sz w:val="24"/>
          <w:szCs w:val="24"/>
        </w:rPr>
        <w:t xml:space="preserve">Вміти: </w:t>
      </w:r>
      <w:r w:rsidR="000D2638" w:rsidRPr="000D2638">
        <w:rPr>
          <w:rFonts w:ascii="Times New Roman" w:hAnsi="Times New Roman" w:cs="Times New Roman"/>
          <w:sz w:val="24"/>
          <w:szCs w:val="24"/>
        </w:rPr>
        <w:t xml:space="preserve">усвідомлено використовувати методи критичного </w:t>
      </w:r>
      <w:r w:rsidR="004B292C">
        <w:rPr>
          <w:rFonts w:ascii="Times New Roman" w:hAnsi="Times New Roman" w:cs="Times New Roman"/>
          <w:sz w:val="24"/>
          <w:szCs w:val="24"/>
        </w:rPr>
        <w:t xml:space="preserve">мислення та </w:t>
      </w:r>
      <w:r w:rsidR="000D2638" w:rsidRPr="000D2638">
        <w:rPr>
          <w:rFonts w:ascii="Times New Roman" w:hAnsi="Times New Roman" w:cs="Times New Roman"/>
          <w:sz w:val="24"/>
          <w:szCs w:val="24"/>
        </w:rPr>
        <w:t>читання;</w:t>
      </w:r>
      <w:r w:rsidR="000D2638">
        <w:rPr>
          <w:rFonts w:ascii="Times New Roman" w:hAnsi="Times New Roman" w:cs="Times New Roman"/>
          <w:sz w:val="24"/>
          <w:szCs w:val="24"/>
        </w:rPr>
        <w:t xml:space="preserve"> </w:t>
      </w:r>
      <w:r w:rsidR="004B292C" w:rsidRPr="000D2638">
        <w:rPr>
          <w:rFonts w:ascii="Times New Roman" w:hAnsi="Times New Roman" w:cs="Times New Roman"/>
          <w:sz w:val="24"/>
          <w:szCs w:val="24"/>
        </w:rPr>
        <w:t>набути</w:t>
      </w:r>
      <w:r w:rsidR="004B292C" w:rsidRPr="000D2638">
        <w:rPr>
          <w:rFonts w:ascii="Times New Roman" w:hAnsi="Times New Roman" w:cs="Times New Roman"/>
          <w:b/>
          <w:sz w:val="24"/>
          <w:szCs w:val="24"/>
        </w:rPr>
        <w:t xml:space="preserve"> </w:t>
      </w:r>
      <w:r w:rsidR="004B292C" w:rsidRPr="000D2638">
        <w:rPr>
          <w:rFonts w:ascii="Times New Roman" w:hAnsi="Times New Roman" w:cs="Times New Roman"/>
          <w:sz w:val="24"/>
          <w:szCs w:val="24"/>
        </w:rPr>
        <w:t>навички правильного</w:t>
      </w:r>
      <w:r w:rsidR="004B292C">
        <w:rPr>
          <w:rFonts w:ascii="Times New Roman" w:hAnsi="Times New Roman" w:cs="Times New Roman"/>
          <w:sz w:val="24"/>
          <w:szCs w:val="24"/>
        </w:rPr>
        <w:t xml:space="preserve"> </w:t>
      </w:r>
      <w:r w:rsidR="004B292C" w:rsidRPr="000D2638">
        <w:rPr>
          <w:rFonts w:ascii="Times New Roman" w:hAnsi="Times New Roman" w:cs="Times New Roman"/>
          <w:sz w:val="24"/>
          <w:szCs w:val="24"/>
        </w:rPr>
        <w:t>застосуванням логічних законів і правил</w:t>
      </w:r>
      <w:r w:rsidR="004B292C">
        <w:rPr>
          <w:rFonts w:ascii="Times New Roman" w:hAnsi="Times New Roman" w:cs="Times New Roman"/>
          <w:sz w:val="24"/>
          <w:szCs w:val="24"/>
        </w:rPr>
        <w:t>;</w:t>
      </w:r>
      <w:r w:rsidR="004B292C" w:rsidRPr="000D2638">
        <w:rPr>
          <w:rFonts w:ascii="Times New Roman" w:eastAsiaTheme="minorHAnsi" w:hAnsi="Times New Roman"/>
          <w:sz w:val="24"/>
          <w:lang w:eastAsia="en-US"/>
        </w:rPr>
        <w:t xml:space="preserve"> </w:t>
      </w:r>
      <w:r w:rsidR="000D2638" w:rsidRPr="000D2638">
        <w:rPr>
          <w:rFonts w:ascii="Times New Roman" w:hAnsi="Times New Roman" w:cs="Times New Roman"/>
          <w:sz w:val="24"/>
          <w:szCs w:val="24"/>
        </w:rPr>
        <w:t xml:space="preserve">навички застосування знань, отриманих </w:t>
      </w:r>
      <w:r w:rsidR="000D2638">
        <w:rPr>
          <w:rFonts w:ascii="Times New Roman" w:hAnsi="Times New Roman" w:cs="Times New Roman"/>
          <w:sz w:val="24"/>
          <w:szCs w:val="24"/>
        </w:rPr>
        <w:t>при</w:t>
      </w:r>
      <w:r w:rsidR="000D2638" w:rsidRPr="000D2638">
        <w:rPr>
          <w:rFonts w:ascii="Times New Roman" w:hAnsi="Times New Roman" w:cs="Times New Roman"/>
          <w:sz w:val="24"/>
          <w:szCs w:val="24"/>
        </w:rPr>
        <w:t xml:space="preserve"> вивчення дисципліни, на практиці </w:t>
      </w:r>
      <w:r w:rsidR="000D2638">
        <w:rPr>
          <w:rFonts w:ascii="Times New Roman" w:hAnsi="Times New Roman" w:cs="Times New Roman"/>
          <w:sz w:val="24"/>
          <w:szCs w:val="24"/>
        </w:rPr>
        <w:t>(</w:t>
      </w:r>
      <w:r w:rsidR="000D2638" w:rsidRPr="000D2638">
        <w:rPr>
          <w:rFonts w:ascii="Times New Roman" w:hAnsi="Times New Roman" w:cs="Times New Roman"/>
          <w:sz w:val="24"/>
          <w:szCs w:val="24"/>
        </w:rPr>
        <w:t xml:space="preserve">спілкуванні, </w:t>
      </w:r>
      <w:r w:rsidR="000D2638">
        <w:rPr>
          <w:rFonts w:ascii="Times New Roman" w:hAnsi="Times New Roman" w:cs="Times New Roman"/>
          <w:sz w:val="24"/>
          <w:szCs w:val="24"/>
        </w:rPr>
        <w:t>суперечка</w:t>
      </w:r>
      <w:r w:rsidR="000D2638" w:rsidRPr="000D2638">
        <w:rPr>
          <w:rFonts w:ascii="Times New Roman" w:hAnsi="Times New Roman" w:cs="Times New Roman"/>
          <w:sz w:val="24"/>
          <w:szCs w:val="24"/>
        </w:rPr>
        <w:t>, виступ, повсякденн</w:t>
      </w:r>
      <w:r w:rsidR="000D2638">
        <w:rPr>
          <w:rFonts w:ascii="Times New Roman" w:hAnsi="Times New Roman" w:cs="Times New Roman"/>
          <w:sz w:val="24"/>
          <w:szCs w:val="24"/>
        </w:rPr>
        <w:t>е</w:t>
      </w:r>
      <w:r w:rsidR="000D2638" w:rsidRPr="000D2638">
        <w:rPr>
          <w:rFonts w:ascii="Times New Roman" w:hAnsi="Times New Roman" w:cs="Times New Roman"/>
          <w:sz w:val="24"/>
          <w:szCs w:val="24"/>
        </w:rPr>
        <w:t xml:space="preserve"> житт</w:t>
      </w:r>
      <w:r w:rsidR="000D2638">
        <w:rPr>
          <w:rFonts w:ascii="Times New Roman" w:hAnsi="Times New Roman" w:cs="Times New Roman"/>
          <w:sz w:val="24"/>
          <w:szCs w:val="24"/>
        </w:rPr>
        <w:t>я)</w:t>
      </w:r>
      <w:r w:rsidRPr="008E18E2">
        <w:rPr>
          <w:rFonts w:ascii="Times New Roman" w:hAnsi="Times New Roman" w:cs="Times New Roman"/>
          <w:sz w:val="24"/>
          <w:szCs w:val="24"/>
        </w:rPr>
        <w:t>.</w:t>
      </w:r>
    </w:p>
    <w:p w:rsidR="007879AB" w:rsidRPr="008E18E2" w:rsidRDefault="007879AB" w:rsidP="007879AB">
      <w:pPr>
        <w:spacing w:after="0" w:line="240" w:lineRule="auto"/>
        <w:jc w:val="both"/>
        <w:rPr>
          <w:rFonts w:ascii="Times New Roman" w:hAnsi="Times New Roman" w:cs="Times New Roman"/>
          <w:sz w:val="24"/>
          <w:szCs w:val="24"/>
        </w:rPr>
      </w:pPr>
    </w:p>
    <w:p w:rsidR="007879AB" w:rsidRDefault="007879AB" w:rsidP="007879AB">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Обсяг і ознаки курсу</w:t>
      </w:r>
    </w:p>
    <w:tbl>
      <w:tblPr>
        <w:tblStyle w:val="a4"/>
        <w:tblW w:w="0" w:type="auto"/>
        <w:tblInd w:w="360" w:type="dxa"/>
        <w:tblLook w:val="04A0" w:firstRow="1" w:lastRow="0" w:firstColumn="1" w:lastColumn="0" w:noHBand="0" w:noVBand="1"/>
      </w:tblPr>
      <w:tblGrid>
        <w:gridCol w:w="3436"/>
        <w:gridCol w:w="3030"/>
        <w:gridCol w:w="3030"/>
      </w:tblGrid>
      <w:tr w:rsidR="007879AB" w:rsidRPr="008E18E2" w:rsidTr="00067FB8">
        <w:trPr>
          <w:trHeight w:val="254"/>
        </w:trPr>
        <w:tc>
          <w:tcPr>
            <w:tcW w:w="3436" w:type="dxa"/>
            <w:vMerge w:val="restart"/>
          </w:tcPr>
          <w:p w:rsidR="007879AB" w:rsidRPr="008E18E2" w:rsidRDefault="007879AB" w:rsidP="00067FB8">
            <w:pPr>
              <w:jc w:val="both"/>
              <w:rPr>
                <w:rFonts w:ascii="Times New Roman" w:hAnsi="Times New Roman" w:cs="Times New Roman"/>
                <w:b/>
                <w:sz w:val="24"/>
                <w:szCs w:val="24"/>
              </w:rPr>
            </w:pPr>
            <w:r w:rsidRPr="008E18E2">
              <w:rPr>
                <w:rFonts w:ascii="Times New Roman" w:hAnsi="Times New Roman" w:cs="Times New Roman"/>
                <w:b/>
                <w:sz w:val="24"/>
                <w:szCs w:val="24"/>
              </w:rPr>
              <w:t>Найменування показників</w:t>
            </w:r>
          </w:p>
        </w:tc>
        <w:tc>
          <w:tcPr>
            <w:tcW w:w="6060" w:type="dxa"/>
            <w:gridSpan w:val="2"/>
            <w:tcBorders>
              <w:bottom w:val="single" w:sz="4" w:space="0" w:color="auto"/>
            </w:tcBorders>
          </w:tcPr>
          <w:p w:rsidR="007879AB" w:rsidRPr="008E18E2" w:rsidRDefault="007879AB" w:rsidP="00067FB8">
            <w:pPr>
              <w:jc w:val="both"/>
              <w:rPr>
                <w:rFonts w:ascii="Times New Roman" w:hAnsi="Times New Roman" w:cs="Times New Roman"/>
                <w:b/>
                <w:sz w:val="24"/>
                <w:szCs w:val="24"/>
              </w:rPr>
            </w:pPr>
            <w:r w:rsidRPr="008E18E2">
              <w:rPr>
                <w:rFonts w:ascii="Times New Roman" w:hAnsi="Times New Roman" w:cs="Times New Roman"/>
                <w:b/>
                <w:sz w:val="24"/>
                <w:szCs w:val="24"/>
              </w:rPr>
              <w:t xml:space="preserve">Характеристика навчального курсу </w:t>
            </w:r>
          </w:p>
        </w:tc>
      </w:tr>
      <w:tr w:rsidR="007879AB" w:rsidRPr="008E18E2" w:rsidTr="00067FB8">
        <w:trPr>
          <w:trHeight w:val="375"/>
        </w:trPr>
        <w:tc>
          <w:tcPr>
            <w:tcW w:w="3436" w:type="dxa"/>
            <w:vMerge/>
          </w:tcPr>
          <w:p w:rsidR="007879AB" w:rsidRPr="008E18E2" w:rsidRDefault="007879AB" w:rsidP="00067FB8">
            <w:pPr>
              <w:spacing w:after="160"/>
              <w:jc w:val="both"/>
              <w:rPr>
                <w:rFonts w:ascii="Times New Roman" w:eastAsia="Times New Roman" w:hAnsi="Times New Roman" w:cs="Times New Roman"/>
                <w:b/>
                <w:color w:val="000000"/>
                <w:sz w:val="24"/>
                <w:szCs w:val="24"/>
              </w:rPr>
            </w:pPr>
          </w:p>
        </w:tc>
        <w:tc>
          <w:tcPr>
            <w:tcW w:w="3030" w:type="dxa"/>
            <w:tcBorders>
              <w:top w:val="single" w:sz="4" w:space="0" w:color="auto"/>
            </w:tcBorders>
          </w:tcPr>
          <w:p w:rsidR="007879AB" w:rsidRPr="008E18E2" w:rsidRDefault="007879AB" w:rsidP="00067FB8">
            <w:pPr>
              <w:jc w:val="both"/>
              <w:rPr>
                <w:rFonts w:ascii="Times New Roman" w:hAnsi="Times New Roman" w:cs="Times New Roman"/>
                <w:b/>
                <w:sz w:val="24"/>
                <w:szCs w:val="24"/>
              </w:rPr>
            </w:pPr>
            <w:r w:rsidRPr="008E18E2">
              <w:rPr>
                <w:rFonts w:ascii="Times New Roman" w:hAnsi="Times New Roman" w:cs="Times New Roman"/>
                <w:b/>
                <w:sz w:val="24"/>
                <w:szCs w:val="24"/>
              </w:rPr>
              <w:t>денна форма навчання</w:t>
            </w:r>
          </w:p>
        </w:tc>
        <w:tc>
          <w:tcPr>
            <w:tcW w:w="3030" w:type="dxa"/>
            <w:tcBorders>
              <w:top w:val="single" w:sz="4" w:space="0" w:color="auto"/>
            </w:tcBorders>
          </w:tcPr>
          <w:p w:rsidR="007879AB" w:rsidRPr="008E18E2" w:rsidRDefault="007879AB" w:rsidP="00067FB8">
            <w:pPr>
              <w:jc w:val="both"/>
              <w:rPr>
                <w:rFonts w:ascii="Times New Roman" w:eastAsia="Times New Roman" w:hAnsi="Times New Roman" w:cs="Times New Roman"/>
                <w:b/>
                <w:color w:val="000000"/>
                <w:sz w:val="24"/>
                <w:szCs w:val="24"/>
              </w:rPr>
            </w:pPr>
            <w:r w:rsidRPr="008E18E2">
              <w:rPr>
                <w:rFonts w:ascii="Times New Roman" w:hAnsi="Times New Roman" w:cs="Times New Roman"/>
                <w:b/>
                <w:sz w:val="24"/>
                <w:szCs w:val="24"/>
              </w:rPr>
              <w:t>заочна форма навчання</w:t>
            </w:r>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Освітня програма, спеціальність</w:t>
            </w:r>
          </w:p>
        </w:tc>
        <w:tc>
          <w:tcPr>
            <w:tcW w:w="3030" w:type="dxa"/>
          </w:tcPr>
          <w:p w:rsidR="007879AB" w:rsidRPr="008E18E2" w:rsidRDefault="007879AB" w:rsidP="00067FB8">
            <w:pPr>
              <w:jc w:val="both"/>
              <w:rPr>
                <w:rFonts w:ascii="Times New Roman" w:hAnsi="Times New Roman" w:cs="Times New Roman"/>
                <w:b/>
                <w:sz w:val="24"/>
                <w:szCs w:val="24"/>
              </w:rPr>
            </w:pPr>
            <w:r w:rsidRPr="008E18E2">
              <w:rPr>
                <w:rFonts w:ascii="Times New Roman" w:hAnsi="Times New Roman" w:cs="Times New Roman"/>
                <w:b/>
                <w:sz w:val="24"/>
                <w:szCs w:val="24"/>
              </w:rPr>
              <w:t>Для всіх спеціальностей</w:t>
            </w:r>
            <w:r w:rsidRPr="008E18E2">
              <w:rPr>
                <w:rFonts w:ascii="Times New Roman" w:eastAsia="Times New Roman" w:hAnsi="Times New Roman" w:cs="Times New Roman"/>
                <w:sz w:val="24"/>
                <w:szCs w:val="24"/>
                <w:lang w:eastAsia="ru-RU"/>
              </w:rPr>
              <w:t xml:space="preserve"> </w:t>
            </w:r>
            <w:r w:rsidRPr="008E18E2">
              <w:rPr>
                <w:rFonts w:ascii="Times New Roman" w:hAnsi="Times New Roman" w:cs="Times New Roman"/>
                <w:b/>
                <w:sz w:val="24"/>
                <w:szCs w:val="24"/>
              </w:rPr>
              <w:t>освітнього ступеня «</w:t>
            </w:r>
            <w:r>
              <w:rPr>
                <w:rFonts w:ascii="Times New Roman" w:hAnsi="Times New Roman" w:cs="Times New Roman"/>
                <w:b/>
                <w:sz w:val="24"/>
                <w:szCs w:val="24"/>
              </w:rPr>
              <w:t>бакалавр</w:t>
            </w:r>
            <w:r w:rsidRPr="008E18E2">
              <w:rPr>
                <w:rFonts w:ascii="Times New Roman" w:hAnsi="Times New Roman" w:cs="Times New Roman"/>
                <w:b/>
                <w:sz w:val="24"/>
                <w:szCs w:val="24"/>
              </w:rPr>
              <w:t>»</w:t>
            </w:r>
          </w:p>
        </w:tc>
        <w:tc>
          <w:tcPr>
            <w:tcW w:w="3030" w:type="dxa"/>
          </w:tcPr>
          <w:p w:rsidR="007879AB" w:rsidRPr="008E18E2" w:rsidRDefault="007879AB" w:rsidP="00067FB8">
            <w:pPr>
              <w:spacing w:after="160"/>
              <w:jc w:val="both"/>
              <w:rPr>
                <w:rFonts w:ascii="Times New Roman" w:eastAsia="Times New Roman" w:hAnsi="Times New Roman" w:cs="Times New Roman"/>
                <w:b/>
                <w:color w:val="000000"/>
                <w:sz w:val="24"/>
                <w:szCs w:val="24"/>
              </w:rPr>
            </w:pPr>
            <w:r w:rsidRPr="008E18E2">
              <w:rPr>
                <w:rFonts w:ascii="Times New Roman" w:hAnsi="Times New Roman" w:cs="Times New Roman"/>
                <w:b/>
                <w:sz w:val="24"/>
                <w:szCs w:val="24"/>
              </w:rPr>
              <w:t>Для всіх спеціальностей</w:t>
            </w:r>
            <w:r w:rsidRPr="008E18E2">
              <w:rPr>
                <w:rFonts w:ascii="Times New Roman" w:eastAsia="Times New Roman" w:hAnsi="Times New Roman" w:cs="Times New Roman"/>
                <w:sz w:val="24"/>
                <w:szCs w:val="24"/>
                <w:lang w:eastAsia="ru-RU"/>
              </w:rPr>
              <w:t xml:space="preserve"> </w:t>
            </w:r>
            <w:r w:rsidRPr="008E18E2">
              <w:rPr>
                <w:rFonts w:ascii="Times New Roman" w:hAnsi="Times New Roman" w:cs="Times New Roman"/>
                <w:b/>
                <w:sz w:val="24"/>
                <w:szCs w:val="24"/>
              </w:rPr>
              <w:t>освітнього ступеня «</w:t>
            </w:r>
            <w:r>
              <w:rPr>
                <w:rFonts w:ascii="Times New Roman" w:hAnsi="Times New Roman" w:cs="Times New Roman"/>
                <w:b/>
                <w:sz w:val="24"/>
                <w:szCs w:val="24"/>
              </w:rPr>
              <w:t>бакалавр</w:t>
            </w:r>
            <w:r w:rsidRPr="008E18E2">
              <w:rPr>
                <w:rFonts w:ascii="Times New Roman" w:hAnsi="Times New Roman" w:cs="Times New Roman"/>
                <w:b/>
                <w:sz w:val="24"/>
                <w:szCs w:val="24"/>
              </w:rPr>
              <w:t>»</w:t>
            </w:r>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Рік навчання/ рік викладання</w:t>
            </w:r>
          </w:p>
        </w:tc>
        <w:tc>
          <w:tcPr>
            <w:tcW w:w="3030" w:type="dxa"/>
          </w:tcPr>
          <w:p w:rsidR="007879AB" w:rsidRPr="00377B7D" w:rsidRDefault="00377B7D" w:rsidP="00067FB8">
            <w:pPr>
              <w:jc w:val="both"/>
              <w:rPr>
                <w:rFonts w:ascii="Times New Roman" w:hAnsi="Times New Roman" w:cs="Times New Roman"/>
                <w:sz w:val="24"/>
                <w:szCs w:val="24"/>
              </w:rPr>
            </w:pPr>
            <w:r>
              <w:rPr>
                <w:rFonts w:ascii="Times New Roman" w:hAnsi="Times New Roman" w:cs="Times New Roman"/>
                <w:sz w:val="24"/>
                <w:szCs w:val="24"/>
                <w:lang w:val="ru-RU"/>
              </w:rPr>
              <w:t>2/3</w:t>
            </w:r>
            <w:r w:rsidR="007879AB" w:rsidRPr="00377B7D">
              <w:rPr>
                <w:rFonts w:ascii="Times New Roman" w:hAnsi="Times New Roman" w:cs="Times New Roman"/>
                <w:sz w:val="24"/>
                <w:szCs w:val="24"/>
              </w:rPr>
              <w:t xml:space="preserve"> /2023-2024</w:t>
            </w:r>
          </w:p>
        </w:tc>
        <w:tc>
          <w:tcPr>
            <w:tcW w:w="3030" w:type="dxa"/>
          </w:tcPr>
          <w:p w:rsidR="007879AB" w:rsidRPr="00377B7D" w:rsidRDefault="00377B7D" w:rsidP="00067FB8">
            <w:pPr>
              <w:spacing w:after="160"/>
              <w:jc w:val="both"/>
              <w:rPr>
                <w:rFonts w:ascii="Times New Roman" w:eastAsia="Times New Roman" w:hAnsi="Times New Roman" w:cs="Times New Roman"/>
                <w:b/>
                <w:color w:val="000000"/>
                <w:sz w:val="24"/>
                <w:szCs w:val="24"/>
              </w:rPr>
            </w:pPr>
            <w:r>
              <w:rPr>
                <w:rFonts w:ascii="Times New Roman" w:hAnsi="Times New Roman" w:cs="Times New Roman"/>
                <w:sz w:val="24"/>
                <w:szCs w:val="24"/>
                <w:lang w:val="ru-RU"/>
              </w:rPr>
              <w:t>2/3</w:t>
            </w:r>
            <w:r w:rsidR="007879AB" w:rsidRPr="00377B7D">
              <w:rPr>
                <w:rFonts w:ascii="Times New Roman" w:hAnsi="Times New Roman" w:cs="Times New Roman"/>
                <w:sz w:val="24"/>
                <w:szCs w:val="24"/>
              </w:rPr>
              <w:t xml:space="preserve"> /2023-2024</w:t>
            </w:r>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Семестр вивчення</w:t>
            </w:r>
          </w:p>
        </w:tc>
        <w:tc>
          <w:tcPr>
            <w:tcW w:w="3030" w:type="dxa"/>
          </w:tcPr>
          <w:p w:rsidR="007879AB" w:rsidRPr="00377B7D" w:rsidRDefault="007879AB" w:rsidP="00067FB8">
            <w:pPr>
              <w:jc w:val="both"/>
              <w:rPr>
                <w:rFonts w:ascii="Times New Roman" w:hAnsi="Times New Roman" w:cs="Times New Roman"/>
                <w:i/>
                <w:sz w:val="24"/>
                <w:szCs w:val="24"/>
              </w:rPr>
            </w:pPr>
            <w:r w:rsidRPr="00377B7D">
              <w:rPr>
                <w:rFonts w:ascii="Times New Roman" w:hAnsi="Times New Roman" w:cs="Times New Roman"/>
                <w:i/>
                <w:sz w:val="24"/>
                <w:szCs w:val="24"/>
              </w:rPr>
              <w:t>другий</w:t>
            </w:r>
          </w:p>
        </w:tc>
        <w:tc>
          <w:tcPr>
            <w:tcW w:w="3030" w:type="dxa"/>
          </w:tcPr>
          <w:p w:rsidR="007879AB" w:rsidRPr="00377B7D" w:rsidRDefault="007879AB" w:rsidP="00067FB8">
            <w:pPr>
              <w:spacing w:after="160"/>
              <w:jc w:val="both"/>
              <w:rPr>
                <w:rFonts w:ascii="Times New Roman" w:eastAsia="Times New Roman" w:hAnsi="Times New Roman" w:cs="Times New Roman"/>
                <w:b/>
                <w:color w:val="000000"/>
                <w:sz w:val="24"/>
                <w:szCs w:val="24"/>
              </w:rPr>
            </w:pPr>
            <w:r w:rsidRPr="00377B7D">
              <w:rPr>
                <w:rFonts w:ascii="Times New Roman" w:hAnsi="Times New Roman" w:cs="Times New Roman"/>
                <w:i/>
                <w:sz w:val="24"/>
                <w:szCs w:val="24"/>
              </w:rPr>
              <w:t>другий</w:t>
            </w:r>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нормативна/вибіркова</w:t>
            </w:r>
          </w:p>
        </w:tc>
        <w:tc>
          <w:tcPr>
            <w:tcW w:w="3030" w:type="dxa"/>
          </w:tcPr>
          <w:p w:rsidR="007879AB" w:rsidRPr="008E18E2" w:rsidRDefault="007879AB" w:rsidP="00067FB8">
            <w:pPr>
              <w:jc w:val="both"/>
              <w:rPr>
                <w:rFonts w:ascii="Times New Roman" w:hAnsi="Times New Roman" w:cs="Times New Roman"/>
                <w:i/>
                <w:sz w:val="24"/>
                <w:szCs w:val="24"/>
              </w:rPr>
            </w:pPr>
            <w:r w:rsidRPr="008E18E2">
              <w:rPr>
                <w:rFonts w:ascii="Times New Roman" w:hAnsi="Times New Roman" w:cs="Times New Roman"/>
                <w:sz w:val="24"/>
                <w:szCs w:val="24"/>
              </w:rPr>
              <w:t>вибіркова</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sidRPr="008E18E2">
              <w:rPr>
                <w:rFonts w:ascii="Times New Roman" w:hAnsi="Times New Roman" w:cs="Times New Roman"/>
                <w:sz w:val="24"/>
                <w:szCs w:val="24"/>
              </w:rPr>
              <w:t>вибіркова</w:t>
            </w:r>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Кількість кредитів ЄКТС</w:t>
            </w:r>
          </w:p>
        </w:tc>
        <w:tc>
          <w:tcPr>
            <w:tcW w:w="3030" w:type="dxa"/>
          </w:tcPr>
          <w:p w:rsidR="007879AB" w:rsidRPr="008E18E2" w:rsidRDefault="007879AB" w:rsidP="00067FB8">
            <w:pPr>
              <w:jc w:val="both"/>
              <w:rPr>
                <w:rFonts w:ascii="Times New Roman" w:hAnsi="Times New Roman" w:cs="Times New Roman"/>
                <w:i/>
                <w:sz w:val="24"/>
                <w:szCs w:val="24"/>
              </w:rPr>
            </w:pPr>
            <w:r w:rsidRPr="008E18E2">
              <w:rPr>
                <w:rFonts w:ascii="Times New Roman" w:hAnsi="Times New Roman" w:cs="Times New Roman"/>
                <w:sz w:val="24"/>
                <w:szCs w:val="24"/>
              </w:rPr>
              <w:t>4 кредити ЄКТС</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sidRPr="008E18E2">
              <w:rPr>
                <w:rFonts w:ascii="Times New Roman" w:hAnsi="Times New Roman" w:cs="Times New Roman"/>
                <w:sz w:val="24"/>
                <w:szCs w:val="24"/>
              </w:rPr>
              <w:t>4 кредити ЄКТС</w:t>
            </w:r>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Загальний обсяг годин</w:t>
            </w:r>
          </w:p>
        </w:tc>
        <w:tc>
          <w:tcPr>
            <w:tcW w:w="3030"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lang w:eastAsia="ru-RU"/>
              </w:rPr>
              <w:t xml:space="preserve">120  </w:t>
            </w:r>
            <w:r w:rsidRPr="008E18E2">
              <w:rPr>
                <w:rFonts w:ascii="Times New Roman" w:hAnsi="Times New Roman" w:cs="Times New Roman"/>
                <w:sz w:val="24"/>
                <w:szCs w:val="24"/>
              </w:rPr>
              <w:t>год.</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sidRPr="008E18E2">
              <w:rPr>
                <w:rFonts w:ascii="Times New Roman" w:hAnsi="Times New Roman" w:cs="Times New Roman"/>
                <w:sz w:val="24"/>
                <w:szCs w:val="24"/>
                <w:lang w:eastAsia="ru-RU"/>
              </w:rPr>
              <w:t xml:space="preserve">120  </w:t>
            </w:r>
            <w:proofErr w:type="spellStart"/>
            <w:r w:rsidRPr="008E18E2">
              <w:rPr>
                <w:rFonts w:ascii="Times New Roman" w:hAnsi="Times New Roman" w:cs="Times New Roman"/>
                <w:sz w:val="24"/>
                <w:szCs w:val="24"/>
              </w:rPr>
              <w:t>год</w:t>
            </w:r>
            <w:proofErr w:type="spellEnd"/>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Кількість годин навчальних занять</w:t>
            </w:r>
          </w:p>
        </w:tc>
        <w:tc>
          <w:tcPr>
            <w:tcW w:w="3030"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40 год.</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w:t>
            </w:r>
            <w:proofErr w:type="spellStart"/>
            <w:r>
              <w:rPr>
                <w:rFonts w:ascii="Times New Roman" w:eastAsia="Times New Roman" w:hAnsi="Times New Roman" w:cs="Times New Roman"/>
                <w:color w:val="000000"/>
                <w:sz w:val="24"/>
                <w:szCs w:val="24"/>
              </w:rPr>
              <w:t>год</w:t>
            </w:r>
            <w:proofErr w:type="spellEnd"/>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Лекційні заняття</w:t>
            </w:r>
          </w:p>
        </w:tc>
        <w:tc>
          <w:tcPr>
            <w:tcW w:w="3030"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20 год.</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год</w:t>
            </w:r>
            <w:proofErr w:type="spellEnd"/>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Практичні заняття</w:t>
            </w:r>
          </w:p>
        </w:tc>
        <w:tc>
          <w:tcPr>
            <w:tcW w:w="3030"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0 год.</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год</w:t>
            </w:r>
            <w:proofErr w:type="spellEnd"/>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Семінарські заняття</w:t>
            </w:r>
          </w:p>
        </w:tc>
        <w:tc>
          <w:tcPr>
            <w:tcW w:w="3030"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20 год.</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w:t>
            </w:r>
            <w:proofErr w:type="spellStart"/>
            <w:r>
              <w:rPr>
                <w:rFonts w:ascii="Times New Roman" w:eastAsia="Times New Roman" w:hAnsi="Times New Roman" w:cs="Times New Roman"/>
                <w:color w:val="000000"/>
                <w:sz w:val="24"/>
                <w:szCs w:val="24"/>
              </w:rPr>
              <w:t>год</w:t>
            </w:r>
            <w:proofErr w:type="spellEnd"/>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Лабораторні заняття</w:t>
            </w:r>
          </w:p>
        </w:tc>
        <w:tc>
          <w:tcPr>
            <w:tcW w:w="3030"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0 год.</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0 </w:t>
            </w:r>
            <w:proofErr w:type="spellStart"/>
            <w:r>
              <w:rPr>
                <w:rFonts w:ascii="Times New Roman" w:eastAsia="Times New Roman" w:hAnsi="Times New Roman" w:cs="Times New Roman"/>
                <w:color w:val="000000"/>
                <w:sz w:val="24"/>
                <w:szCs w:val="24"/>
              </w:rPr>
              <w:t>год</w:t>
            </w:r>
            <w:proofErr w:type="spellEnd"/>
            <w:r>
              <w:rPr>
                <w:rFonts w:ascii="Times New Roman" w:eastAsia="Times New Roman" w:hAnsi="Times New Roman" w:cs="Times New Roman"/>
                <w:color w:val="000000"/>
                <w:sz w:val="24"/>
                <w:szCs w:val="24"/>
              </w:rPr>
              <w:t xml:space="preserve"> </w:t>
            </w:r>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Самостійна та індивідуальна робота</w:t>
            </w:r>
          </w:p>
        </w:tc>
        <w:tc>
          <w:tcPr>
            <w:tcW w:w="3030"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80 год.</w:t>
            </w:r>
          </w:p>
        </w:tc>
        <w:tc>
          <w:tcPr>
            <w:tcW w:w="3030" w:type="dxa"/>
          </w:tcPr>
          <w:p w:rsidR="007879AB" w:rsidRPr="008E18E2" w:rsidRDefault="007879AB" w:rsidP="00067FB8">
            <w:pPr>
              <w:spacing w:after="1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104 </w:t>
            </w:r>
            <w:proofErr w:type="spellStart"/>
            <w:r>
              <w:rPr>
                <w:rFonts w:ascii="Times New Roman" w:eastAsia="Times New Roman" w:hAnsi="Times New Roman" w:cs="Times New Roman"/>
                <w:color w:val="000000"/>
                <w:sz w:val="24"/>
                <w:szCs w:val="24"/>
              </w:rPr>
              <w:t>год</w:t>
            </w:r>
            <w:proofErr w:type="spellEnd"/>
          </w:p>
        </w:tc>
      </w:tr>
      <w:tr w:rsidR="007879AB" w:rsidRPr="008E18E2" w:rsidTr="00067FB8">
        <w:tc>
          <w:tcPr>
            <w:tcW w:w="3436" w:type="dxa"/>
          </w:tcPr>
          <w:p w:rsidR="007879AB" w:rsidRPr="008E18E2" w:rsidRDefault="007879AB" w:rsidP="00067FB8">
            <w:pPr>
              <w:jc w:val="both"/>
              <w:rPr>
                <w:rFonts w:ascii="Times New Roman" w:hAnsi="Times New Roman" w:cs="Times New Roman"/>
                <w:sz w:val="24"/>
                <w:szCs w:val="24"/>
              </w:rPr>
            </w:pPr>
            <w:r w:rsidRPr="008E18E2">
              <w:rPr>
                <w:rFonts w:ascii="Times New Roman" w:hAnsi="Times New Roman" w:cs="Times New Roman"/>
                <w:sz w:val="24"/>
                <w:szCs w:val="24"/>
              </w:rPr>
              <w:t>Форма підсумкового контролю</w:t>
            </w:r>
          </w:p>
        </w:tc>
        <w:tc>
          <w:tcPr>
            <w:tcW w:w="3030" w:type="dxa"/>
          </w:tcPr>
          <w:p w:rsidR="007879AB" w:rsidRPr="008E18E2" w:rsidRDefault="007879AB" w:rsidP="00067FB8">
            <w:pPr>
              <w:jc w:val="both"/>
              <w:rPr>
                <w:rFonts w:ascii="Times New Roman" w:hAnsi="Times New Roman" w:cs="Times New Roman"/>
                <w:i/>
                <w:sz w:val="24"/>
                <w:szCs w:val="24"/>
              </w:rPr>
            </w:pPr>
            <w:r w:rsidRPr="008E18E2">
              <w:rPr>
                <w:rFonts w:ascii="Times New Roman" w:hAnsi="Times New Roman" w:cs="Times New Roman"/>
                <w:i/>
                <w:sz w:val="24"/>
                <w:szCs w:val="24"/>
              </w:rPr>
              <w:t>Залік</w:t>
            </w:r>
          </w:p>
        </w:tc>
        <w:tc>
          <w:tcPr>
            <w:tcW w:w="3030" w:type="dxa"/>
          </w:tcPr>
          <w:p w:rsidR="007879AB" w:rsidRPr="008E18E2" w:rsidRDefault="007879AB" w:rsidP="00067FB8">
            <w:pPr>
              <w:spacing w:after="160"/>
              <w:jc w:val="both"/>
              <w:rPr>
                <w:rFonts w:ascii="Times New Roman" w:eastAsia="Times New Roman" w:hAnsi="Times New Roman" w:cs="Times New Roman"/>
                <w:b/>
                <w:i/>
                <w:color w:val="000000"/>
                <w:sz w:val="24"/>
                <w:szCs w:val="24"/>
              </w:rPr>
            </w:pPr>
            <w:r w:rsidRPr="008E18E2">
              <w:rPr>
                <w:rFonts w:ascii="Times New Roman" w:hAnsi="Times New Roman" w:cs="Times New Roman"/>
                <w:i/>
                <w:sz w:val="24"/>
                <w:szCs w:val="24"/>
              </w:rPr>
              <w:t>Залік</w:t>
            </w:r>
            <w:r>
              <w:rPr>
                <w:rFonts w:ascii="Times New Roman" w:hAnsi="Times New Roman" w:cs="Times New Roman"/>
                <w:i/>
                <w:sz w:val="24"/>
                <w:szCs w:val="24"/>
              </w:rPr>
              <w:t xml:space="preserve"> </w:t>
            </w:r>
          </w:p>
        </w:tc>
      </w:tr>
    </w:tbl>
    <w:p w:rsidR="007879AB" w:rsidRPr="008E18E2" w:rsidRDefault="007879AB" w:rsidP="007879AB">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proofErr w:type="spellStart"/>
      <w:r w:rsidRPr="008E18E2">
        <w:rPr>
          <w:rFonts w:ascii="Times New Roman" w:eastAsia="Times New Roman" w:hAnsi="Times New Roman" w:cs="Times New Roman"/>
          <w:b/>
          <w:sz w:val="24"/>
          <w:szCs w:val="24"/>
        </w:rPr>
        <w:t>Пререквізити</w:t>
      </w:r>
      <w:proofErr w:type="spellEnd"/>
      <w:r w:rsidRPr="008E18E2">
        <w:rPr>
          <w:rFonts w:ascii="Times New Roman" w:eastAsia="Times New Roman" w:hAnsi="Times New Roman" w:cs="Times New Roman"/>
          <w:b/>
          <w:sz w:val="24"/>
          <w:szCs w:val="24"/>
        </w:rPr>
        <w:t xml:space="preserve"> курсу</w:t>
      </w:r>
    </w:p>
    <w:p w:rsidR="007879AB" w:rsidRPr="008E18E2" w:rsidRDefault="007879AB" w:rsidP="007879AB">
      <w:pPr>
        <w:pBdr>
          <w:top w:val="nil"/>
          <w:left w:val="nil"/>
          <w:bottom w:val="nil"/>
          <w:right w:val="nil"/>
          <w:between w:val="nil"/>
        </w:pBdr>
        <w:spacing w:after="160" w:line="240" w:lineRule="auto"/>
        <w:ind w:left="360" w:firstLine="708"/>
        <w:contextualSpacing/>
        <w:jc w:val="both"/>
        <w:rPr>
          <w:rFonts w:ascii="Times New Roman" w:eastAsia="Times New Roman" w:hAnsi="Times New Roman" w:cs="Times New Roman"/>
          <w:sz w:val="24"/>
          <w:szCs w:val="24"/>
        </w:rPr>
      </w:pPr>
      <w:r w:rsidRPr="008E18E2">
        <w:rPr>
          <w:rFonts w:ascii="Times New Roman" w:eastAsia="Times New Roman" w:hAnsi="Times New Roman" w:cs="Times New Roman"/>
          <w:sz w:val="24"/>
          <w:szCs w:val="24"/>
        </w:rPr>
        <w:t>Перелік попередньо прослуханих курсів: філософія.</w:t>
      </w:r>
    </w:p>
    <w:p w:rsidR="007879AB" w:rsidRPr="008E18E2" w:rsidRDefault="007879AB" w:rsidP="007879AB">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color w:val="000000"/>
          <w:sz w:val="24"/>
          <w:szCs w:val="24"/>
        </w:rPr>
      </w:pPr>
      <w:r w:rsidRPr="008E18E2">
        <w:rPr>
          <w:rFonts w:ascii="Times New Roman" w:eastAsia="Times New Roman" w:hAnsi="Times New Roman" w:cs="Times New Roman"/>
          <w:b/>
          <w:color w:val="000000"/>
          <w:sz w:val="24"/>
          <w:szCs w:val="24"/>
        </w:rPr>
        <w:t>Технічне й програмне забезпечення /обладнання</w:t>
      </w:r>
    </w:p>
    <w:p w:rsidR="007879AB" w:rsidRPr="008E18E2" w:rsidRDefault="007879AB" w:rsidP="007879AB">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E18E2">
        <w:rPr>
          <w:rFonts w:ascii="Times New Roman" w:hAnsi="Times New Roman" w:cs="Times New Roman"/>
          <w:sz w:val="24"/>
          <w:szCs w:val="24"/>
        </w:rPr>
        <w:t>Вивчення курсу не потребує використання програмного забезпечення, крім загальновживаних програм і операційних систем.</w:t>
      </w:r>
    </w:p>
    <w:p w:rsidR="007879AB" w:rsidRPr="008E18E2" w:rsidRDefault="007879AB" w:rsidP="007879AB">
      <w:pPr>
        <w:numPr>
          <w:ilvl w:val="0"/>
          <w:numId w:val="1"/>
        </w:numPr>
        <w:pBdr>
          <w:top w:val="nil"/>
          <w:left w:val="nil"/>
          <w:bottom w:val="nil"/>
          <w:right w:val="nil"/>
          <w:between w:val="nil"/>
        </w:pBdr>
        <w:spacing w:after="160" w:line="240" w:lineRule="auto"/>
        <w:contextualSpacing/>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Політики курсу</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b/>
          <w:bCs/>
          <w:sz w:val="24"/>
          <w:szCs w:val="24"/>
        </w:rPr>
        <w:t xml:space="preserve">Відвідування занять. </w:t>
      </w:r>
      <w:r w:rsidRPr="00812428">
        <w:rPr>
          <w:rFonts w:ascii="Times New Roman" w:hAnsi="Times New Roman" w:cs="Times New Roman"/>
          <w:sz w:val="24"/>
          <w:szCs w:val="24"/>
        </w:rPr>
        <w:t>Очікується, що здобувачі відвідуватимуть лекційні та семінарські заняття. Під час відвідування всіх видів занять і консультацій очікується дотримання правил внутрішнього розпорядку Кам’янець-Подільського національного університету імені Івана Огієнка (</w:t>
      </w:r>
      <w:hyperlink r:id="rId11" w:history="1">
        <w:r w:rsidRPr="00812428">
          <w:rPr>
            <w:rStyle w:val="a3"/>
            <w:rFonts w:ascii="Times New Roman" w:hAnsi="Times New Roman" w:cs="Times New Roman"/>
            <w:sz w:val="24"/>
            <w:szCs w:val="24"/>
          </w:rPr>
          <w:t>https://cutt.ly/aIqb9CF</w:t>
        </w:r>
      </w:hyperlink>
      <w:r w:rsidRPr="00812428">
        <w:rPr>
          <w:rFonts w:ascii="Times New Roman" w:hAnsi="Times New Roman" w:cs="Times New Roman"/>
          <w:sz w:val="24"/>
          <w:szCs w:val="24"/>
        </w:rPr>
        <w:t xml:space="preserve">) та етичних норм поведінки. </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Очікується, що здобувачі дотримуватимуться термінів виконання усіх видів робіт, передбачених курсом. За несвоєчасно подані роботи / завдання (з порушенням визначених термінів) знижуватимуться бали.</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 xml:space="preserve">Якщо здобувач не відпрацював пропущені навчальні заняття, не виправив оцінки 0,1,2,3, отримані на навчальних заняттях, виконав завдання самостійної роботи </w:t>
      </w:r>
      <w:r w:rsidRPr="00812428">
        <w:rPr>
          <w:rFonts w:ascii="Times New Roman" w:hAnsi="Times New Roman" w:cs="Times New Roman"/>
          <w:sz w:val="24"/>
          <w:szCs w:val="24"/>
        </w:rPr>
        <w:lastRenderedPageBreak/>
        <w:t>та модульної контрольної роботи менше ніж на 60% від максимальної кількості балів, виділених на цей вид роботи, він вважається таким, що має академічну заборгованість за результатами поточного контролю.</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Пропущені заняття здобувач має відпрацювати. За відпрацьовані лекційні заняття оцінки не ставляться, за семінарські заняття нараховуються бали середнього (4, 5, 6), достатнього (7, 8, 9) та високого рівня (10, 11, 12).</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 xml:space="preserve">Очікується, що здобувачі поступово відпрацьовуватимуть пропущені заняття й завершать цей процес вчасно (до останнього аудиторного заняття з дисципліни). Відпрацювання лекційного заняття передбачає знання здобувачем теоретичних питань плану. Відпрацювання пропущеного семінарського заняття передбачає опанування теоретичних питань плану заняття й виконання запланованих завдань. </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Очікується, що здобувачі не будуть запізнюватися на заняття, а мобільні телефони під час занять використовуватимуть лише з освітньою метою.</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b/>
          <w:sz w:val="24"/>
          <w:szCs w:val="24"/>
        </w:rPr>
      </w:pPr>
      <w:r w:rsidRPr="00812428">
        <w:rPr>
          <w:rFonts w:ascii="Times New Roman" w:hAnsi="Times New Roman" w:cs="Times New Roman"/>
          <w:sz w:val="24"/>
          <w:szCs w:val="24"/>
        </w:rPr>
        <w:t xml:space="preserve">Під час організації занять з використанням технологій дистанційного навчання очікується, що здобувач працюватиме на заняттях (з використанням платформ для </w:t>
      </w:r>
      <w:proofErr w:type="spellStart"/>
      <w:r w:rsidRPr="00812428">
        <w:rPr>
          <w:rFonts w:ascii="Times New Roman" w:hAnsi="Times New Roman" w:cs="Times New Roman"/>
          <w:sz w:val="24"/>
          <w:szCs w:val="24"/>
        </w:rPr>
        <w:t>відеоконференцій</w:t>
      </w:r>
      <w:proofErr w:type="spellEnd"/>
      <w:r w:rsidRPr="00812428">
        <w:rPr>
          <w:rFonts w:ascii="Times New Roman" w:hAnsi="Times New Roman" w:cs="Times New Roman"/>
          <w:sz w:val="24"/>
          <w:szCs w:val="24"/>
        </w:rPr>
        <w:t xml:space="preserve">) з увімкненою </w:t>
      </w:r>
      <w:proofErr w:type="spellStart"/>
      <w:r w:rsidRPr="00812428">
        <w:rPr>
          <w:rFonts w:ascii="Times New Roman" w:hAnsi="Times New Roman" w:cs="Times New Roman"/>
          <w:sz w:val="24"/>
          <w:szCs w:val="24"/>
        </w:rPr>
        <w:t>вебкамерою</w:t>
      </w:r>
      <w:proofErr w:type="spellEnd"/>
      <w:r w:rsidRPr="00812428">
        <w:rPr>
          <w:rFonts w:ascii="Times New Roman" w:hAnsi="Times New Roman" w:cs="Times New Roman"/>
          <w:sz w:val="24"/>
          <w:szCs w:val="24"/>
        </w:rPr>
        <w:t>.</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bCs/>
          <w:sz w:val="24"/>
          <w:szCs w:val="24"/>
        </w:rPr>
      </w:pPr>
      <w:r w:rsidRPr="00812428">
        <w:rPr>
          <w:rFonts w:ascii="Times New Roman" w:hAnsi="Times New Roman" w:cs="Times New Roman"/>
          <w:b/>
          <w:bCs/>
          <w:sz w:val="24"/>
          <w:szCs w:val="24"/>
        </w:rPr>
        <w:t xml:space="preserve">Академічна доброчесність. </w:t>
      </w:r>
      <w:r w:rsidRPr="00812428">
        <w:rPr>
          <w:rFonts w:ascii="Times New Roman" w:hAnsi="Times New Roman" w:cs="Times New Roman"/>
          <w:bCs/>
          <w:sz w:val="24"/>
          <w:szCs w:val="24"/>
        </w:rPr>
        <w:t>Дотримання академічної</w:t>
      </w:r>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доброчесності регулюється</w:t>
      </w:r>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Кодексом академічної доброчесності</w:t>
      </w:r>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Кам’янець-Подільського національного університету імені Івана Огієнка (</w:t>
      </w:r>
      <w:hyperlink r:id="rId12" w:history="1">
        <w:r w:rsidRPr="00812428">
          <w:rPr>
            <w:rStyle w:val="a3"/>
            <w:rFonts w:ascii="Times New Roman" w:hAnsi="Times New Roman" w:cs="Times New Roman"/>
            <w:bCs/>
            <w:sz w:val="24"/>
            <w:szCs w:val="24"/>
          </w:rPr>
          <w:t>https://cutt.ly/4TiCHkS</w:t>
        </w:r>
      </w:hyperlink>
      <w:r w:rsidRPr="00812428">
        <w:rPr>
          <w:rFonts w:ascii="Times New Roman" w:hAnsi="Times New Roman" w:cs="Times New Roman"/>
          <w:bCs/>
          <w:sz w:val="24"/>
          <w:szCs w:val="24"/>
        </w:rPr>
        <w:t>) та Положенням про дотримання академічної доброчесності науково-педагогічними працівниками, науковими працівниками та здобувачами вищої освіти в Кам’янець-Подільському національному університеті імені Івана Огієнка (</w:t>
      </w:r>
      <w:hyperlink r:id="rId13" w:history="1">
        <w:r w:rsidRPr="00812428">
          <w:rPr>
            <w:rStyle w:val="a3"/>
            <w:rFonts w:ascii="Times New Roman" w:hAnsi="Times New Roman" w:cs="Times New Roman"/>
            <w:bCs/>
            <w:sz w:val="24"/>
            <w:szCs w:val="24"/>
          </w:rPr>
          <w:t>https://cutt.ly/vTiVowX</w:t>
        </w:r>
      </w:hyperlink>
      <w:r w:rsidRPr="00812428">
        <w:rPr>
          <w:rFonts w:ascii="Times New Roman" w:hAnsi="Times New Roman" w:cs="Times New Roman"/>
          <w:bCs/>
          <w:sz w:val="24"/>
          <w:szCs w:val="24"/>
        </w:rPr>
        <w:t>).</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sz w:val="24"/>
          <w:szCs w:val="24"/>
        </w:rPr>
        <w:t xml:space="preserve">Очікується, що роботи здобувачів будуть їх оригінальними міркуваннями. Відсутність </w:t>
      </w:r>
      <w:proofErr w:type="spellStart"/>
      <w:r w:rsidRPr="00812428">
        <w:rPr>
          <w:rFonts w:ascii="Times New Roman" w:hAnsi="Times New Roman" w:cs="Times New Roman"/>
          <w:sz w:val="24"/>
          <w:szCs w:val="24"/>
        </w:rPr>
        <w:t>покликань</w:t>
      </w:r>
      <w:proofErr w:type="spellEnd"/>
      <w:r w:rsidRPr="00812428">
        <w:rPr>
          <w:rFonts w:ascii="Times New Roman" w:hAnsi="Times New Roman" w:cs="Times New Roman"/>
          <w:sz w:val="24"/>
          <w:szCs w:val="24"/>
        </w:rPr>
        <w:t xml:space="preserve"> на використані джерела, фабрикування джерел списування, втручання в роботу інших здобувачів становлять, але не обмежують приклади можливої академічної </w:t>
      </w:r>
      <w:proofErr w:type="spellStart"/>
      <w:r w:rsidRPr="00812428">
        <w:rPr>
          <w:rFonts w:ascii="Times New Roman" w:hAnsi="Times New Roman" w:cs="Times New Roman"/>
          <w:sz w:val="24"/>
          <w:szCs w:val="24"/>
        </w:rPr>
        <w:t>недоброчесності</w:t>
      </w:r>
      <w:proofErr w:type="spellEnd"/>
      <w:r w:rsidRPr="00812428">
        <w:rPr>
          <w:rFonts w:ascii="Times New Roman" w:hAnsi="Times New Roman" w:cs="Times New Roman"/>
          <w:sz w:val="24"/>
          <w:szCs w:val="24"/>
        </w:rPr>
        <w:t xml:space="preserve">. Списування під час семінарських занять, підготовки до них, самостійної та контрольної роботи, екзамену заборонені (зокрема, з використанням мобільних пристроїв). Виявлення ознак академічної </w:t>
      </w:r>
      <w:proofErr w:type="spellStart"/>
      <w:r w:rsidRPr="00812428">
        <w:rPr>
          <w:rFonts w:ascii="Times New Roman" w:hAnsi="Times New Roman" w:cs="Times New Roman"/>
          <w:sz w:val="24"/>
          <w:szCs w:val="24"/>
        </w:rPr>
        <w:t>недоброчесності</w:t>
      </w:r>
      <w:proofErr w:type="spellEnd"/>
      <w:r w:rsidRPr="00812428">
        <w:rPr>
          <w:rFonts w:ascii="Times New Roman" w:hAnsi="Times New Roman" w:cs="Times New Roman"/>
          <w:sz w:val="24"/>
          <w:szCs w:val="24"/>
        </w:rPr>
        <w:t xml:space="preserve"> в письмових роботах здобувачів та фактів списування є підставою для їх </w:t>
      </w:r>
      <w:proofErr w:type="spellStart"/>
      <w:r w:rsidRPr="00812428">
        <w:rPr>
          <w:rFonts w:ascii="Times New Roman" w:hAnsi="Times New Roman" w:cs="Times New Roman"/>
          <w:sz w:val="24"/>
          <w:szCs w:val="24"/>
        </w:rPr>
        <w:t>незарахування</w:t>
      </w:r>
      <w:proofErr w:type="spellEnd"/>
      <w:r w:rsidRPr="00812428">
        <w:rPr>
          <w:rFonts w:ascii="Times New Roman" w:hAnsi="Times New Roman" w:cs="Times New Roman"/>
          <w:sz w:val="24"/>
          <w:szCs w:val="24"/>
        </w:rPr>
        <w:t xml:space="preserve"> викладачем (незалежно від масштабів плагіату чи обману). </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r w:rsidRPr="00812428">
        <w:rPr>
          <w:rFonts w:ascii="Times New Roman" w:hAnsi="Times New Roman" w:cs="Times New Roman"/>
          <w:b/>
          <w:bCs/>
          <w:sz w:val="24"/>
          <w:szCs w:val="24"/>
        </w:rPr>
        <w:t xml:space="preserve">Література. </w:t>
      </w:r>
      <w:r w:rsidRPr="00812428">
        <w:rPr>
          <w:rFonts w:ascii="Times New Roman" w:hAnsi="Times New Roman" w:cs="Times New Roman"/>
          <w:bCs/>
          <w:sz w:val="24"/>
          <w:szCs w:val="24"/>
        </w:rPr>
        <w:t xml:space="preserve">Для пошуку рекомендованої літератури </w:t>
      </w:r>
      <w:r w:rsidRPr="00812428">
        <w:rPr>
          <w:rFonts w:ascii="Times New Roman" w:hAnsi="Times New Roman" w:cs="Times New Roman"/>
          <w:sz w:val="24"/>
          <w:szCs w:val="24"/>
        </w:rPr>
        <w:t>здобувачі</w:t>
      </w:r>
      <w:r w:rsidRPr="00812428">
        <w:rPr>
          <w:rFonts w:ascii="Times New Roman" w:hAnsi="Times New Roman" w:cs="Times New Roman"/>
          <w:bCs/>
          <w:sz w:val="24"/>
          <w:szCs w:val="24"/>
        </w:rPr>
        <w:t xml:space="preserve"> можуть</w:t>
      </w:r>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 xml:space="preserve">послуговуватися бібліотекою університету, фахових кафедр та </w:t>
      </w:r>
      <w:proofErr w:type="spellStart"/>
      <w:r w:rsidRPr="00812428">
        <w:rPr>
          <w:rFonts w:ascii="Times New Roman" w:hAnsi="Times New Roman" w:cs="Times New Roman"/>
          <w:bCs/>
          <w:sz w:val="24"/>
          <w:szCs w:val="24"/>
        </w:rPr>
        <w:t>інтернетними</w:t>
      </w:r>
      <w:proofErr w:type="spellEnd"/>
      <w:r w:rsidRPr="00812428">
        <w:rPr>
          <w:rFonts w:ascii="Times New Roman" w:hAnsi="Times New Roman" w:cs="Times New Roman"/>
          <w:b/>
          <w:bCs/>
          <w:sz w:val="24"/>
          <w:szCs w:val="24"/>
        </w:rPr>
        <w:t xml:space="preserve"> </w:t>
      </w:r>
      <w:r w:rsidRPr="00812428">
        <w:rPr>
          <w:rFonts w:ascii="Times New Roman" w:hAnsi="Times New Roman" w:cs="Times New Roman"/>
          <w:bCs/>
          <w:sz w:val="24"/>
          <w:szCs w:val="24"/>
        </w:rPr>
        <w:t>ресурсами.</w:t>
      </w:r>
      <w:r w:rsidRPr="00812428">
        <w:rPr>
          <w:rFonts w:ascii="Times New Roman" w:hAnsi="Times New Roman" w:cs="Times New Roman"/>
          <w:b/>
          <w:bCs/>
          <w:sz w:val="24"/>
          <w:szCs w:val="24"/>
        </w:rPr>
        <w:t xml:space="preserve"> </w:t>
      </w:r>
      <w:r w:rsidRPr="00812428">
        <w:rPr>
          <w:rFonts w:ascii="Times New Roman" w:hAnsi="Times New Roman" w:cs="Times New Roman"/>
          <w:sz w:val="24"/>
          <w:szCs w:val="24"/>
        </w:rPr>
        <w:t>Здобувачі заохочуються до використання літератури, якої немає з-поміж рекомендованої.</w:t>
      </w:r>
    </w:p>
    <w:p w:rsidR="00216552" w:rsidRPr="00812428"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sz w:val="24"/>
          <w:szCs w:val="24"/>
        </w:rPr>
      </w:pPr>
      <w:proofErr w:type="spellStart"/>
      <w:r w:rsidRPr="00812428">
        <w:rPr>
          <w:rFonts w:ascii="Times New Roman" w:hAnsi="Times New Roman" w:cs="Times New Roman"/>
          <w:b/>
          <w:sz w:val="24"/>
          <w:szCs w:val="24"/>
        </w:rPr>
        <w:t>Комунікування</w:t>
      </w:r>
      <w:proofErr w:type="spellEnd"/>
      <w:r w:rsidRPr="00812428">
        <w:rPr>
          <w:rFonts w:ascii="Times New Roman" w:hAnsi="Times New Roman" w:cs="Times New Roman"/>
          <w:b/>
          <w:sz w:val="24"/>
          <w:szCs w:val="24"/>
        </w:rPr>
        <w:t xml:space="preserve"> з викладачем. </w:t>
      </w:r>
      <w:r w:rsidRPr="00812428">
        <w:rPr>
          <w:rFonts w:ascii="Times New Roman" w:hAnsi="Times New Roman" w:cs="Times New Roman"/>
          <w:sz w:val="24"/>
          <w:szCs w:val="24"/>
        </w:rPr>
        <w:t>Спілкування з викладачами</w:t>
      </w:r>
      <w:r w:rsidRPr="00812428">
        <w:rPr>
          <w:rFonts w:ascii="Times New Roman" w:hAnsi="Times New Roman" w:cs="Times New Roman"/>
          <w:b/>
          <w:sz w:val="24"/>
          <w:szCs w:val="24"/>
        </w:rPr>
        <w:t xml:space="preserve"> </w:t>
      </w:r>
      <w:r w:rsidRPr="00812428">
        <w:rPr>
          <w:rFonts w:ascii="Times New Roman" w:hAnsi="Times New Roman" w:cs="Times New Roman"/>
          <w:sz w:val="24"/>
          <w:szCs w:val="24"/>
        </w:rPr>
        <w:t xml:space="preserve">здійснюється під час лекційних та семінарських занять (участь у бесідах, дискусіях, відповіді на питання тощо). Очікується, що здобувачі будуть задавати викладачеві запитання, цікавитися додатковими відомостями й сучасними науковими знаннями з курсу. </w:t>
      </w:r>
    </w:p>
    <w:p w:rsidR="007879AB" w:rsidRPr="008E18E2" w:rsidRDefault="00216552" w:rsidP="00216552">
      <w:pPr>
        <w:pBdr>
          <w:top w:val="nil"/>
          <w:left w:val="nil"/>
          <w:bottom w:val="nil"/>
          <w:right w:val="nil"/>
          <w:between w:val="nil"/>
        </w:pBdr>
        <w:spacing w:after="160" w:line="240" w:lineRule="auto"/>
        <w:ind w:left="720" w:firstLine="708"/>
        <w:contextualSpacing/>
        <w:jc w:val="both"/>
        <w:rPr>
          <w:rFonts w:ascii="Times New Roman" w:hAnsi="Times New Roman" w:cs="Times New Roman"/>
          <w:i/>
          <w:sz w:val="24"/>
          <w:szCs w:val="24"/>
        </w:rPr>
      </w:pPr>
      <w:r w:rsidRPr="00812428">
        <w:rPr>
          <w:rFonts w:ascii="Times New Roman" w:hAnsi="Times New Roman" w:cs="Times New Roman"/>
          <w:sz w:val="24"/>
          <w:szCs w:val="24"/>
        </w:rPr>
        <w:t>Викладач щотижня проводить консультації (</w:t>
      </w:r>
      <w:proofErr w:type="spellStart"/>
      <w:r w:rsidRPr="00812428">
        <w:rPr>
          <w:rFonts w:ascii="Times New Roman" w:hAnsi="Times New Roman" w:cs="Times New Roman"/>
          <w:sz w:val="24"/>
          <w:szCs w:val="24"/>
        </w:rPr>
        <w:t>офлайн</w:t>
      </w:r>
      <w:proofErr w:type="spellEnd"/>
      <w:r w:rsidRPr="00812428">
        <w:rPr>
          <w:rFonts w:ascii="Times New Roman" w:hAnsi="Times New Roman" w:cs="Times New Roman"/>
          <w:sz w:val="24"/>
          <w:szCs w:val="24"/>
        </w:rPr>
        <w:t xml:space="preserve"> і </w:t>
      </w:r>
      <w:proofErr w:type="spellStart"/>
      <w:r w:rsidRPr="00812428">
        <w:rPr>
          <w:rFonts w:ascii="Times New Roman" w:hAnsi="Times New Roman" w:cs="Times New Roman"/>
          <w:sz w:val="24"/>
          <w:szCs w:val="24"/>
        </w:rPr>
        <w:t>онлайн</w:t>
      </w:r>
      <w:proofErr w:type="spellEnd"/>
      <w:r w:rsidRPr="00812428">
        <w:rPr>
          <w:rFonts w:ascii="Times New Roman" w:hAnsi="Times New Roman" w:cs="Times New Roman"/>
          <w:sz w:val="24"/>
          <w:szCs w:val="24"/>
        </w:rPr>
        <w:t>).</w:t>
      </w:r>
    </w:p>
    <w:p w:rsidR="005A3D12" w:rsidRDefault="005A3D12" w:rsidP="007879AB">
      <w:pPr>
        <w:pBdr>
          <w:top w:val="nil"/>
          <w:left w:val="nil"/>
          <w:bottom w:val="nil"/>
          <w:right w:val="nil"/>
          <w:between w:val="nil"/>
        </w:pBdr>
        <w:spacing w:after="160" w:line="240" w:lineRule="auto"/>
        <w:ind w:left="720" w:firstLine="708"/>
        <w:contextualSpacing/>
        <w:jc w:val="both"/>
        <w:rPr>
          <w:rFonts w:ascii="Times New Roman" w:eastAsia="Times New Roman" w:hAnsi="Times New Roman" w:cs="Times New Roman"/>
          <w:b/>
          <w:color w:val="000000"/>
          <w:sz w:val="24"/>
          <w:szCs w:val="24"/>
        </w:rPr>
      </w:pPr>
    </w:p>
    <w:p w:rsidR="007879AB" w:rsidRPr="008E18E2" w:rsidRDefault="007879AB" w:rsidP="007879AB">
      <w:pPr>
        <w:pBdr>
          <w:top w:val="nil"/>
          <w:left w:val="nil"/>
          <w:bottom w:val="nil"/>
          <w:right w:val="nil"/>
          <w:between w:val="nil"/>
        </w:pBdr>
        <w:spacing w:after="160" w:line="240" w:lineRule="auto"/>
        <w:ind w:left="720" w:firstLine="708"/>
        <w:contextualSpacing/>
        <w:jc w:val="both"/>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Схема курсу</w:t>
      </w:r>
    </w:p>
    <w:p w:rsidR="007879AB" w:rsidRPr="00AE4D52" w:rsidRDefault="007879AB" w:rsidP="007879AB">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1. </w:t>
      </w:r>
      <w:r w:rsidR="00676620" w:rsidRPr="00676620">
        <w:rPr>
          <w:rFonts w:ascii="Times New Roman" w:eastAsia="Times New Roman" w:hAnsi="Times New Roman" w:cs="Times New Roman"/>
          <w:b/>
          <w:color w:val="000000"/>
          <w:sz w:val="24"/>
          <w:szCs w:val="24"/>
        </w:rPr>
        <w:t>Критичне мислення та основні формально-логічні закони</w:t>
      </w:r>
    </w:p>
    <w:p w:rsidR="007879AB" w:rsidRPr="00AE4D52" w:rsidRDefault="007879AB" w:rsidP="00676620">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2. </w:t>
      </w:r>
      <w:r w:rsidR="00676620" w:rsidRPr="00676620">
        <w:rPr>
          <w:rFonts w:ascii="Times New Roman" w:eastAsia="Times New Roman" w:hAnsi="Times New Roman" w:cs="Times New Roman"/>
          <w:b/>
          <w:color w:val="000000"/>
          <w:sz w:val="24"/>
          <w:szCs w:val="24"/>
        </w:rPr>
        <w:t>Критичне мислення та логічні операції над поняттями</w:t>
      </w:r>
    </w:p>
    <w:p w:rsidR="007879AB" w:rsidRPr="00AE4D52" w:rsidRDefault="007879AB" w:rsidP="00676620">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3. </w:t>
      </w:r>
      <w:r w:rsidR="00676620" w:rsidRPr="00676620">
        <w:rPr>
          <w:rFonts w:ascii="Times New Roman" w:eastAsia="Times New Roman" w:hAnsi="Times New Roman" w:cs="Times New Roman"/>
          <w:b/>
          <w:color w:val="000000"/>
          <w:sz w:val="24"/>
          <w:szCs w:val="24"/>
        </w:rPr>
        <w:t>Критичне мислення і логічні характеристики судження</w:t>
      </w:r>
    </w:p>
    <w:p w:rsidR="007879AB" w:rsidRPr="00AE4D52" w:rsidRDefault="007879AB" w:rsidP="00676620">
      <w:pPr>
        <w:pStyle w:val="1"/>
        <w:ind w:left="567"/>
        <w:rPr>
          <w:rFonts w:ascii="Times New Roman" w:eastAsia="Times New Roman" w:hAnsi="Times New Roman" w:cs="Times New Roman"/>
          <w:b/>
          <w:bCs/>
          <w:color w:val="000000"/>
          <w:sz w:val="24"/>
          <w:szCs w:val="24"/>
        </w:rPr>
      </w:pPr>
      <w:r w:rsidRPr="00AE4D52">
        <w:rPr>
          <w:rFonts w:ascii="Times New Roman" w:eastAsia="Times New Roman" w:hAnsi="Times New Roman" w:cs="Times New Roman"/>
          <w:b/>
          <w:color w:val="000000"/>
          <w:sz w:val="24"/>
          <w:szCs w:val="24"/>
        </w:rPr>
        <w:t>Тема 4.</w:t>
      </w:r>
      <w:r w:rsidR="00676620">
        <w:rPr>
          <w:rFonts w:ascii="Times New Roman" w:eastAsia="Times New Roman" w:hAnsi="Times New Roman" w:cs="Times New Roman"/>
          <w:b/>
          <w:color w:val="000000"/>
          <w:sz w:val="24"/>
          <w:szCs w:val="24"/>
        </w:rPr>
        <w:t xml:space="preserve"> Теорія запитань та відповідей</w:t>
      </w:r>
    </w:p>
    <w:p w:rsidR="007879AB" w:rsidRPr="00AE4D52" w:rsidRDefault="007879AB" w:rsidP="007879AB">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5. </w:t>
      </w:r>
      <w:r w:rsidR="00676620" w:rsidRPr="00676620">
        <w:rPr>
          <w:rFonts w:ascii="Times New Roman" w:eastAsia="Times New Roman" w:hAnsi="Times New Roman" w:cs="Times New Roman"/>
          <w:b/>
          <w:color w:val="000000"/>
          <w:sz w:val="24"/>
          <w:szCs w:val="24"/>
        </w:rPr>
        <w:t>Критичне мислення і теорія умовиводу</w:t>
      </w:r>
    </w:p>
    <w:p w:rsidR="007879AB" w:rsidRPr="00AE4D52" w:rsidRDefault="007879AB" w:rsidP="007879AB">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6. </w:t>
      </w:r>
      <w:r w:rsidR="00676620" w:rsidRPr="00676620">
        <w:rPr>
          <w:rFonts w:ascii="Times New Roman" w:eastAsia="Times New Roman" w:hAnsi="Times New Roman" w:cs="Times New Roman"/>
          <w:b/>
          <w:color w:val="000000"/>
          <w:sz w:val="24"/>
          <w:szCs w:val="24"/>
        </w:rPr>
        <w:t>Логічні помилки</w:t>
      </w:r>
      <w:r w:rsidR="00676620">
        <w:rPr>
          <w:rFonts w:ascii="Times New Roman" w:eastAsia="Times New Roman" w:hAnsi="Times New Roman" w:cs="Times New Roman"/>
          <w:b/>
          <w:color w:val="000000"/>
          <w:sz w:val="24"/>
          <w:szCs w:val="24"/>
        </w:rPr>
        <w:t xml:space="preserve"> умовиводу</w:t>
      </w:r>
    </w:p>
    <w:p w:rsidR="007879AB" w:rsidRPr="00AE4D52" w:rsidRDefault="007879AB" w:rsidP="007879AB">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7. </w:t>
      </w:r>
      <w:r w:rsidR="00676620" w:rsidRPr="00676620">
        <w:rPr>
          <w:rFonts w:ascii="Times New Roman" w:eastAsia="Times New Roman" w:hAnsi="Times New Roman" w:cs="Times New Roman"/>
          <w:b/>
          <w:color w:val="000000"/>
          <w:sz w:val="24"/>
          <w:szCs w:val="24"/>
        </w:rPr>
        <w:t>Аргументація</w:t>
      </w:r>
      <w:r w:rsidR="00676620" w:rsidRPr="00AE4D52">
        <w:rPr>
          <w:rFonts w:ascii="Times New Roman" w:eastAsia="Times New Roman" w:hAnsi="Times New Roman" w:cs="Times New Roman"/>
          <w:b/>
          <w:color w:val="000000"/>
          <w:sz w:val="24"/>
          <w:szCs w:val="24"/>
        </w:rPr>
        <w:t>.</w:t>
      </w:r>
    </w:p>
    <w:p w:rsidR="007879AB" w:rsidRPr="00AE4D52" w:rsidRDefault="007879AB" w:rsidP="007879AB">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8. </w:t>
      </w:r>
      <w:r w:rsidR="00676620" w:rsidRPr="00676620">
        <w:rPr>
          <w:rFonts w:ascii="Times New Roman" w:eastAsia="Times New Roman" w:hAnsi="Times New Roman" w:cs="Times New Roman"/>
          <w:b/>
          <w:color w:val="000000"/>
          <w:sz w:val="24"/>
          <w:szCs w:val="24"/>
        </w:rPr>
        <w:t>Правила й помилки</w:t>
      </w:r>
      <w:r w:rsidR="00676620">
        <w:rPr>
          <w:rFonts w:ascii="Times New Roman" w:eastAsia="Times New Roman" w:hAnsi="Times New Roman" w:cs="Times New Roman"/>
          <w:b/>
          <w:color w:val="000000"/>
          <w:sz w:val="24"/>
          <w:szCs w:val="24"/>
        </w:rPr>
        <w:t xml:space="preserve"> аргументації</w:t>
      </w:r>
    </w:p>
    <w:p w:rsidR="007879AB" w:rsidRPr="00AE4D52" w:rsidRDefault="007879AB" w:rsidP="007879AB">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9. </w:t>
      </w:r>
      <w:r w:rsidR="00676620" w:rsidRPr="00676620">
        <w:rPr>
          <w:rFonts w:ascii="Times New Roman" w:eastAsia="Times New Roman" w:hAnsi="Times New Roman" w:cs="Times New Roman"/>
          <w:b/>
          <w:color w:val="000000"/>
          <w:sz w:val="24"/>
          <w:szCs w:val="24"/>
        </w:rPr>
        <w:t>Еристика</w:t>
      </w:r>
    </w:p>
    <w:p w:rsidR="007879AB" w:rsidRPr="00AE4D52" w:rsidRDefault="007879AB" w:rsidP="007879AB">
      <w:pPr>
        <w:pStyle w:val="1"/>
        <w:ind w:left="567"/>
        <w:rPr>
          <w:rFonts w:ascii="Times New Roman" w:eastAsia="Times New Roman" w:hAnsi="Times New Roman" w:cs="Times New Roman"/>
          <w:b/>
          <w:color w:val="000000"/>
          <w:sz w:val="24"/>
          <w:szCs w:val="24"/>
        </w:rPr>
      </w:pPr>
      <w:r w:rsidRPr="00AE4D52">
        <w:rPr>
          <w:rFonts w:ascii="Times New Roman" w:eastAsia="Times New Roman" w:hAnsi="Times New Roman" w:cs="Times New Roman"/>
          <w:b/>
          <w:color w:val="000000"/>
          <w:sz w:val="24"/>
          <w:szCs w:val="24"/>
        </w:rPr>
        <w:t xml:space="preserve">Тема 10. </w:t>
      </w:r>
      <w:r w:rsidR="00676620" w:rsidRPr="00676620">
        <w:rPr>
          <w:rFonts w:ascii="Times New Roman" w:eastAsia="Times New Roman" w:hAnsi="Times New Roman" w:cs="Times New Roman"/>
          <w:b/>
          <w:color w:val="000000"/>
          <w:sz w:val="24"/>
          <w:szCs w:val="24"/>
        </w:rPr>
        <w:t>Прийоми та засоби суперечки</w:t>
      </w:r>
    </w:p>
    <w:p w:rsidR="007879AB" w:rsidRPr="00AE4D52" w:rsidRDefault="007879AB" w:rsidP="007879AB">
      <w:pPr>
        <w:pStyle w:val="1"/>
        <w:spacing w:after="160"/>
        <w:ind w:left="567"/>
        <w:jc w:val="both"/>
        <w:rPr>
          <w:rFonts w:ascii="Times New Roman" w:eastAsia="Times New Roman" w:hAnsi="Times New Roman" w:cs="Times New Roman"/>
          <w:b/>
          <w:color w:val="000000"/>
          <w:sz w:val="24"/>
          <w:szCs w:val="24"/>
        </w:rPr>
      </w:pPr>
    </w:p>
    <w:p w:rsidR="007879AB" w:rsidRPr="00FE0AB3" w:rsidRDefault="007879AB" w:rsidP="007879AB">
      <w:pPr>
        <w:pStyle w:val="1"/>
        <w:spacing w:after="160" w:line="240" w:lineRule="auto"/>
        <w:ind w:left="567"/>
        <w:jc w:val="center"/>
        <w:rPr>
          <w:rFonts w:ascii="Times New Roman" w:eastAsia="Times New Roman" w:hAnsi="Times New Roman" w:cs="Times New Roman"/>
          <w:b/>
          <w:sz w:val="24"/>
          <w:szCs w:val="24"/>
        </w:rPr>
      </w:pPr>
      <w:r w:rsidRPr="00FE0AB3">
        <w:rPr>
          <w:rFonts w:ascii="Times New Roman" w:eastAsia="Times New Roman" w:hAnsi="Times New Roman" w:cs="Times New Roman"/>
          <w:b/>
          <w:sz w:val="24"/>
          <w:szCs w:val="24"/>
        </w:rPr>
        <w:t>Список рекомендованої літератури</w:t>
      </w:r>
    </w:p>
    <w:p w:rsidR="007879AB" w:rsidRPr="00895489" w:rsidRDefault="007879AB" w:rsidP="007879AB">
      <w:pPr>
        <w:spacing w:after="0" w:line="240" w:lineRule="auto"/>
        <w:jc w:val="both"/>
        <w:rPr>
          <w:rFonts w:ascii="Times New Roman" w:eastAsiaTheme="minorHAnsi" w:hAnsi="Times New Roman"/>
          <w:bCs/>
          <w:sz w:val="24"/>
          <w:lang w:eastAsia="en-US"/>
        </w:rPr>
      </w:pPr>
      <w:proofErr w:type="spellStart"/>
      <w:r w:rsidRPr="00895489">
        <w:rPr>
          <w:rFonts w:ascii="Times New Roman" w:eastAsiaTheme="minorHAnsi" w:hAnsi="Times New Roman"/>
          <w:bCs/>
          <w:sz w:val="24"/>
          <w:lang w:eastAsia="en-US"/>
        </w:rPr>
        <w:t>Конверський</w:t>
      </w:r>
      <w:proofErr w:type="spellEnd"/>
      <w:r w:rsidRPr="00895489">
        <w:rPr>
          <w:rFonts w:ascii="Times New Roman" w:eastAsiaTheme="minorHAnsi" w:hAnsi="Times New Roman"/>
          <w:bCs/>
          <w:sz w:val="24"/>
          <w:lang w:eastAsia="en-US"/>
        </w:rPr>
        <w:t xml:space="preserve"> А.Є, Критичне мислення. Підручник для студентів вищих навчальних закладів усіх спеціальностей. – К. : Центр учбової літератури, 2020. – 370 с.</w:t>
      </w:r>
    </w:p>
    <w:p w:rsidR="007879AB" w:rsidRPr="00895489" w:rsidRDefault="0082339D" w:rsidP="007879AB">
      <w:pPr>
        <w:spacing w:after="0" w:line="240" w:lineRule="auto"/>
        <w:jc w:val="both"/>
        <w:rPr>
          <w:rFonts w:ascii="Times New Roman" w:eastAsiaTheme="minorHAnsi" w:hAnsi="Times New Roman"/>
          <w:bCs/>
          <w:sz w:val="24"/>
          <w:lang w:eastAsia="en-US"/>
        </w:rPr>
      </w:pPr>
      <w:hyperlink r:id="rId14" w:history="1">
        <w:r w:rsidR="007879AB" w:rsidRPr="00895489">
          <w:rPr>
            <w:rStyle w:val="a3"/>
            <w:rFonts w:ascii="Times New Roman" w:eastAsiaTheme="minorHAnsi" w:hAnsi="Times New Roman"/>
            <w:bCs/>
            <w:sz w:val="24"/>
            <w:lang w:eastAsia="en-US"/>
          </w:rPr>
          <w:t>https://www.academia.edu/45624275/%D0%9A%D0%BE%D0%BD%D0%B2%D0%B5%D1%80%D1%81%D1%8C%D0%BA%D0%B8%D0%B9_%D0%90_%D0%84_%D0%9A%D1%80%D0%B8%D1%82%D0%B8%D1%87%D0%BD%D0%B5_%D0%BC%D0%B8%D1%81%D0%BB%D0%B5%D0%BD%D0%BD%D1%8F_%D0%BF%D1%96%D0%B4%D1%80%D1%83%D1%87%D0%BD%D0%B8%D0%BA</w:t>
        </w:r>
      </w:hyperlink>
      <w:r w:rsidR="007879AB" w:rsidRPr="00895489">
        <w:rPr>
          <w:rFonts w:ascii="Times New Roman" w:eastAsiaTheme="minorHAnsi" w:hAnsi="Times New Roman"/>
          <w:bCs/>
          <w:sz w:val="24"/>
          <w:lang w:eastAsia="en-US"/>
        </w:rPr>
        <w:t xml:space="preserve"> </w:t>
      </w:r>
    </w:p>
    <w:p w:rsidR="002F1415" w:rsidRDefault="002F1415" w:rsidP="00BC4FD8">
      <w:pPr>
        <w:spacing w:after="0" w:line="240" w:lineRule="auto"/>
        <w:jc w:val="both"/>
        <w:rPr>
          <w:rFonts w:ascii="Times New Roman" w:eastAsiaTheme="minorHAnsi" w:hAnsi="Times New Roman"/>
          <w:bCs/>
          <w:sz w:val="24"/>
          <w:lang w:eastAsia="en-US"/>
        </w:rPr>
      </w:pPr>
      <w:r w:rsidRPr="00895489">
        <w:rPr>
          <w:rFonts w:ascii="Times New Roman" w:eastAsiaTheme="minorHAnsi" w:hAnsi="Times New Roman"/>
          <w:bCs/>
          <w:sz w:val="24"/>
          <w:lang w:eastAsia="en-US"/>
        </w:rPr>
        <w:t xml:space="preserve">Бібліотека Міжнародного центру критичного мислення.  URL: </w:t>
      </w:r>
      <w:hyperlink r:id="rId15" w:history="1">
        <w:r w:rsidRPr="005E1C02">
          <w:rPr>
            <w:rStyle w:val="a3"/>
            <w:rFonts w:ascii="Times New Roman" w:eastAsiaTheme="minorHAnsi" w:hAnsi="Times New Roman"/>
            <w:bCs/>
            <w:sz w:val="24"/>
            <w:lang w:eastAsia="en-US"/>
          </w:rPr>
          <w:t>http://www.criticalthinking.org/pages/index-of-articles/1021/</w:t>
        </w:r>
      </w:hyperlink>
      <w:r>
        <w:rPr>
          <w:rFonts w:ascii="Times New Roman" w:eastAsiaTheme="minorHAnsi" w:hAnsi="Times New Roman"/>
          <w:bCs/>
          <w:sz w:val="24"/>
          <w:lang w:eastAsia="en-US"/>
        </w:rPr>
        <w:t xml:space="preserve"> </w:t>
      </w:r>
    </w:p>
    <w:p w:rsidR="002F1415" w:rsidRDefault="002F1415" w:rsidP="00BC4FD8">
      <w:pPr>
        <w:spacing w:after="0" w:line="240" w:lineRule="auto"/>
        <w:jc w:val="both"/>
      </w:pPr>
      <w:r w:rsidRPr="002F1415">
        <w:rPr>
          <w:rStyle w:val="a9"/>
          <w:b w:val="0"/>
          <w:sz w:val="24"/>
          <w:szCs w:val="24"/>
        </w:rPr>
        <w:t>Логіка. Підручник для студентів юридичного фаху. Під загальною редакцією проф. В.Д. Титова.  2004.</w:t>
      </w:r>
      <w:r w:rsidRPr="005D53BA">
        <w:rPr>
          <w:b/>
          <w:sz w:val="24"/>
          <w:szCs w:val="24"/>
        </w:rPr>
        <w:t xml:space="preserve"> </w:t>
      </w:r>
      <w:hyperlink r:id="rId16" w:history="1">
        <w:r w:rsidRPr="005D53BA">
          <w:rPr>
            <w:rStyle w:val="a3"/>
            <w:sz w:val="24"/>
            <w:szCs w:val="24"/>
          </w:rPr>
          <w:t>http://radnuk.info/pidrychnuku/logika/499-logica.html</w:t>
        </w:r>
      </w:hyperlink>
      <w:r>
        <w:t xml:space="preserve"> </w:t>
      </w:r>
    </w:p>
    <w:p w:rsidR="002F1415" w:rsidRPr="00895489" w:rsidRDefault="002F1415" w:rsidP="00BC4FD8">
      <w:pPr>
        <w:spacing w:after="0" w:line="240" w:lineRule="auto"/>
        <w:jc w:val="both"/>
        <w:rPr>
          <w:rFonts w:ascii="Times New Roman" w:eastAsiaTheme="minorHAnsi" w:hAnsi="Times New Roman"/>
          <w:bCs/>
          <w:sz w:val="24"/>
          <w:lang w:eastAsia="en-US"/>
        </w:rPr>
      </w:pPr>
      <w:proofErr w:type="spellStart"/>
      <w:r w:rsidRPr="002F1415">
        <w:rPr>
          <w:rFonts w:ascii="Times New Roman" w:eastAsiaTheme="minorHAnsi" w:hAnsi="Times New Roman"/>
          <w:bCs/>
          <w:sz w:val="24"/>
          <w:lang w:eastAsia="en-US"/>
        </w:rPr>
        <w:t>Конверський</w:t>
      </w:r>
      <w:proofErr w:type="spellEnd"/>
      <w:r w:rsidRPr="002F1415">
        <w:rPr>
          <w:rFonts w:ascii="Times New Roman" w:eastAsiaTheme="minorHAnsi" w:hAnsi="Times New Roman"/>
          <w:bCs/>
          <w:sz w:val="24"/>
          <w:lang w:eastAsia="en-US"/>
        </w:rPr>
        <w:t xml:space="preserve"> А.Є. Логіка. Підручник для студентів юридичних факультетів</w:t>
      </w:r>
      <w:r>
        <w:rPr>
          <w:rFonts w:ascii="Times New Roman" w:eastAsiaTheme="minorHAnsi" w:hAnsi="Times New Roman"/>
          <w:bCs/>
          <w:sz w:val="24"/>
          <w:lang w:eastAsia="en-US"/>
        </w:rPr>
        <w:t>.</w:t>
      </w:r>
      <w:r w:rsidRPr="002F1415">
        <w:rPr>
          <w:rFonts w:ascii="Times New Roman" w:eastAsiaTheme="minorHAnsi" w:hAnsi="Times New Roman"/>
          <w:bCs/>
          <w:sz w:val="24"/>
          <w:lang w:eastAsia="en-US"/>
        </w:rPr>
        <w:t xml:space="preserve"> К.: Центр навчальної літератури, 2012 296с. </w:t>
      </w:r>
      <w:hyperlink r:id="rId17" w:history="1">
        <w:r w:rsidRPr="005E1C02">
          <w:rPr>
            <w:rStyle w:val="a3"/>
            <w:rFonts w:ascii="Times New Roman" w:eastAsiaTheme="minorHAnsi" w:hAnsi="Times New Roman"/>
            <w:bCs/>
            <w:sz w:val="24"/>
            <w:lang w:eastAsia="en-US"/>
          </w:rPr>
          <w:t>http://diplomvkarmane.org.ua/library/yuridicheskaya-biblioteka/144-2010-05-10-10-23-54/2359--2012-296</w:t>
        </w:r>
      </w:hyperlink>
      <w:r>
        <w:rPr>
          <w:rFonts w:ascii="Times New Roman" w:eastAsiaTheme="minorHAnsi" w:hAnsi="Times New Roman"/>
          <w:bCs/>
          <w:sz w:val="24"/>
          <w:lang w:eastAsia="en-US"/>
        </w:rPr>
        <w:t xml:space="preserve"> </w:t>
      </w:r>
    </w:p>
    <w:p w:rsidR="002F1415" w:rsidRPr="00895489" w:rsidRDefault="002F1415" w:rsidP="00FD5908">
      <w:pPr>
        <w:spacing w:after="0" w:line="240" w:lineRule="auto"/>
        <w:jc w:val="both"/>
        <w:rPr>
          <w:rFonts w:ascii="Times New Roman" w:eastAsiaTheme="minorHAnsi" w:hAnsi="Times New Roman"/>
          <w:bCs/>
          <w:sz w:val="24"/>
          <w:lang w:eastAsia="en-US"/>
        </w:rPr>
      </w:pPr>
      <w:proofErr w:type="spellStart"/>
      <w:r w:rsidRPr="00895489">
        <w:rPr>
          <w:rFonts w:ascii="Times New Roman" w:eastAsiaTheme="minorHAnsi" w:hAnsi="Times New Roman"/>
          <w:bCs/>
          <w:sz w:val="24"/>
          <w:lang w:eastAsia="en-US"/>
        </w:rPr>
        <w:t>Дуцяк</w:t>
      </w:r>
      <w:proofErr w:type="spellEnd"/>
      <w:r w:rsidRPr="00895489">
        <w:rPr>
          <w:rFonts w:ascii="Times New Roman" w:eastAsiaTheme="minorHAnsi" w:hAnsi="Times New Roman"/>
          <w:bCs/>
          <w:sz w:val="24"/>
          <w:lang w:eastAsia="en-US"/>
        </w:rPr>
        <w:t xml:space="preserve"> І.З.</w:t>
      </w:r>
      <w:r>
        <w:rPr>
          <w:rFonts w:ascii="Times New Roman" w:eastAsiaTheme="minorHAnsi" w:hAnsi="Times New Roman"/>
          <w:bCs/>
          <w:sz w:val="24"/>
          <w:lang w:eastAsia="en-US"/>
        </w:rPr>
        <w:t xml:space="preserve"> </w:t>
      </w:r>
      <w:r w:rsidRPr="00895489">
        <w:rPr>
          <w:rFonts w:ascii="Times New Roman" w:eastAsiaTheme="minorHAnsi" w:hAnsi="Times New Roman"/>
          <w:bCs/>
          <w:sz w:val="24"/>
          <w:lang w:eastAsia="en-US"/>
        </w:rPr>
        <w:t>Логіка, видавництво «Знання», Київ, 2010</w:t>
      </w:r>
    </w:p>
    <w:p w:rsidR="002F1415" w:rsidRPr="00895489" w:rsidRDefault="002F1415" w:rsidP="00BC4FD8">
      <w:pPr>
        <w:spacing w:after="0" w:line="240" w:lineRule="auto"/>
        <w:jc w:val="both"/>
        <w:rPr>
          <w:rFonts w:ascii="Times New Roman" w:eastAsiaTheme="minorHAnsi" w:hAnsi="Times New Roman"/>
          <w:bCs/>
          <w:sz w:val="24"/>
          <w:lang w:eastAsia="en-US"/>
        </w:rPr>
      </w:pPr>
      <w:proofErr w:type="spellStart"/>
      <w:r w:rsidRPr="00895489">
        <w:rPr>
          <w:rFonts w:ascii="Times New Roman" w:eastAsiaTheme="minorHAnsi" w:hAnsi="Times New Roman"/>
          <w:bCs/>
          <w:sz w:val="24"/>
          <w:lang w:eastAsia="en-US"/>
        </w:rPr>
        <w:t>Жеребкін</w:t>
      </w:r>
      <w:proofErr w:type="spellEnd"/>
      <w:r w:rsidRPr="00895489">
        <w:rPr>
          <w:rFonts w:ascii="Times New Roman" w:eastAsiaTheme="minorHAnsi" w:hAnsi="Times New Roman"/>
          <w:bCs/>
          <w:sz w:val="24"/>
          <w:lang w:eastAsia="en-US"/>
        </w:rPr>
        <w:t xml:space="preserve"> В. Є. Логіка: </w:t>
      </w:r>
      <w:proofErr w:type="spellStart"/>
      <w:r w:rsidRPr="00895489">
        <w:rPr>
          <w:rFonts w:ascii="Times New Roman" w:eastAsiaTheme="minorHAnsi" w:hAnsi="Times New Roman"/>
          <w:bCs/>
          <w:sz w:val="24"/>
          <w:lang w:eastAsia="en-US"/>
        </w:rPr>
        <w:t>підруч</w:t>
      </w:r>
      <w:proofErr w:type="spellEnd"/>
      <w:r w:rsidRPr="00895489">
        <w:rPr>
          <w:rFonts w:ascii="Times New Roman" w:eastAsiaTheme="minorHAnsi" w:hAnsi="Times New Roman"/>
          <w:bCs/>
          <w:sz w:val="24"/>
          <w:lang w:eastAsia="en-US"/>
        </w:rPr>
        <w:t xml:space="preserve">. К.: Знання, 2004. 255 с. </w:t>
      </w:r>
    </w:p>
    <w:p w:rsidR="002F1415" w:rsidRDefault="002F1415" w:rsidP="00CC4C0D">
      <w:pPr>
        <w:spacing w:after="0" w:line="240" w:lineRule="auto"/>
        <w:jc w:val="both"/>
        <w:rPr>
          <w:rFonts w:ascii="Times New Roman" w:eastAsiaTheme="minorHAnsi" w:hAnsi="Times New Roman"/>
          <w:bCs/>
          <w:sz w:val="24"/>
          <w:lang w:eastAsia="en-US"/>
        </w:rPr>
      </w:pPr>
      <w:r w:rsidRPr="00CC4C0D">
        <w:rPr>
          <w:rFonts w:ascii="Times New Roman" w:eastAsiaTheme="minorHAnsi" w:hAnsi="Times New Roman"/>
          <w:bCs/>
          <w:sz w:val="24"/>
          <w:lang w:eastAsia="en-US"/>
        </w:rPr>
        <w:t>Комаха Л.Г.</w:t>
      </w:r>
      <w:r>
        <w:rPr>
          <w:rFonts w:ascii="Times New Roman" w:eastAsiaTheme="minorHAnsi" w:hAnsi="Times New Roman"/>
          <w:bCs/>
          <w:sz w:val="24"/>
          <w:lang w:eastAsia="en-US"/>
        </w:rPr>
        <w:t xml:space="preserve"> </w:t>
      </w:r>
      <w:r w:rsidRPr="00CC4C0D">
        <w:rPr>
          <w:rFonts w:ascii="Times New Roman" w:eastAsiaTheme="minorHAnsi" w:hAnsi="Times New Roman"/>
          <w:bCs/>
          <w:sz w:val="24"/>
          <w:lang w:eastAsia="en-US"/>
        </w:rPr>
        <w:t>Логічні засади аргументації у</w:t>
      </w:r>
      <w:r>
        <w:rPr>
          <w:rFonts w:ascii="Times New Roman" w:eastAsiaTheme="minorHAnsi" w:hAnsi="Times New Roman"/>
          <w:bCs/>
          <w:sz w:val="24"/>
          <w:lang w:eastAsia="en-US"/>
        </w:rPr>
        <w:t xml:space="preserve"> </w:t>
      </w:r>
      <w:r w:rsidRPr="00CC4C0D">
        <w:rPr>
          <w:rFonts w:ascii="Times New Roman" w:eastAsiaTheme="minorHAnsi" w:hAnsi="Times New Roman"/>
          <w:bCs/>
          <w:sz w:val="24"/>
          <w:lang w:eastAsia="en-US"/>
        </w:rPr>
        <w:t>філософському знанні. К.2015.</w:t>
      </w:r>
    </w:p>
    <w:p w:rsidR="002F1415" w:rsidRPr="00895489" w:rsidRDefault="002F1415" w:rsidP="00BC4FD8">
      <w:pPr>
        <w:spacing w:after="0" w:line="240" w:lineRule="auto"/>
        <w:jc w:val="both"/>
        <w:rPr>
          <w:rFonts w:ascii="Times New Roman" w:eastAsiaTheme="minorHAnsi" w:hAnsi="Times New Roman"/>
          <w:bCs/>
          <w:sz w:val="24"/>
          <w:lang w:eastAsia="en-US"/>
        </w:rPr>
      </w:pPr>
      <w:proofErr w:type="spellStart"/>
      <w:r w:rsidRPr="00895489">
        <w:rPr>
          <w:rFonts w:ascii="Times New Roman" w:eastAsiaTheme="minorHAnsi" w:hAnsi="Times New Roman"/>
          <w:bCs/>
          <w:sz w:val="24"/>
          <w:lang w:eastAsia="en-US"/>
        </w:rPr>
        <w:t>Конверський</w:t>
      </w:r>
      <w:proofErr w:type="spellEnd"/>
      <w:r w:rsidRPr="00895489">
        <w:rPr>
          <w:rFonts w:ascii="Times New Roman" w:eastAsiaTheme="minorHAnsi" w:hAnsi="Times New Roman"/>
          <w:bCs/>
          <w:sz w:val="24"/>
          <w:lang w:eastAsia="en-US"/>
        </w:rPr>
        <w:t xml:space="preserve"> А. Е. Логіка:  підручник. К. : Центр </w:t>
      </w:r>
      <w:proofErr w:type="spellStart"/>
      <w:r w:rsidRPr="00895489">
        <w:rPr>
          <w:rFonts w:ascii="Times New Roman" w:eastAsiaTheme="minorHAnsi" w:hAnsi="Times New Roman"/>
          <w:bCs/>
          <w:sz w:val="24"/>
          <w:lang w:eastAsia="en-US"/>
        </w:rPr>
        <w:t>учб</w:t>
      </w:r>
      <w:proofErr w:type="spellEnd"/>
      <w:r w:rsidRPr="00895489">
        <w:rPr>
          <w:rFonts w:ascii="Times New Roman" w:eastAsiaTheme="minorHAnsi" w:hAnsi="Times New Roman"/>
          <w:bCs/>
          <w:sz w:val="24"/>
          <w:lang w:eastAsia="en-US"/>
        </w:rPr>
        <w:t xml:space="preserve">. л-ри, 2008. 304 с. </w:t>
      </w:r>
    </w:p>
    <w:p w:rsidR="002F1415" w:rsidRPr="00895489" w:rsidRDefault="002F1415" w:rsidP="00BC4FD8">
      <w:pPr>
        <w:spacing w:after="0" w:line="240" w:lineRule="auto"/>
        <w:jc w:val="both"/>
        <w:rPr>
          <w:rFonts w:ascii="Times New Roman" w:eastAsiaTheme="minorHAnsi" w:hAnsi="Times New Roman"/>
          <w:bCs/>
          <w:sz w:val="24"/>
          <w:lang w:eastAsia="en-US"/>
        </w:rPr>
      </w:pPr>
      <w:r w:rsidRPr="00895489">
        <w:rPr>
          <w:rFonts w:ascii="Times New Roman" w:eastAsiaTheme="minorHAnsi" w:hAnsi="Times New Roman"/>
          <w:bCs/>
          <w:sz w:val="24"/>
          <w:lang w:eastAsia="en-US"/>
        </w:rPr>
        <w:t xml:space="preserve">Логіка: </w:t>
      </w:r>
      <w:proofErr w:type="spellStart"/>
      <w:r w:rsidRPr="00895489">
        <w:rPr>
          <w:rFonts w:ascii="Times New Roman" w:eastAsiaTheme="minorHAnsi" w:hAnsi="Times New Roman"/>
          <w:bCs/>
          <w:sz w:val="24"/>
          <w:lang w:eastAsia="en-US"/>
        </w:rPr>
        <w:t>підруч</w:t>
      </w:r>
      <w:proofErr w:type="spellEnd"/>
      <w:r w:rsidRPr="00895489">
        <w:rPr>
          <w:rFonts w:ascii="Times New Roman" w:eastAsiaTheme="minorHAnsi" w:hAnsi="Times New Roman"/>
          <w:bCs/>
          <w:sz w:val="24"/>
          <w:lang w:eastAsia="en-US"/>
        </w:rPr>
        <w:t xml:space="preserve">. для </w:t>
      </w:r>
      <w:proofErr w:type="spellStart"/>
      <w:r w:rsidRPr="00895489">
        <w:rPr>
          <w:rFonts w:ascii="Times New Roman" w:eastAsiaTheme="minorHAnsi" w:hAnsi="Times New Roman"/>
          <w:bCs/>
          <w:sz w:val="24"/>
          <w:lang w:eastAsia="en-US"/>
        </w:rPr>
        <w:t>студ</w:t>
      </w:r>
      <w:proofErr w:type="spellEnd"/>
      <w:r w:rsidRPr="00895489">
        <w:rPr>
          <w:rFonts w:ascii="Times New Roman" w:eastAsiaTheme="minorHAnsi" w:hAnsi="Times New Roman"/>
          <w:bCs/>
          <w:sz w:val="24"/>
          <w:lang w:eastAsia="en-US"/>
        </w:rPr>
        <w:t xml:space="preserve">. вищих </w:t>
      </w:r>
      <w:proofErr w:type="spellStart"/>
      <w:r w:rsidRPr="00895489">
        <w:rPr>
          <w:rFonts w:ascii="Times New Roman" w:eastAsiaTheme="minorHAnsi" w:hAnsi="Times New Roman"/>
          <w:bCs/>
          <w:sz w:val="24"/>
          <w:lang w:eastAsia="en-US"/>
        </w:rPr>
        <w:t>навч</w:t>
      </w:r>
      <w:proofErr w:type="spellEnd"/>
      <w:r w:rsidRPr="00895489">
        <w:rPr>
          <w:rFonts w:ascii="Times New Roman" w:eastAsiaTheme="minorHAnsi" w:hAnsi="Times New Roman"/>
          <w:bCs/>
          <w:sz w:val="24"/>
          <w:lang w:eastAsia="en-US"/>
        </w:rPr>
        <w:t xml:space="preserve">. закладів / за ред. В. Д. Титова.  Х.: Право, 2005. 208 с. </w:t>
      </w:r>
    </w:p>
    <w:p w:rsidR="002F1415" w:rsidRDefault="002F1415" w:rsidP="00CC4C0D">
      <w:pPr>
        <w:spacing w:after="0" w:line="240" w:lineRule="auto"/>
        <w:jc w:val="both"/>
        <w:rPr>
          <w:rFonts w:ascii="Times New Roman" w:eastAsiaTheme="minorHAnsi" w:hAnsi="Times New Roman"/>
          <w:bCs/>
          <w:sz w:val="24"/>
          <w:lang w:eastAsia="en-US"/>
        </w:rPr>
      </w:pPr>
      <w:proofErr w:type="spellStart"/>
      <w:r w:rsidRPr="002F1415">
        <w:rPr>
          <w:rFonts w:ascii="Times New Roman" w:eastAsiaTheme="minorHAnsi" w:hAnsi="Times New Roman"/>
          <w:bCs/>
          <w:sz w:val="24"/>
          <w:lang w:eastAsia="en-US"/>
        </w:rPr>
        <w:t>Тофтул</w:t>
      </w:r>
      <w:proofErr w:type="spellEnd"/>
      <w:r w:rsidRPr="002F1415">
        <w:rPr>
          <w:rFonts w:ascii="Times New Roman" w:eastAsiaTheme="minorHAnsi" w:hAnsi="Times New Roman"/>
          <w:bCs/>
          <w:sz w:val="24"/>
          <w:lang w:eastAsia="en-US"/>
        </w:rPr>
        <w:t xml:space="preserve"> М. Г.Логіка. Словник-довідник К.:Видавництво "Академія", 2012. -312с.</w:t>
      </w:r>
    </w:p>
    <w:p w:rsidR="002F1415" w:rsidRPr="00895489" w:rsidRDefault="002F1415" w:rsidP="00BC4FD8">
      <w:pPr>
        <w:spacing w:after="0" w:line="240" w:lineRule="auto"/>
        <w:jc w:val="both"/>
        <w:rPr>
          <w:rFonts w:ascii="Times New Roman" w:eastAsiaTheme="minorHAnsi" w:hAnsi="Times New Roman"/>
          <w:bCs/>
          <w:sz w:val="24"/>
          <w:lang w:eastAsia="en-US"/>
        </w:rPr>
      </w:pPr>
      <w:r w:rsidRPr="00895489">
        <w:rPr>
          <w:rFonts w:ascii="Times New Roman" w:eastAsiaTheme="minorHAnsi" w:hAnsi="Times New Roman"/>
          <w:bCs/>
          <w:sz w:val="24"/>
          <w:lang w:eastAsia="en-US"/>
        </w:rPr>
        <w:t>Тягло О.В. Критичне мислення: [</w:t>
      </w:r>
      <w:proofErr w:type="spellStart"/>
      <w:r w:rsidRPr="00895489">
        <w:rPr>
          <w:rFonts w:ascii="Times New Roman" w:eastAsiaTheme="minorHAnsi" w:hAnsi="Times New Roman"/>
          <w:bCs/>
          <w:sz w:val="24"/>
          <w:lang w:eastAsia="en-US"/>
        </w:rPr>
        <w:t>навч</w:t>
      </w:r>
      <w:proofErr w:type="spellEnd"/>
      <w:r w:rsidRPr="00895489">
        <w:rPr>
          <w:rFonts w:ascii="Times New Roman" w:eastAsiaTheme="minorHAnsi" w:hAnsi="Times New Roman"/>
          <w:bCs/>
          <w:sz w:val="24"/>
          <w:lang w:eastAsia="en-US"/>
        </w:rPr>
        <w:t>. посібник].</w:t>
      </w:r>
      <w:r w:rsidRPr="00895489">
        <w:t xml:space="preserve"> </w:t>
      </w:r>
      <w:r w:rsidRPr="00895489">
        <w:rPr>
          <w:rFonts w:ascii="Times New Roman" w:eastAsiaTheme="minorHAnsi" w:hAnsi="Times New Roman"/>
          <w:bCs/>
          <w:sz w:val="24"/>
          <w:lang w:eastAsia="en-US"/>
        </w:rPr>
        <w:t>Х. : Основа, 2008. 187 с.</w:t>
      </w:r>
    </w:p>
    <w:p w:rsidR="002F1415" w:rsidRPr="00895489" w:rsidRDefault="002F1415" w:rsidP="00FD5908">
      <w:pPr>
        <w:spacing w:after="0" w:line="240" w:lineRule="auto"/>
        <w:jc w:val="both"/>
        <w:rPr>
          <w:rFonts w:ascii="Times New Roman" w:eastAsiaTheme="minorHAnsi" w:hAnsi="Times New Roman"/>
          <w:bCs/>
          <w:sz w:val="24"/>
          <w:lang w:eastAsia="en-US"/>
        </w:rPr>
      </w:pPr>
      <w:proofErr w:type="spellStart"/>
      <w:r w:rsidRPr="00895489">
        <w:rPr>
          <w:rFonts w:ascii="Times New Roman" w:eastAsiaTheme="minorHAnsi" w:hAnsi="Times New Roman"/>
          <w:bCs/>
          <w:sz w:val="24"/>
          <w:lang w:eastAsia="en-US"/>
        </w:rPr>
        <w:t>Хоменко</w:t>
      </w:r>
      <w:proofErr w:type="spellEnd"/>
      <w:r w:rsidRPr="00895489">
        <w:rPr>
          <w:rFonts w:ascii="Times New Roman" w:eastAsiaTheme="minorHAnsi" w:hAnsi="Times New Roman"/>
          <w:bCs/>
          <w:sz w:val="24"/>
          <w:lang w:eastAsia="en-US"/>
        </w:rPr>
        <w:t xml:space="preserve"> І.В. Еристика (мистецтво полеміки), К., 2001.</w:t>
      </w:r>
    </w:p>
    <w:p w:rsidR="002F1415" w:rsidRDefault="002F1415" w:rsidP="00CC4C0D">
      <w:pPr>
        <w:spacing w:after="0" w:line="240" w:lineRule="auto"/>
        <w:jc w:val="both"/>
        <w:rPr>
          <w:rFonts w:ascii="Times New Roman" w:eastAsiaTheme="minorHAnsi" w:hAnsi="Times New Roman"/>
          <w:bCs/>
          <w:sz w:val="24"/>
          <w:lang w:eastAsia="en-US"/>
        </w:rPr>
      </w:pPr>
      <w:proofErr w:type="spellStart"/>
      <w:r w:rsidRPr="002F1415">
        <w:rPr>
          <w:rFonts w:ascii="Times New Roman" w:eastAsiaTheme="minorHAnsi" w:hAnsi="Times New Roman"/>
          <w:bCs/>
          <w:sz w:val="24"/>
          <w:lang w:eastAsia="en-US"/>
        </w:rPr>
        <w:t>Хоменко</w:t>
      </w:r>
      <w:proofErr w:type="spellEnd"/>
      <w:r w:rsidRPr="002F1415">
        <w:rPr>
          <w:rFonts w:ascii="Times New Roman" w:eastAsiaTheme="minorHAnsi" w:hAnsi="Times New Roman"/>
          <w:bCs/>
          <w:sz w:val="24"/>
          <w:lang w:eastAsia="en-US"/>
        </w:rPr>
        <w:t xml:space="preserve"> І.В. Логіка.  Підручник.  К.: Центр учбової літератури, 2010.  400 с.</w:t>
      </w:r>
    </w:p>
    <w:p w:rsidR="002F1415" w:rsidRDefault="002F1415" w:rsidP="00CC4C0D">
      <w:pPr>
        <w:spacing w:after="0" w:line="240" w:lineRule="auto"/>
        <w:jc w:val="both"/>
        <w:rPr>
          <w:rFonts w:ascii="Times New Roman" w:eastAsiaTheme="minorHAnsi" w:hAnsi="Times New Roman"/>
          <w:bCs/>
          <w:sz w:val="24"/>
          <w:lang w:eastAsia="en-US"/>
        </w:rPr>
      </w:pPr>
      <w:proofErr w:type="spellStart"/>
      <w:r w:rsidRPr="002F1415">
        <w:rPr>
          <w:rFonts w:ascii="Times New Roman" w:eastAsiaTheme="minorHAnsi" w:hAnsi="Times New Roman"/>
          <w:bCs/>
          <w:sz w:val="24"/>
          <w:lang w:eastAsia="en-US"/>
        </w:rPr>
        <w:t>Хоменко</w:t>
      </w:r>
      <w:proofErr w:type="spellEnd"/>
      <w:r w:rsidRPr="002F1415">
        <w:rPr>
          <w:rFonts w:ascii="Times New Roman" w:eastAsiaTheme="minorHAnsi" w:hAnsi="Times New Roman"/>
          <w:bCs/>
          <w:sz w:val="24"/>
          <w:lang w:eastAsia="en-US"/>
        </w:rPr>
        <w:t xml:space="preserve"> І.В. Логіка. Практикум., К., 2002.</w:t>
      </w:r>
    </w:p>
    <w:p w:rsidR="002F1415" w:rsidRPr="00895489" w:rsidRDefault="002F1415" w:rsidP="00CC4C0D">
      <w:pPr>
        <w:spacing w:after="0" w:line="240" w:lineRule="auto"/>
        <w:jc w:val="both"/>
        <w:rPr>
          <w:rFonts w:ascii="Times New Roman" w:eastAsiaTheme="minorHAnsi" w:hAnsi="Times New Roman"/>
          <w:bCs/>
          <w:sz w:val="24"/>
          <w:lang w:eastAsia="en-US"/>
        </w:rPr>
      </w:pPr>
    </w:p>
    <w:p w:rsidR="00BC4FD8" w:rsidRDefault="00BC4FD8" w:rsidP="007879AB">
      <w:pPr>
        <w:spacing w:after="0" w:line="240" w:lineRule="auto"/>
        <w:jc w:val="both"/>
        <w:rPr>
          <w:rFonts w:ascii="Times New Roman" w:eastAsiaTheme="minorHAnsi" w:hAnsi="Times New Roman"/>
          <w:sz w:val="24"/>
          <w:lang w:eastAsia="en-US"/>
        </w:rPr>
      </w:pPr>
    </w:p>
    <w:p w:rsidR="000E0944" w:rsidRDefault="000E0944" w:rsidP="007879AB">
      <w:pPr>
        <w:spacing w:after="0" w:line="240" w:lineRule="auto"/>
        <w:jc w:val="both"/>
        <w:rPr>
          <w:rFonts w:ascii="Times New Roman" w:eastAsiaTheme="minorHAnsi" w:hAnsi="Times New Roman"/>
          <w:sz w:val="24"/>
          <w:lang w:eastAsia="en-US"/>
        </w:rPr>
      </w:pPr>
    </w:p>
    <w:p w:rsidR="000E0944" w:rsidRPr="008E18E2" w:rsidRDefault="000E0944" w:rsidP="007879AB">
      <w:pPr>
        <w:spacing w:after="0" w:line="240" w:lineRule="auto"/>
        <w:jc w:val="both"/>
        <w:rPr>
          <w:rFonts w:ascii="Times New Roman" w:eastAsiaTheme="minorHAnsi" w:hAnsi="Times New Roman"/>
          <w:sz w:val="24"/>
          <w:lang w:eastAsia="en-US"/>
        </w:rPr>
      </w:pPr>
    </w:p>
    <w:p w:rsidR="007879AB" w:rsidRPr="008E18E2" w:rsidRDefault="007879AB" w:rsidP="007879A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E18E2">
        <w:rPr>
          <w:rFonts w:ascii="Times New Roman" w:eastAsia="Times New Roman" w:hAnsi="Times New Roman" w:cs="Times New Roman"/>
          <w:b/>
          <w:color w:val="000000"/>
          <w:sz w:val="24"/>
          <w:szCs w:val="24"/>
        </w:rPr>
        <w:t>11. Система оцінювання та вимоги</w:t>
      </w:r>
    </w:p>
    <w:tbl>
      <w:tblPr>
        <w:tblW w:w="9016" w:type="dxa"/>
        <w:tblInd w:w="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8"/>
        <w:gridCol w:w="1276"/>
        <w:gridCol w:w="3012"/>
        <w:gridCol w:w="2520"/>
      </w:tblGrid>
      <w:tr w:rsidR="007879AB" w:rsidRPr="009F075B" w:rsidTr="00067FB8">
        <w:trPr>
          <w:cantSplit/>
          <w:trHeight w:val="256"/>
        </w:trPr>
        <w:tc>
          <w:tcPr>
            <w:tcW w:w="6496" w:type="dxa"/>
            <w:gridSpan w:val="3"/>
            <w:shd w:val="clear" w:color="auto" w:fill="auto"/>
          </w:tcPr>
          <w:p w:rsidR="007879AB" w:rsidRPr="009F075B" w:rsidRDefault="007879AB" w:rsidP="00067FB8">
            <w:pPr>
              <w:widowControl w:val="0"/>
              <w:jc w:val="both"/>
              <w:rPr>
                <w:rFonts w:ascii="Times New Roman" w:hAnsi="Times New Roman" w:cs="Times New Roman"/>
                <w:b/>
                <w:sz w:val="24"/>
                <w:szCs w:val="24"/>
              </w:rPr>
            </w:pPr>
            <w:r w:rsidRPr="009F075B">
              <w:rPr>
                <w:rFonts w:ascii="Times New Roman" w:hAnsi="Times New Roman" w:cs="Times New Roman"/>
                <w:b/>
                <w:sz w:val="24"/>
                <w:szCs w:val="24"/>
              </w:rPr>
              <w:t>Поточний і модульний контроль (100 балів)</w:t>
            </w:r>
          </w:p>
        </w:tc>
        <w:tc>
          <w:tcPr>
            <w:tcW w:w="2520" w:type="dxa"/>
            <w:shd w:val="clear" w:color="auto" w:fill="auto"/>
          </w:tcPr>
          <w:p w:rsidR="007879AB" w:rsidRPr="009F075B" w:rsidRDefault="007879AB" w:rsidP="00067FB8">
            <w:pPr>
              <w:widowControl w:val="0"/>
              <w:jc w:val="both"/>
              <w:rPr>
                <w:rFonts w:ascii="Times New Roman" w:hAnsi="Times New Roman" w:cs="Times New Roman"/>
                <w:b/>
                <w:sz w:val="24"/>
                <w:szCs w:val="24"/>
              </w:rPr>
            </w:pPr>
            <w:r w:rsidRPr="009F075B">
              <w:rPr>
                <w:rFonts w:ascii="Times New Roman" w:hAnsi="Times New Roman" w:cs="Times New Roman"/>
                <w:b/>
                <w:sz w:val="24"/>
                <w:szCs w:val="24"/>
              </w:rPr>
              <w:t>Сума</w:t>
            </w:r>
          </w:p>
        </w:tc>
      </w:tr>
      <w:tr w:rsidR="007879AB" w:rsidRPr="009F075B" w:rsidTr="00067FB8">
        <w:tc>
          <w:tcPr>
            <w:tcW w:w="6496" w:type="dxa"/>
            <w:gridSpan w:val="3"/>
            <w:shd w:val="clear" w:color="auto" w:fill="auto"/>
          </w:tcPr>
          <w:p w:rsidR="007879AB" w:rsidRPr="009F075B" w:rsidRDefault="007879AB" w:rsidP="00067FB8">
            <w:pPr>
              <w:widowControl w:val="0"/>
              <w:jc w:val="both"/>
              <w:rPr>
                <w:rFonts w:ascii="Times New Roman" w:hAnsi="Times New Roman" w:cs="Times New Roman"/>
                <w:sz w:val="24"/>
                <w:szCs w:val="24"/>
              </w:rPr>
            </w:pPr>
            <w:r w:rsidRPr="009F075B">
              <w:rPr>
                <w:rFonts w:ascii="Times New Roman" w:hAnsi="Times New Roman" w:cs="Times New Roman"/>
                <w:sz w:val="24"/>
                <w:szCs w:val="24"/>
              </w:rPr>
              <w:t>Змістовий модуль 1 (100 балів)</w:t>
            </w:r>
          </w:p>
        </w:tc>
        <w:tc>
          <w:tcPr>
            <w:tcW w:w="2520" w:type="dxa"/>
            <w:vMerge w:val="restart"/>
            <w:shd w:val="clear" w:color="auto" w:fill="auto"/>
          </w:tcPr>
          <w:p w:rsidR="007879AB" w:rsidRPr="009F075B" w:rsidRDefault="007879AB" w:rsidP="00067FB8">
            <w:pPr>
              <w:widowControl w:val="0"/>
              <w:jc w:val="both"/>
              <w:rPr>
                <w:rFonts w:ascii="Times New Roman" w:hAnsi="Times New Roman" w:cs="Times New Roman"/>
                <w:sz w:val="24"/>
                <w:szCs w:val="24"/>
              </w:rPr>
            </w:pPr>
          </w:p>
          <w:p w:rsidR="007879AB" w:rsidRPr="009F075B" w:rsidRDefault="007879AB" w:rsidP="00377B7D">
            <w:pPr>
              <w:widowControl w:val="0"/>
              <w:jc w:val="center"/>
              <w:rPr>
                <w:rFonts w:ascii="Times New Roman" w:hAnsi="Times New Roman" w:cs="Times New Roman"/>
                <w:sz w:val="24"/>
                <w:szCs w:val="24"/>
              </w:rPr>
            </w:pPr>
            <w:bookmarkStart w:id="0" w:name="_GoBack"/>
            <w:bookmarkEnd w:id="0"/>
            <w:r w:rsidRPr="009F075B">
              <w:rPr>
                <w:rFonts w:ascii="Times New Roman" w:hAnsi="Times New Roman" w:cs="Times New Roman"/>
                <w:sz w:val="24"/>
                <w:szCs w:val="24"/>
              </w:rPr>
              <w:t>100</w:t>
            </w:r>
          </w:p>
        </w:tc>
      </w:tr>
      <w:tr w:rsidR="007879AB" w:rsidRPr="009F075B" w:rsidTr="00377B7D">
        <w:trPr>
          <w:trHeight w:val="397"/>
        </w:trPr>
        <w:tc>
          <w:tcPr>
            <w:tcW w:w="2208" w:type="dxa"/>
            <w:shd w:val="clear" w:color="auto" w:fill="auto"/>
          </w:tcPr>
          <w:p w:rsidR="007879AB" w:rsidRPr="009F075B" w:rsidRDefault="007879AB" w:rsidP="00067FB8">
            <w:pPr>
              <w:widowControl w:val="0"/>
              <w:jc w:val="both"/>
              <w:rPr>
                <w:rFonts w:ascii="Times New Roman" w:hAnsi="Times New Roman" w:cs="Times New Roman"/>
                <w:sz w:val="24"/>
                <w:szCs w:val="24"/>
              </w:rPr>
            </w:pPr>
            <w:r w:rsidRPr="009F075B">
              <w:rPr>
                <w:rFonts w:ascii="Times New Roman" w:hAnsi="Times New Roman" w:cs="Times New Roman"/>
                <w:sz w:val="24"/>
                <w:szCs w:val="24"/>
              </w:rPr>
              <w:t>Поточний контроль</w:t>
            </w:r>
          </w:p>
        </w:tc>
        <w:tc>
          <w:tcPr>
            <w:tcW w:w="1276" w:type="dxa"/>
            <w:shd w:val="clear" w:color="auto" w:fill="auto"/>
          </w:tcPr>
          <w:p w:rsidR="007879AB" w:rsidRPr="009F075B" w:rsidRDefault="007879AB" w:rsidP="00067FB8">
            <w:pPr>
              <w:widowControl w:val="0"/>
              <w:jc w:val="both"/>
              <w:rPr>
                <w:rFonts w:ascii="Times New Roman" w:hAnsi="Times New Roman" w:cs="Times New Roman"/>
                <w:sz w:val="24"/>
                <w:szCs w:val="24"/>
              </w:rPr>
            </w:pPr>
            <w:r w:rsidRPr="009F075B">
              <w:rPr>
                <w:rFonts w:ascii="Times New Roman" w:hAnsi="Times New Roman" w:cs="Times New Roman"/>
                <w:sz w:val="24"/>
                <w:szCs w:val="24"/>
              </w:rPr>
              <w:t>МКР</w:t>
            </w:r>
          </w:p>
          <w:p w:rsidR="007879AB" w:rsidRPr="009F075B" w:rsidRDefault="007879AB" w:rsidP="00067FB8">
            <w:pPr>
              <w:widowControl w:val="0"/>
              <w:jc w:val="both"/>
              <w:rPr>
                <w:rFonts w:ascii="Times New Roman" w:hAnsi="Times New Roman" w:cs="Times New Roman"/>
                <w:sz w:val="24"/>
                <w:szCs w:val="24"/>
              </w:rPr>
            </w:pPr>
          </w:p>
        </w:tc>
        <w:tc>
          <w:tcPr>
            <w:tcW w:w="3012" w:type="dxa"/>
            <w:vMerge w:val="restart"/>
            <w:shd w:val="clear" w:color="auto" w:fill="auto"/>
          </w:tcPr>
          <w:p w:rsidR="007879AB" w:rsidRPr="009F075B" w:rsidRDefault="007879AB" w:rsidP="00377B7D">
            <w:pPr>
              <w:widowControl w:val="0"/>
              <w:jc w:val="center"/>
              <w:rPr>
                <w:rFonts w:ascii="Times New Roman" w:hAnsi="Times New Roman" w:cs="Times New Roman"/>
                <w:sz w:val="24"/>
                <w:szCs w:val="24"/>
              </w:rPr>
            </w:pPr>
            <w:r w:rsidRPr="009F075B">
              <w:rPr>
                <w:rFonts w:ascii="Times New Roman" w:hAnsi="Times New Roman" w:cs="Times New Roman"/>
                <w:sz w:val="24"/>
                <w:szCs w:val="24"/>
              </w:rPr>
              <w:t>Самостійна робота</w:t>
            </w:r>
          </w:p>
          <w:p w:rsidR="007879AB" w:rsidRPr="009F075B" w:rsidRDefault="007879AB" w:rsidP="00377B7D">
            <w:pPr>
              <w:widowControl w:val="0"/>
              <w:ind w:left="74"/>
              <w:jc w:val="center"/>
              <w:rPr>
                <w:rFonts w:ascii="Times New Roman" w:hAnsi="Times New Roman" w:cs="Times New Roman"/>
                <w:sz w:val="24"/>
                <w:szCs w:val="24"/>
              </w:rPr>
            </w:pPr>
            <w:r w:rsidRPr="009F075B">
              <w:rPr>
                <w:rFonts w:ascii="Times New Roman" w:hAnsi="Times New Roman" w:cs="Times New Roman"/>
                <w:sz w:val="24"/>
                <w:szCs w:val="24"/>
              </w:rPr>
              <w:t>10 балів</w:t>
            </w:r>
          </w:p>
        </w:tc>
        <w:tc>
          <w:tcPr>
            <w:tcW w:w="2520" w:type="dxa"/>
            <w:vMerge/>
            <w:shd w:val="clear" w:color="auto" w:fill="auto"/>
          </w:tcPr>
          <w:p w:rsidR="007879AB" w:rsidRPr="009F075B" w:rsidRDefault="007879AB" w:rsidP="00067FB8">
            <w:pPr>
              <w:widowControl w:val="0"/>
              <w:jc w:val="both"/>
              <w:rPr>
                <w:rFonts w:ascii="Times New Roman" w:hAnsi="Times New Roman" w:cs="Times New Roman"/>
                <w:sz w:val="24"/>
                <w:szCs w:val="24"/>
              </w:rPr>
            </w:pPr>
          </w:p>
        </w:tc>
      </w:tr>
      <w:tr w:rsidR="007879AB" w:rsidRPr="009F075B" w:rsidTr="00377B7D">
        <w:trPr>
          <w:trHeight w:val="226"/>
        </w:trPr>
        <w:tc>
          <w:tcPr>
            <w:tcW w:w="2208" w:type="dxa"/>
            <w:shd w:val="clear" w:color="auto" w:fill="auto"/>
          </w:tcPr>
          <w:p w:rsidR="007879AB" w:rsidRPr="009F075B" w:rsidRDefault="007879AB" w:rsidP="00067FB8">
            <w:pPr>
              <w:widowControl w:val="0"/>
              <w:jc w:val="both"/>
              <w:rPr>
                <w:rFonts w:ascii="Times New Roman" w:hAnsi="Times New Roman" w:cs="Times New Roman"/>
                <w:sz w:val="24"/>
                <w:szCs w:val="24"/>
              </w:rPr>
            </w:pPr>
            <w:r w:rsidRPr="009F075B">
              <w:rPr>
                <w:rFonts w:ascii="Times New Roman" w:hAnsi="Times New Roman" w:cs="Times New Roman"/>
                <w:sz w:val="24"/>
                <w:szCs w:val="24"/>
              </w:rPr>
              <w:t>45 балів</w:t>
            </w:r>
          </w:p>
        </w:tc>
        <w:tc>
          <w:tcPr>
            <w:tcW w:w="1276" w:type="dxa"/>
            <w:shd w:val="clear" w:color="auto" w:fill="auto"/>
          </w:tcPr>
          <w:p w:rsidR="007879AB" w:rsidRPr="009F075B" w:rsidRDefault="007879AB" w:rsidP="00067FB8">
            <w:pPr>
              <w:widowControl w:val="0"/>
              <w:jc w:val="both"/>
              <w:rPr>
                <w:rFonts w:ascii="Times New Roman" w:hAnsi="Times New Roman" w:cs="Times New Roman"/>
                <w:sz w:val="24"/>
                <w:szCs w:val="24"/>
              </w:rPr>
            </w:pPr>
            <w:r w:rsidRPr="009F075B">
              <w:rPr>
                <w:rFonts w:ascii="Times New Roman" w:hAnsi="Times New Roman" w:cs="Times New Roman"/>
                <w:sz w:val="24"/>
                <w:szCs w:val="24"/>
              </w:rPr>
              <w:t>45 балів</w:t>
            </w:r>
          </w:p>
        </w:tc>
        <w:tc>
          <w:tcPr>
            <w:tcW w:w="3012" w:type="dxa"/>
            <w:vMerge/>
            <w:shd w:val="clear" w:color="auto" w:fill="auto"/>
          </w:tcPr>
          <w:p w:rsidR="007879AB" w:rsidRPr="009F075B" w:rsidRDefault="007879AB" w:rsidP="00067FB8">
            <w:pPr>
              <w:widowControl w:val="0"/>
              <w:ind w:left="74"/>
              <w:jc w:val="both"/>
              <w:rPr>
                <w:rFonts w:ascii="Times New Roman" w:hAnsi="Times New Roman" w:cs="Times New Roman"/>
                <w:sz w:val="24"/>
                <w:szCs w:val="24"/>
              </w:rPr>
            </w:pPr>
          </w:p>
        </w:tc>
        <w:tc>
          <w:tcPr>
            <w:tcW w:w="2520" w:type="dxa"/>
            <w:vMerge/>
            <w:shd w:val="clear" w:color="auto" w:fill="auto"/>
          </w:tcPr>
          <w:p w:rsidR="007879AB" w:rsidRPr="009F075B" w:rsidRDefault="007879AB" w:rsidP="00067FB8">
            <w:pPr>
              <w:widowControl w:val="0"/>
              <w:jc w:val="both"/>
              <w:rPr>
                <w:rFonts w:ascii="Times New Roman" w:hAnsi="Times New Roman" w:cs="Times New Roman"/>
                <w:sz w:val="24"/>
                <w:szCs w:val="24"/>
              </w:rPr>
            </w:pPr>
          </w:p>
        </w:tc>
      </w:tr>
    </w:tbl>
    <w:p w:rsidR="007879AB" w:rsidRPr="008E18E2" w:rsidRDefault="007879AB" w:rsidP="007879AB">
      <w:pPr>
        <w:jc w:val="both"/>
      </w:pPr>
    </w:p>
    <w:p w:rsidR="00FF44A4" w:rsidRDefault="00FF44A4"/>
    <w:sectPr w:rsidR="00FF44A4" w:rsidSect="001A48EA">
      <w:footerReference w:type="default" r:id="rId18"/>
      <w:footerReference w:type="first" r:id="rId19"/>
      <w:pgSz w:w="11907" w:h="16840"/>
      <w:pgMar w:top="850" w:right="850" w:bottom="850" w:left="1417" w:header="567"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39D" w:rsidRDefault="0082339D" w:rsidP="006833B6">
      <w:pPr>
        <w:spacing w:after="0" w:line="240" w:lineRule="auto"/>
      </w:pPr>
      <w:r>
        <w:separator/>
      </w:r>
    </w:p>
  </w:endnote>
  <w:endnote w:type="continuationSeparator" w:id="0">
    <w:p w:rsidR="0082339D" w:rsidRDefault="0082339D" w:rsidP="00683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CA8" w:rsidRDefault="0082339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8798"/>
      <w:docPartObj>
        <w:docPartGallery w:val="Page Numbers (Bottom of Page)"/>
        <w:docPartUnique/>
      </w:docPartObj>
    </w:sdtPr>
    <w:sdtEndPr/>
    <w:sdtContent>
      <w:p w:rsidR="00FE0AB3" w:rsidRDefault="008B1B33">
        <w:pPr>
          <w:pStyle w:val="a5"/>
          <w:jc w:val="right"/>
        </w:pPr>
        <w:r>
          <w:fldChar w:fldCharType="begin"/>
        </w:r>
        <w:r w:rsidR="005A3D12">
          <w:instrText xml:space="preserve"> PAGE   \* MERGEFORMAT </w:instrText>
        </w:r>
        <w:r>
          <w:fldChar w:fldCharType="separate"/>
        </w:r>
        <w:r w:rsidR="00377B7D">
          <w:rPr>
            <w:noProof/>
          </w:rPr>
          <w:t>1</w:t>
        </w:r>
        <w:r>
          <w:fldChar w:fldCharType="end"/>
        </w:r>
      </w:p>
    </w:sdtContent>
  </w:sdt>
  <w:p w:rsidR="00FE0AB3" w:rsidRDefault="0082339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39D" w:rsidRDefault="0082339D" w:rsidP="006833B6">
      <w:pPr>
        <w:spacing w:after="0" w:line="240" w:lineRule="auto"/>
      </w:pPr>
      <w:r>
        <w:separator/>
      </w:r>
    </w:p>
  </w:footnote>
  <w:footnote w:type="continuationSeparator" w:id="0">
    <w:p w:rsidR="0082339D" w:rsidRDefault="0082339D" w:rsidP="006833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0276E"/>
    <w:multiLevelType w:val="multilevel"/>
    <w:tmpl w:val="EB76CD34"/>
    <w:lvl w:ilvl="0">
      <w:start w:val="1"/>
      <w:numFmt w:val="decimal"/>
      <w:lvlText w:val="%1."/>
      <w:lvlJc w:val="left"/>
      <w:pPr>
        <w:ind w:left="720" w:hanging="360"/>
      </w:pPr>
      <w:rPr>
        <w:rFonts w:ascii="Times New Roman" w:hAnsi="Times New Roman" w:cs="Times New Roman" w:hint="default"/>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AF85784"/>
    <w:multiLevelType w:val="multilevel"/>
    <w:tmpl w:val="6F20B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CD610D6"/>
    <w:multiLevelType w:val="multilevel"/>
    <w:tmpl w:val="06262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79AB"/>
    <w:rsid w:val="00003265"/>
    <w:rsid w:val="00003E2E"/>
    <w:rsid w:val="00005342"/>
    <w:rsid w:val="00006393"/>
    <w:rsid w:val="00007FD2"/>
    <w:rsid w:val="00010411"/>
    <w:rsid w:val="00013A97"/>
    <w:rsid w:val="00014F1D"/>
    <w:rsid w:val="00015B52"/>
    <w:rsid w:val="00016158"/>
    <w:rsid w:val="00020D18"/>
    <w:rsid w:val="00021EE0"/>
    <w:rsid w:val="0002277A"/>
    <w:rsid w:val="00027BDB"/>
    <w:rsid w:val="000303BF"/>
    <w:rsid w:val="0003053F"/>
    <w:rsid w:val="000328E2"/>
    <w:rsid w:val="00034C1B"/>
    <w:rsid w:val="000355EF"/>
    <w:rsid w:val="000357C2"/>
    <w:rsid w:val="00035A90"/>
    <w:rsid w:val="000402ED"/>
    <w:rsid w:val="0004183A"/>
    <w:rsid w:val="00042A7D"/>
    <w:rsid w:val="00043B9E"/>
    <w:rsid w:val="00044E27"/>
    <w:rsid w:val="000456E8"/>
    <w:rsid w:val="00045B0A"/>
    <w:rsid w:val="00045D07"/>
    <w:rsid w:val="00047D5D"/>
    <w:rsid w:val="000507A9"/>
    <w:rsid w:val="00060781"/>
    <w:rsid w:val="00061D21"/>
    <w:rsid w:val="00061D9B"/>
    <w:rsid w:val="000623BC"/>
    <w:rsid w:val="00062965"/>
    <w:rsid w:val="000661C8"/>
    <w:rsid w:val="000664B2"/>
    <w:rsid w:val="000670B0"/>
    <w:rsid w:val="00070E75"/>
    <w:rsid w:val="0007433E"/>
    <w:rsid w:val="000802E8"/>
    <w:rsid w:val="000807BC"/>
    <w:rsid w:val="00080A19"/>
    <w:rsid w:val="00082E67"/>
    <w:rsid w:val="00085593"/>
    <w:rsid w:val="00086159"/>
    <w:rsid w:val="00092CE0"/>
    <w:rsid w:val="0009475C"/>
    <w:rsid w:val="00096291"/>
    <w:rsid w:val="000A07DB"/>
    <w:rsid w:val="000A0C28"/>
    <w:rsid w:val="000A5283"/>
    <w:rsid w:val="000A577B"/>
    <w:rsid w:val="000A7C71"/>
    <w:rsid w:val="000A7ED1"/>
    <w:rsid w:val="000A7FC6"/>
    <w:rsid w:val="000B0167"/>
    <w:rsid w:val="000B3CD1"/>
    <w:rsid w:val="000B7487"/>
    <w:rsid w:val="000C0E73"/>
    <w:rsid w:val="000C7E5D"/>
    <w:rsid w:val="000D1C69"/>
    <w:rsid w:val="000D2638"/>
    <w:rsid w:val="000D273A"/>
    <w:rsid w:val="000D362F"/>
    <w:rsid w:val="000E0944"/>
    <w:rsid w:val="000E0E74"/>
    <w:rsid w:val="000E1E4B"/>
    <w:rsid w:val="000E430E"/>
    <w:rsid w:val="000E4F63"/>
    <w:rsid w:val="000F0C3A"/>
    <w:rsid w:val="000F0CED"/>
    <w:rsid w:val="000F600C"/>
    <w:rsid w:val="00101E94"/>
    <w:rsid w:val="001050FB"/>
    <w:rsid w:val="00105484"/>
    <w:rsid w:val="00106F2B"/>
    <w:rsid w:val="00106F34"/>
    <w:rsid w:val="00114709"/>
    <w:rsid w:val="00114CE5"/>
    <w:rsid w:val="00114F0C"/>
    <w:rsid w:val="00115D59"/>
    <w:rsid w:val="00116DC8"/>
    <w:rsid w:val="0012391F"/>
    <w:rsid w:val="001255BD"/>
    <w:rsid w:val="001257A5"/>
    <w:rsid w:val="0013033A"/>
    <w:rsid w:val="00130359"/>
    <w:rsid w:val="0013343A"/>
    <w:rsid w:val="0013373E"/>
    <w:rsid w:val="00135F6F"/>
    <w:rsid w:val="00137DEC"/>
    <w:rsid w:val="001407C8"/>
    <w:rsid w:val="00141BD2"/>
    <w:rsid w:val="00141C0C"/>
    <w:rsid w:val="00143E7D"/>
    <w:rsid w:val="001462A2"/>
    <w:rsid w:val="00146D21"/>
    <w:rsid w:val="00151E2F"/>
    <w:rsid w:val="00152CE9"/>
    <w:rsid w:val="00152E58"/>
    <w:rsid w:val="00153A3F"/>
    <w:rsid w:val="00154B5B"/>
    <w:rsid w:val="00154CF7"/>
    <w:rsid w:val="00155DF8"/>
    <w:rsid w:val="00156C66"/>
    <w:rsid w:val="0015778A"/>
    <w:rsid w:val="001628CE"/>
    <w:rsid w:val="00163E75"/>
    <w:rsid w:val="00170C52"/>
    <w:rsid w:val="00170F04"/>
    <w:rsid w:val="00174439"/>
    <w:rsid w:val="00175174"/>
    <w:rsid w:val="00176D50"/>
    <w:rsid w:val="00181A04"/>
    <w:rsid w:val="00181BBC"/>
    <w:rsid w:val="00182280"/>
    <w:rsid w:val="001840B3"/>
    <w:rsid w:val="00184270"/>
    <w:rsid w:val="00184986"/>
    <w:rsid w:val="00187F2B"/>
    <w:rsid w:val="00194B57"/>
    <w:rsid w:val="00195992"/>
    <w:rsid w:val="001A12BC"/>
    <w:rsid w:val="001A296C"/>
    <w:rsid w:val="001A4F90"/>
    <w:rsid w:val="001A6D74"/>
    <w:rsid w:val="001B308A"/>
    <w:rsid w:val="001B3F26"/>
    <w:rsid w:val="001B6DC5"/>
    <w:rsid w:val="001B7554"/>
    <w:rsid w:val="001B79CA"/>
    <w:rsid w:val="001C1232"/>
    <w:rsid w:val="001C205C"/>
    <w:rsid w:val="001C3E4D"/>
    <w:rsid w:val="001C493C"/>
    <w:rsid w:val="001C4E84"/>
    <w:rsid w:val="001C693F"/>
    <w:rsid w:val="001D08FB"/>
    <w:rsid w:val="001D144E"/>
    <w:rsid w:val="001D23BE"/>
    <w:rsid w:val="001D3124"/>
    <w:rsid w:val="001D3F4B"/>
    <w:rsid w:val="001D6B2D"/>
    <w:rsid w:val="001E0E48"/>
    <w:rsid w:val="001E24F0"/>
    <w:rsid w:val="001E6AAC"/>
    <w:rsid w:val="001F00CA"/>
    <w:rsid w:val="001F230F"/>
    <w:rsid w:val="001F4DB0"/>
    <w:rsid w:val="001F7D70"/>
    <w:rsid w:val="00202E76"/>
    <w:rsid w:val="002043FD"/>
    <w:rsid w:val="00205E7C"/>
    <w:rsid w:val="00206DBC"/>
    <w:rsid w:val="00213EF5"/>
    <w:rsid w:val="00214793"/>
    <w:rsid w:val="00214B08"/>
    <w:rsid w:val="00216552"/>
    <w:rsid w:val="00216BB0"/>
    <w:rsid w:val="00217549"/>
    <w:rsid w:val="0022061F"/>
    <w:rsid w:val="002210C0"/>
    <w:rsid w:val="002213C8"/>
    <w:rsid w:val="00225113"/>
    <w:rsid w:val="00231321"/>
    <w:rsid w:val="002318B0"/>
    <w:rsid w:val="002329F4"/>
    <w:rsid w:val="0023326F"/>
    <w:rsid w:val="002337CE"/>
    <w:rsid w:val="00233931"/>
    <w:rsid w:val="00234780"/>
    <w:rsid w:val="00235741"/>
    <w:rsid w:val="00236C40"/>
    <w:rsid w:val="00237774"/>
    <w:rsid w:val="002415BD"/>
    <w:rsid w:val="00241FE6"/>
    <w:rsid w:val="00246477"/>
    <w:rsid w:val="00246538"/>
    <w:rsid w:val="0024760D"/>
    <w:rsid w:val="00253D04"/>
    <w:rsid w:val="00254458"/>
    <w:rsid w:val="002554E8"/>
    <w:rsid w:val="002554F7"/>
    <w:rsid w:val="00257050"/>
    <w:rsid w:val="002603E9"/>
    <w:rsid w:val="00262760"/>
    <w:rsid w:val="002643B9"/>
    <w:rsid w:val="0026561B"/>
    <w:rsid w:val="00270BC5"/>
    <w:rsid w:val="00270CFD"/>
    <w:rsid w:val="00274884"/>
    <w:rsid w:val="002764A8"/>
    <w:rsid w:val="00282008"/>
    <w:rsid w:val="0028235E"/>
    <w:rsid w:val="002831BC"/>
    <w:rsid w:val="00283576"/>
    <w:rsid w:val="00283B20"/>
    <w:rsid w:val="00285146"/>
    <w:rsid w:val="002860F5"/>
    <w:rsid w:val="00286766"/>
    <w:rsid w:val="00287F07"/>
    <w:rsid w:val="00290251"/>
    <w:rsid w:val="00291399"/>
    <w:rsid w:val="00295A91"/>
    <w:rsid w:val="00295E16"/>
    <w:rsid w:val="002967B9"/>
    <w:rsid w:val="002A0498"/>
    <w:rsid w:val="002A2423"/>
    <w:rsid w:val="002B28E9"/>
    <w:rsid w:val="002B2D70"/>
    <w:rsid w:val="002B5C49"/>
    <w:rsid w:val="002C0687"/>
    <w:rsid w:val="002C4E42"/>
    <w:rsid w:val="002C5C9A"/>
    <w:rsid w:val="002C5E77"/>
    <w:rsid w:val="002C7829"/>
    <w:rsid w:val="002D136A"/>
    <w:rsid w:val="002D2328"/>
    <w:rsid w:val="002D2C27"/>
    <w:rsid w:val="002D30C1"/>
    <w:rsid w:val="002D3A05"/>
    <w:rsid w:val="002D635C"/>
    <w:rsid w:val="002D69EB"/>
    <w:rsid w:val="002D73A2"/>
    <w:rsid w:val="002E077A"/>
    <w:rsid w:val="002E122C"/>
    <w:rsid w:val="002E3643"/>
    <w:rsid w:val="002E3F8F"/>
    <w:rsid w:val="002E420F"/>
    <w:rsid w:val="002E70C2"/>
    <w:rsid w:val="002F00B9"/>
    <w:rsid w:val="002F0701"/>
    <w:rsid w:val="002F1415"/>
    <w:rsid w:val="002F4BD4"/>
    <w:rsid w:val="00301187"/>
    <w:rsid w:val="00302A33"/>
    <w:rsid w:val="0030341D"/>
    <w:rsid w:val="00305900"/>
    <w:rsid w:val="00307D2E"/>
    <w:rsid w:val="003101E2"/>
    <w:rsid w:val="003119CB"/>
    <w:rsid w:val="00312768"/>
    <w:rsid w:val="0031287D"/>
    <w:rsid w:val="00315EBB"/>
    <w:rsid w:val="00317AD7"/>
    <w:rsid w:val="003218D5"/>
    <w:rsid w:val="00323423"/>
    <w:rsid w:val="00324597"/>
    <w:rsid w:val="0033336F"/>
    <w:rsid w:val="00334C8D"/>
    <w:rsid w:val="003350ED"/>
    <w:rsid w:val="00335AA0"/>
    <w:rsid w:val="00336ACB"/>
    <w:rsid w:val="00336E50"/>
    <w:rsid w:val="00336FF7"/>
    <w:rsid w:val="00341370"/>
    <w:rsid w:val="003432D1"/>
    <w:rsid w:val="003447A3"/>
    <w:rsid w:val="00346A9E"/>
    <w:rsid w:val="00347A05"/>
    <w:rsid w:val="00355213"/>
    <w:rsid w:val="00356750"/>
    <w:rsid w:val="00356FB4"/>
    <w:rsid w:val="003617D4"/>
    <w:rsid w:val="003624CA"/>
    <w:rsid w:val="00363471"/>
    <w:rsid w:val="0036381E"/>
    <w:rsid w:val="003652C1"/>
    <w:rsid w:val="00365874"/>
    <w:rsid w:val="00366D1B"/>
    <w:rsid w:val="003718EB"/>
    <w:rsid w:val="00371A8F"/>
    <w:rsid w:val="00374321"/>
    <w:rsid w:val="003755C6"/>
    <w:rsid w:val="00376034"/>
    <w:rsid w:val="0037785D"/>
    <w:rsid w:val="00377B7D"/>
    <w:rsid w:val="00377FD0"/>
    <w:rsid w:val="00380C65"/>
    <w:rsid w:val="00382F01"/>
    <w:rsid w:val="00384637"/>
    <w:rsid w:val="003859C6"/>
    <w:rsid w:val="003861B5"/>
    <w:rsid w:val="003867F3"/>
    <w:rsid w:val="00390A23"/>
    <w:rsid w:val="0039452B"/>
    <w:rsid w:val="00394A34"/>
    <w:rsid w:val="003963EC"/>
    <w:rsid w:val="00396BD2"/>
    <w:rsid w:val="00397A9C"/>
    <w:rsid w:val="003A1E97"/>
    <w:rsid w:val="003A2BA1"/>
    <w:rsid w:val="003A3462"/>
    <w:rsid w:val="003A5743"/>
    <w:rsid w:val="003A5751"/>
    <w:rsid w:val="003B10A6"/>
    <w:rsid w:val="003B11F6"/>
    <w:rsid w:val="003B1453"/>
    <w:rsid w:val="003B30FA"/>
    <w:rsid w:val="003B3466"/>
    <w:rsid w:val="003B3ABF"/>
    <w:rsid w:val="003B52FA"/>
    <w:rsid w:val="003B789A"/>
    <w:rsid w:val="003C12D3"/>
    <w:rsid w:val="003C2A9B"/>
    <w:rsid w:val="003C47BB"/>
    <w:rsid w:val="003C6DD5"/>
    <w:rsid w:val="003D1B12"/>
    <w:rsid w:val="003D2483"/>
    <w:rsid w:val="003D4FCC"/>
    <w:rsid w:val="003D551F"/>
    <w:rsid w:val="003D5A91"/>
    <w:rsid w:val="003E0A9D"/>
    <w:rsid w:val="003E0B91"/>
    <w:rsid w:val="003E4600"/>
    <w:rsid w:val="003E7859"/>
    <w:rsid w:val="003F2562"/>
    <w:rsid w:val="003F309B"/>
    <w:rsid w:val="003F501E"/>
    <w:rsid w:val="003F6690"/>
    <w:rsid w:val="004014CC"/>
    <w:rsid w:val="00403442"/>
    <w:rsid w:val="00407862"/>
    <w:rsid w:val="00407ADA"/>
    <w:rsid w:val="00412822"/>
    <w:rsid w:val="0041421A"/>
    <w:rsid w:val="00416DD4"/>
    <w:rsid w:val="00421493"/>
    <w:rsid w:val="0042163B"/>
    <w:rsid w:val="00421714"/>
    <w:rsid w:val="00422C38"/>
    <w:rsid w:val="00423F5A"/>
    <w:rsid w:val="00425BC3"/>
    <w:rsid w:val="00430B7A"/>
    <w:rsid w:val="004327D8"/>
    <w:rsid w:val="00435C5A"/>
    <w:rsid w:val="00436ABD"/>
    <w:rsid w:val="00437448"/>
    <w:rsid w:val="004375C8"/>
    <w:rsid w:val="00446245"/>
    <w:rsid w:val="00454BD1"/>
    <w:rsid w:val="00455268"/>
    <w:rsid w:val="00456EB2"/>
    <w:rsid w:val="004609D3"/>
    <w:rsid w:val="00460B5C"/>
    <w:rsid w:val="00464723"/>
    <w:rsid w:val="00467829"/>
    <w:rsid w:val="00470E85"/>
    <w:rsid w:val="00471906"/>
    <w:rsid w:val="004729B3"/>
    <w:rsid w:val="00472DE2"/>
    <w:rsid w:val="004744D9"/>
    <w:rsid w:val="0047471E"/>
    <w:rsid w:val="00474A3D"/>
    <w:rsid w:val="00475353"/>
    <w:rsid w:val="004758C0"/>
    <w:rsid w:val="00475BDC"/>
    <w:rsid w:val="00477074"/>
    <w:rsid w:val="00480E74"/>
    <w:rsid w:val="00481F52"/>
    <w:rsid w:val="0048302F"/>
    <w:rsid w:val="00484A2C"/>
    <w:rsid w:val="004855AF"/>
    <w:rsid w:val="00487440"/>
    <w:rsid w:val="004875F9"/>
    <w:rsid w:val="00487B83"/>
    <w:rsid w:val="00493A03"/>
    <w:rsid w:val="0049479C"/>
    <w:rsid w:val="004959CB"/>
    <w:rsid w:val="00496C9F"/>
    <w:rsid w:val="004A0570"/>
    <w:rsid w:val="004A17FE"/>
    <w:rsid w:val="004A2648"/>
    <w:rsid w:val="004A279E"/>
    <w:rsid w:val="004A3281"/>
    <w:rsid w:val="004A3E83"/>
    <w:rsid w:val="004A5B6E"/>
    <w:rsid w:val="004A6FB4"/>
    <w:rsid w:val="004A7732"/>
    <w:rsid w:val="004B06BD"/>
    <w:rsid w:val="004B136C"/>
    <w:rsid w:val="004B1440"/>
    <w:rsid w:val="004B21F5"/>
    <w:rsid w:val="004B292C"/>
    <w:rsid w:val="004C5957"/>
    <w:rsid w:val="004C7B5C"/>
    <w:rsid w:val="004D0DA4"/>
    <w:rsid w:val="004D24EE"/>
    <w:rsid w:val="004D26BD"/>
    <w:rsid w:val="004D2C15"/>
    <w:rsid w:val="004D37C2"/>
    <w:rsid w:val="004E2FCF"/>
    <w:rsid w:val="004E6044"/>
    <w:rsid w:val="004E6E9D"/>
    <w:rsid w:val="004E7FC3"/>
    <w:rsid w:val="004F0572"/>
    <w:rsid w:val="004F112D"/>
    <w:rsid w:val="004F2E78"/>
    <w:rsid w:val="004F5640"/>
    <w:rsid w:val="004F62EA"/>
    <w:rsid w:val="00500DEF"/>
    <w:rsid w:val="005010A5"/>
    <w:rsid w:val="00501D23"/>
    <w:rsid w:val="00503154"/>
    <w:rsid w:val="00507C4A"/>
    <w:rsid w:val="0051508D"/>
    <w:rsid w:val="00515A69"/>
    <w:rsid w:val="0052189E"/>
    <w:rsid w:val="005218F7"/>
    <w:rsid w:val="00523326"/>
    <w:rsid w:val="0052386D"/>
    <w:rsid w:val="005243BB"/>
    <w:rsid w:val="0052611E"/>
    <w:rsid w:val="00526A50"/>
    <w:rsid w:val="005317EE"/>
    <w:rsid w:val="005328FB"/>
    <w:rsid w:val="00532FC7"/>
    <w:rsid w:val="00533DDC"/>
    <w:rsid w:val="00540491"/>
    <w:rsid w:val="00540D2F"/>
    <w:rsid w:val="00541C29"/>
    <w:rsid w:val="005442A1"/>
    <w:rsid w:val="00544D24"/>
    <w:rsid w:val="00551E72"/>
    <w:rsid w:val="005560BE"/>
    <w:rsid w:val="005575D6"/>
    <w:rsid w:val="005579F9"/>
    <w:rsid w:val="0056060D"/>
    <w:rsid w:val="00562893"/>
    <w:rsid w:val="00580F44"/>
    <w:rsid w:val="005827E7"/>
    <w:rsid w:val="0058458D"/>
    <w:rsid w:val="00584914"/>
    <w:rsid w:val="0058594A"/>
    <w:rsid w:val="0059045F"/>
    <w:rsid w:val="00591877"/>
    <w:rsid w:val="00591E16"/>
    <w:rsid w:val="0059369D"/>
    <w:rsid w:val="005945DD"/>
    <w:rsid w:val="005A0B2B"/>
    <w:rsid w:val="005A3D12"/>
    <w:rsid w:val="005A587D"/>
    <w:rsid w:val="005A797D"/>
    <w:rsid w:val="005A7D56"/>
    <w:rsid w:val="005B73AC"/>
    <w:rsid w:val="005C2D44"/>
    <w:rsid w:val="005C73CD"/>
    <w:rsid w:val="005D01CA"/>
    <w:rsid w:val="005D26AE"/>
    <w:rsid w:val="005D3D50"/>
    <w:rsid w:val="005D4951"/>
    <w:rsid w:val="005D5B64"/>
    <w:rsid w:val="005D78B9"/>
    <w:rsid w:val="005E0599"/>
    <w:rsid w:val="005E0742"/>
    <w:rsid w:val="005E2287"/>
    <w:rsid w:val="005E2725"/>
    <w:rsid w:val="005E2829"/>
    <w:rsid w:val="005E3630"/>
    <w:rsid w:val="005E52DD"/>
    <w:rsid w:val="005F1603"/>
    <w:rsid w:val="005F1981"/>
    <w:rsid w:val="005F284F"/>
    <w:rsid w:val="005F5F0E"/>
    <w:rsid w:val="005F70FE"/>
    <w:rsid w:val="006000ED"/>
    <w:rsid w:val="00600421"/>
    <w:rsid w:val="00600A6F"/>
    <w:rsid w:val="00601814"/>
    <w:rsid w:val="006019D1"/>
    <w:rsid w:val="0060346C"/>
    <w:rsid w:val="00603B8D"/>
    <w:rsid w:val="006058C0"/>
    <w:rsid w:val="00606341"/>
    <w:rsid w:val="00610426"/>
    <w:rsid w:val="00610BEC"/>
    <w:rsid w:val="00611198"/>
    <w:rsid w:val="0061232B"/>
    <w:rsid w:val="00612C59"/>
    <w:rsid w:val="00612E0F"/>
    <w:rsid w:val="0061489F"/>
    <w:rsid w:val="006156D4"/>
    <w:rsid w:val="00620B5C"/>
    <w:rsid w:val="00622B8E"/>
    <w:rsid w:val="006236A7"/>
    <w:rsid w:val="00624F20"/>
    <w:rsid w:val="00631612"/>
    <w:rsid w:val="00631EA6"/>
    <w:rsid w:val="0063341D"/>
    <w:rsid w:val="00633F90"/>
    <w:rsid w:val="00634D0D"/>
    <w:rsid w:val="00634F60"/>
    <w:rsid w:val="006420E0"/>
    <w:rsid w:val="00644CCC"/>
    <w:rsid w:val="006528AA"/>
    <w:rsid w:val="006529D2"/>
    <w:rsid w:val="006538EC"/>
    <w:rsid w:val="00654731"/>
    <w:rsid w:val="00654C2F"/>
    <w:rsid w:val="006559D1"/>
    <w:rsid w:val="00657B86"/>
    <w:rsid w:val="00661321"/>
    <w:rsid w:val="006613EC"/>
    <w:rsid w:val="006637CA"/>
    <w:rsid w:val="006658D6"/>
    <w:rsid w:val="00666711"/>
    <w:rsid w:val="00666E10"/>
    <w:rsid w:val="00667AC4"/>
    <w:rsid w:val="006707D5"/>
    <w:rsid w:val="00670823"/>
    <w:rsid w:val="006709E5"/>
    <w:rsid w:val="00670A1D"/>
    <w:rsid w:val="00671072"/>
    <w:rsid w:val="00671CC9"/>
    <w:rsid w:val="006724A8"/>
    <w:rsid w:val="00672FF3"/>
    <w:rsid w:val="0067405C"/>
    <w:rsid w:val="006756D7"/>
    <w:rsid w:val="00676620"/>
    <w:rsid w:val="00677CCE"/>
    <w:rsid w:val="00680471"/>
    <w:rsid w:val="00680650"/>
    <w:rsid w:val="006833B6"/>
    <w:rsid w:val="00684909"/>
    <w:rsid w:val="006873A6"/>
    <w:rsid w:val="00687480"/>
    <w:rsid w:val="00692C9A"/>
    <w:rsid w:val="006942BA"/>
    <w:rsid w:val="00697279"/>
    <w:rsid w:val="00697442"/>
    <w:rsid w:val="00697946"/>
    <w:rsid w:val="006A0A35"/>
    <w:rsid w:val="006A0BFB"/>
    <w:rsid w:val="006A0FB0"/>
    <w:rsid w:val="006A311B"/>
    <w:rsid w:val="006B0B86"/>
    <w:rsid w:val="006B458F"/>
    <w:rsid w:val="006C27BD"/>
    <w:rsid w:val="006C3987"/>
    <w:rsid w:val="006C5764"/>
    <w:rsid w:val="006C6944"/>
    <w:rsid w:val="006D4403"/>
    <w:rsid w:val="006D5A52"/>
    <w:rsid w:val="006D6EDE"/>
    <w:rsid w:val="006E0152"/>
    <w:rsid w:val="006E4C01"/>
    <w:rsid w:val="006E5BB1"/>
    <w:rsid w:val="006F1011"/>
    <w:rsid w:val="006F1625"/>
    <w:rsid w:val="006F1F46"/>
    <w:rsid w:val="006F45FF"/>
    <w:rsid w:val="006F5CFE"/>
    <w:rsid w:val="0070271D"/>
    <w:rsid w:val="00703207"/>
    <w:rsid w:val="007033BC"/>
    <w:rsid w:val="00703817"/>
    <w:rsid w:val="007038B6"/>
    <w:rsid w:val="007039CD"/>
    <w:rsid w:val="007044D9"/>
    <w:rsid w:val="00705BBA"/>
    <w:rsid w:val="007066E6"/>
    <w:rsid w:val="00706B2F"/>
    <w:rsid w:val="0070776E"/>
    <w:rsid w:val="00710744"/>
    <w:rsid w:val="00710C96"/>
    <w:rsid w:val="00716AFC"/>
    <w:rsid w:val="00720537"/>
    <w:rsid w:val="00723CCB"/>
    <w:rsid w:val="00723CDC"/>
    <w:rsid w:val="0072654F"/>
    <w:rsid w:val="00726988"/>
    <w:rsid w:val="007275CA"/>
    <w:rsid w:val="007333C8"/>
    <w:rsid w:val="00734692"/>
    <w:rsid w:val="00735D68"/>
    <w:rsid w:val="00736689"/>
    <w:rsid w:val="0074013C"/>
    <w:rsid w:val="00741321"/>
    <w:rsid w:val="00741A9C"/>
    <w:rsid w:val="00741AB0"/>
    <w:rsid w:val="00742F7E"/>
    <w:rsid w:val="00746A4A"/>
    <w:rsid w:val="00746E58"/>
    <w:rsid w:val="007470C6"/>
    <w:rsid w:val="007472AD"/>
    <w:rsid w:val="00747482"/>
    <w:rsid w:val="00747A41"/>
    <w:rsid w:val="00747BED"/>
    <w:rsid w:val="00751692"/>
    <w:rsid w:val="007519D4"/>
    <w:rsid w:val="00751E7E"/>
    <w:rsid w:val="0075255E"/>
    <w:rsid w:val="007559EB"/>
    <w:rsid w:val="0076316F"/>
    <w:rsid w:val="00763E6E"/>
    <w:rsid w:val="0076473E"/>
    <w:rsid w:val="00764D35"/>
    <w:rsid w:val="007663FB"/>
    <w:rsid w:val="007674C9"/>
    <w:rsid w:val="007675F1"/>
    <w:rsid w:val="00770864"/>
    <w:rsid w:val="00771781"/>
    <w:rsid w:val="00772D1B"/>
    <w:rsid w:val="0078061E"/>
    <w:rsid w:val="00782552"/>
    <w:rsid w:val="00784AD6"/>
    <w:rsid w:val="00785B2D"/>
    <w:rsid w:val="00786D74"/>
    <w:rsid w:val="0078746A"/>
    <w:rsid w:val="007879AB"/>
    <w:rsid w:val="00790DE8"/>
    <w:rsid w:val="007933AB"/>
    <w:rsid w:val="00795563"/>
    <w:rsid w:val="00795B5F"/>
    <w:rsid w:val="007A02D3"/>
    <w:rsid w:val="007A304E"/>
    <w:rsid w:val="007A3995"/>
    <w:rsid w:val="007A406F"/>
    <w:rsid w:val="007A46BD"/>
    <w:rsid w:val="007A59E8"/>
    <w:rsid w:val="007A6384"/>
    <w:rsid w:val="007A6697"/>
    <w:rsid w:val="007B0682"/>
    <w:rsid w:val="007B0F49"/>
    <w:rsid w:val="007B29D6"/>
    <w:rsid w:val="007B41BE"/>
    <w:rsid w:val="007B4E6E"/>
    <w:rsid w:val="007B587B"/>
    <w:rsid w:val="007B6FD6"/>
    <w:rsid w:val="007B74DC"/>
    <w:rsid w:val="007C26F3"/>
    <w:rsid w:val="007C3275"/>
    <w:rsid w:val="007C577C"/>
    <w:rsid w:val="007D0182"/>
    <w:rsid w:val="007D1141"/>
    <w:rsid w:val="007D4720"/>
    <w:rsid w:val="007E0D9E"/>
    <w:rsid w:val="007E39DF"/>
    <w:rsid w:val="007E5ACC"/>
    <w:rsid w:val="007E5D1C"/>
    <w:rsid w:val="007F0090"/>
    <w:rsid w:val="007F0719"/>
    <w:rsid w:val="007F2236"/>
    <w:rsid w:val="00800310"/>
    <w:rsid w:val="00804D2E"/>
    <w:rsid w:val="0080552E"/>
    <w:rsid w:val="008077BC"/>
    <w:rsid w:val="00811173"/>
    <w:rsid w:val="00812778"/>
    <w:rsid w:val="00814B0F"/>
    <w:rsid w:val="00817180"/>
    <w:rsid w:val="008177C8"/>
    <w:rsid w:val="0082277F"/>
    <w:rsid w:val="0082339D"/>
    <w:rsid w:val="00826B90"/>
    <w:rsid w:val="0082791D"/>
    <w:rsid w:val="00830397"/>
    <w:rsid w:val="008364C3"/>
    <w:rsid w:val="00842584"/>
    <w:rsid w:val="00842970"/>
    <w:rsid w:val="00842A0E"/>
    <w:rsid w:val="00844E19"/>
    <w:rsid w:val="008453D1"/>
    <w:rsid w:val="00846777"/>
    <w:rsid w:val="008470DC"/>
    <w:rsid w:val="00847456"/>
    <w:rsid w:val="00852AB5"/>
    <w:rsid w:val="008546CE"/>
    <w:rsid w:val="00854E54"/>
    <w:rsid w:val="00855FC0"/>
    <w:rsid w:val="0085692E"/>
    <w:rsid w:val="008604F5"/>
    <w:rsid w:val="00864F61"/>
    <w:rsid w:val="0086647F"/>
    <w:rsid w:val="00866841"/>
    <w:rsid w:val="00870500"/>
    <w:rsid w:val="00870672"/>
    <w:rsid w:val="00871205"/>
    <w:rsid w:val="00871BE7"/>
    <w:rsid w:val="008728C1"/>
    <w:rsid w:val="008737B3"/>
    <w:rsid w:val="008743AA"/>
    <w:rsid w:val="00880726"/>
    <w:rsid w:val="008818A6"/>
    <w:rsid w:val="0088411F"/>
    <w:rsid w:val="00886508"/>
    <w:rsid w:val="008868A2"/>
    <w:rsid w:val="00890392"/>
    <w:rsid w:val="008945B1"/>
    <w:rsid w:val="00895489"/>
    <w:rsid w:val="00896006"/>
    <w:rsid w:val="008A22E4"/>
    <w:rsid w:val="008A3777"/>
    <w:rsid w:val="008A45FC"/>
    <w:rsid w:val="008A5081"/>
    <w:rsid w:val="008A6E56"/>
    <w:rsid w:val="008A78EE"/>
    <w:rsid w:val="008B01AA"/>
    <w:rsid w:val="008B1B33"/>
    <w:rsid w:val="008B2796"/>
    <w:rsid w:val="008B53F9"/>
    <w:rsid w:val="008B5FB1"/>
    <w:rsid w:val="008B6DD5"/>
    <w:rsid w:val="008B7563"/>
    <w:rsid w:val="008C358B"/>
    <w:rsid w:val="008C3AB6"/>
    <w:rsid w:val="008C4EA4"/>
    <w:rsid w:val="008C5772"/>
    <w:rsid w:val="008C6E44"/>
    <w:rsid w:val="008C7E04"/>
    <w:rsid w:val="008D071D"/>
    <w:rsid w:val="008D0F37"/>
    <w:rsid w:val="008D3652"/>
    <w:rsid w:val="008D3B32"/>
    <w:rsid w:val="008D4B2C"/>
    <w:rsid w:val="008D5D6B"/>
    <w:rsid w:val="008D7005"/>
    <w:rsid w:val="008D7A3D"/>
    <w:rsid w:val="008D7ED2"/>
    <w:rsid w:val="008E1AC6"/>
    <w:rsid w:val="008E2D8F"/>
    <w:rsid w:val="008E55FE"/>
    <w:rsid w:val="008E7323"/>
    <w:rsid w:val="008E7F53"/>
    <w:rsid w:val="008F03BE"/>
    <w:rsid w:val="008F0DB8"/>
    <w:rsid w:val="008F497C"/>
    <w:rsid w:val="008F6E71"/>
    <w:rsid w:val="0090423B"/>
    <w:rsid w:val="0091056F"/>
    <w:rsid w:val="00910EA3"/>
    <w:rsid w:val="0091105E"/>
    <w:rsid w:val="00912D58"/>
    <w:rsid w:val="00913678"/>
    <w:rsid w:val="00914261"/>
    <w:rsid w:val="009144F3"/>
    <w:rsid w:val="00914B20"/>
    <w:rsid w:val="00916EB8"/>
    <w:rsid w:val="0092087D"/>
    <w:rsid w:val="00920B6F"/>
    <w:rsid w:val="00920DD4"/>
    <w:rsid w:val="0092145C"/>
    <w:rsid w:val="00924551"/>
    <w:rsid w:val="00926C42"/>
    <w:rsid w:val="009277B6"/>
    <w:rsid w:val="0093055C"/>
    <w:rsid w:val="00930E3E"/>
    <w:rsid w:val="00932439"/>
    <w:rsid w:val="009329C5"/>
    <w:rsid w:val="0093451C"/>
    <w:rsid w:val="00934878"/>
    <w:rsid w:val="00934EEA"/>
    <w:rsid w:val="00934F49"/>
    <w:rsid w:val="009350BA"/>
    <w:rsid w:val="00936163"/>
    <w:rsid w:val="00941738"/>
    <w:rsid w:val="00946792"/>
    <w:rsid w:val="009504D7"/>
    <w:rsid w:val="00950521"/>
    <w:rsid w:val="00952B42"/>
    <w:rsid w:val="00954272"/>
    <w:rsid w:val="009546D2"/>
    <w:rsid w:val="00956FE2"/>
    <w:rsid w:val="0096104C"/>
    <w:rsid w:val="00963DA1"/>
    <w:rsid w:val="009668C8"/>
    <w:rsid w:val="00966AB5"/>
    <w:rsid w:val="00971014"/>
    <w:rsid w:val="00971017"/>
    <w:rsid w:val="009713A3"/>
    <w:rsid w:val="0097762D"/>
    <w:rsid w:val="00980B29"/>
    <w:rsid w:val="00980F5F"/>
    <w:rsid w:val="00982A7D"/>
    <w:rsid w:val="00985F10"/>
    <w:rsid w:val="009922E2"/>
    <w:rsid w:val="0099313A"/>
    <w:rsid w:val="00997C62"/>
    <w:rsid w:val="009A25F6"/>
    <w:rsid w:val="009B093D"/>
    <w:rsid w:val="009B128E"/>
    <w:rsid w:val="009B203D"/>
    <w:rsid w:val="009B4DC3"/>
    <w:rsid w:val="009B680A"/>
    <w:rsid w:val="009B7368"/>
    <w:rsid w:val="009C2102"/>
    <w:rsid w:val="009C6E5D"/>
    <w:rsid w:val="009D0075"/>
    <w:rsid w:val="009D0E69"/>
    <w:rsid w:val="009D1F8F"/>
    <w:rsid w:val="009D27D7"/>
    <w:rsid w:val="009D366B"/>
    <w:rsid w:val="009D3798"/>
    <w:rsid w:val="009D4099"/>
    <w:rsid w:val="009D420E"/>
    <w:rsid w:val="009D626F"/>
    <w:rsid w:val="009D7602"/>
    <w:rsid w:val="009D7903"/>
    <w:rsid w:val="009E0A9F"/>
    <w:rsid w:val="009E1EBE"/>
    <w:rsid w:val="009E3971"/>
    <w:rsid w:val="009E6F43"/>
    <w:rsid w:val="009F1258"/>
    <w:rsid w:val="009F3020"/>
    <w:rsid w:val="009F4714"/>
    <w:rsid w:val="00A00516"/>
    <w:rsid w:val="00A01412"/>
    <w:rsid w:val="00A01778"/>
    <w:rsid w:val="00A023BE"/>
    <w:rsid w:val="00A02F08"/>
    <w:rsid w:val="00A07C19"/>
    <w:rsid w:val="00A11EEB"/>
    <w:rsid w:val="00A13907"/>
    <w:rsid w:val="00A1430A"/>
    <w:rsid w:val="00A14D2E"/>
    <w:rsid w:val="00A173A7"/>
    <w:rsid w:val="00A227D6"/>
    <w:rsid w:val="00A23D5D"/>
    <w:rsid w:val="00A24134"/>
    <w:rsid w:val="00A24BD7"/>
    <w:rsid w:val="00A251FD"/>
    <w:rsid w:val="00A300A3"/>
    <w:rsid w:val="00A30EB6"/>
    <w:rsid w:val="00A31C04"/>
    <w:rsid w:val="00A342FF"/>
    <w:rsid w:val="00A34934"/>
    <w:rsid w:val="00A36E71"/>
    <w:rsid w:val="00A44520"/>
    <w:rsid w:val="00A4480D"/>
    <w:rsid w:val="00A44E49"/>
    <w:rsid w:val="00A45C9E"/>
    <w:rsid w:val="00A475F4"/>
    <w:rsid w:val="00A47752"/>
    <w:rsid w:val="00A501C2"/>
    <w:rsid w:val="00A504FC"/>
    <w:rsid w:val="00A51452"/>
    <w:rsid w:val="00A5168A"/>
    <w:rsid w:val="00A57753"/>
    <w:rsid w:val="00A606BE"/>
    <w:rsid w:val="00A610B6"/>
    <w:rsid w:val="00A66A5B"/>
    <w:rsid w:val="00A66DAE"/>
    <w:rsid w:val="00A7761D"/>
    <w:rsid w:val="00A812F8"/>
    <w:rsid w:val="00A821AC"/>
    <w:rsid w:val="00A86B5F"/>
    <w:rsid w:val="00A91945"/>
    <w:rsid w:val="00A93F79"/>
    <w:rsid w:val="00A96E38"/>
    <w:rsid w:val="00A96EDB"/>
    <w:rsid w:val="00AA00AF"/>
    <w:rsid w:val="00AA563C"/>
    <w:rsid w:val="00AA79EF"/>
    <w:rsid w:val="00AB04A6"/>
    <w:rsid w:val="00AB15F6"/>
    <w:rsid w:val="00AB66A6"/>
    <w:rsid w:val="00AB6809"/>
    <w:rsid w:val="00AB79C4"/>
    <w:rsid w:val="00AC03F0"/>
    <w:rsid w:val="00AC0CF0"/>
    <w:rsid w:val="00AC1B8B"/>
    <w:rsid w:val="00AC1B94"/>
    <w:rsid w:val="00AC2DF9"/>
    <w:rsid w:val="00AC3289"/>
    <w:rsid w:val="00AD4854"/>
    <w:rsid w:val="00AD5B18"/>
    <w:rsid w:val="00AD612F"/>
    <w:rsid w:val="00AD7C6E"/>
    <w:rsid w:val="00AE036D"/>
    <w:rsid w:val="00AE1EDD"/>
    <w:rsid w:val="00AE3CA7"/>
    <w:rsid w:val="00AE5059"/>
    <w:rsid w:val="00AE5390"/>
    <w:rsid w:val="00AF5E5F"/>
    <w:rsid w:val="00AF6E85"/>
    <w:rsid w:val="00AF7D30"/>
    <w:rsid w:val="00B02D42"/>
    <w:rsid w:val="00B0334F"/>
    <w:rsid w:val="00B03A10"/>
    <w:rsid w:val="00B03F4C"/>
    <w:rsid w:val="00B10ED5"/>
    <w:rsid w:val="00B17646"/>
    <w:rsid w:val="00B1781A"/>
    <w:rsid w:val="00B2000C"/>
    <w:rsid w:val="00B23DD1"/>
    <w:rsid w:val="00B24244"/>
    <w:rsid w:val="00B246D9"/>
    <w:rsid w:val="00B25977"/>
    <w:rsid w:val="00B25DED"/>
    <w:rsid w:val="00B2771E"/>
    <w:rsid w:val="00B305D6"/>
    <w:rsid w:val="00B31BF4"/>
    <w:rsid w:val="00B327F8"/>
    <w:rsid w:val="00B32855"/>
    <w:rsid w:val="00B347FD"/>
    <w:rsid w:val="00B35FE3"/>
    <w:rsid w:val="00B36468"/>
    <w:rsid w:val="00B41243"/>
    <w:rsid w:val="00B43277"/>
    <w:rsid w:val="00B46FA6"/>
    <w:rsid w:val="00B516AD"/>
    <w:rsid w:val="00B55D6A"/>
    <w:rsid w:val="00B56A0C"/>
    <w:rsid w:val="00B61692"/>
    <w:rsid w:val="00B62055"/>
    <w:rsid w:val="00B6483C"/>
    <w:rsid w:val="00B66ADF"/>
    <w:rsid w:val="00B700DC"/>
    <w:rsid w:val="00B7174E"/>
    <w:rsid w:val="00B72210"/>
    <w:rsid w:val="00B72D41"/>
    <w:rsid w:val="00B72E54"/>
    <w:rsid w:val="00B73824"/>
    <w:rsid w:val="00B74652"/>
    <w:rsid w:val="00B764B7"/>
    <w:rsid w:val="00B85FE9"/>
    <w:rsid w:val="00B909E1"/>
    <w:rsid w:val="00BA3D0F"/>
    <w:rsid w:val="00BB188D"/>
    <w:rsid w:val="00BB1E39"/>
    <w:rsid w:val="00BB3248"/>
    <w:rsid w:val="00BB3F2C"/>
    <w:rsid w:val="00BB69D7"/>
    <w:rsid w:val="00BC0538"/>
    <w:rsid w:val="00BC222B"/>
    <w:rsid w:val="00BC44FE"/>
    <w:rsid w:val="00BC479F"/>
    <w:rsid w:val="00BC4FD8"/>
    <w:rsid w:val="00BC7B73"/>
    <w:rsid w:val="00BD2C46"/>
    <w:rsid w:val="00BD3186"/>
    <w:rsid w:val="00BD4AA2"/>
    <w:rsid w:val="00BD7D75"/>
    <w:rsid w:val="00BE087B"/>
    <w:rsid w:val="00BE32A7"/>
    <w:rsid w:val="00BE72C3"/>
    <w:rsid w:val="00BF06CC"/>
    <w:rsid w:val="00BF2A55"/>
    <w:rsid w:val="00BF3C20"/>
    <w:rsid w:val="00BF5387"/>
    <w:rsid w:val="00BF6317"/>
    <w:rsid w:val="00BF69FE"/>
    <w:rsid w:val="00BF791C"/>
    <w:rsid w:val="00C02B41"/>
    <w:rsid w:val="00C03CC8"/>
    <w:rsid w:val="00C04761"/>
    <w:rsid w:val="00C060C1"/>
    <w:rsid w:val="00C0696D"/>
    <w:rsid w:val="00C06C98"/>
    <w:rsid w:val="00C101FB"/>
    <w:rsid w:val="00C109E9"/>
    <w:rsid w:val="00C11E7C"/>
    <w:rsid w:val="00C12F59"/>
    <w:rsid w:val="00C167FD"/>
    <w:rsid w:val="00C1744E"/>
    <w:rsid w:val="00C20790"/>
    <w:rsid w:val="00C225B6"/>
    <w:rsid w:val="00C22951"/>
    <w:rsid w:val="00C238B1"/>
    <w:rsid w:val="00C239C3"/>
    <w:rsid w:val="00C27F02"/>
    <w:rsid w:val="00C42834"/>
    <w:rsid w:val="00C438CE"/>
    <w:rsid w:val="00C43B9C"/>
    <w:rsid w:val="00C50ABA"/>
    <w:rsid w:val="00C51B4F"/>
    <w:rsid w:val="00C552CF"/>
    <w:rsid w:val="00C61216"/>
    <w:rsid w:val="00C6220F"/>
    <w:rsid w:val="00C62DB1"/>
    <w:rsid w:val="00C64C28"/>
    <w:rsid w:val="00C64FB2"/>
    <w:rsid w:val="00C66DD3"/>
    <w:rsid w:val="00C677F1"/>
    <w:rsid w:val="00C679A5"/>
    <w:rsid w:val="00C72CA8"/>
    <w:rsid w:val="00C7571E"/>
    <w:rsid w:val="00C80A8A"/>
    <w:rsid w:val="00C82210"/>
    <w:rsid w:val="00C82C4B"/>
    <w:rsid w:val="00C83482"/>
    <w:rsid w:val="00C8515F"/>
    <w:rsid w:val="00C859B9"/>
    <w:rsid w:val="00C864EE"/>
    <w:rsid w:val="00C87D58"/>
    <w:rsid w:val="00C9089D"/>
    <w:rsid w:val="00C916B2"/>
    <w:rsid w:val="00C94AD2"/>
    <w:rsid w:val="00C9522D"/>
    <w:rsid w:val="00C968E4"/>
    <w:rsid w:val="00CA0007"/>
    <w:rsid w:val="00CA41B6"/>
    <w:rsid w:val="00CB1CD9"/>
    <w:rsid w:val="00CB4138"/>
    <w:rsid w:val="00CB5FB7"/>
    <w:rsid w:val="00CC1575"/>
    <w:rsid w:val="00CC4C0D"/>
    <w:rsid w:val="00CC4EF2"/>
    <w:rsid w:val="00CC4FE6"/>
    <w:rsid w:val="00CC56F4"/>
    <w:rsid w:val="00CD5F18"/>
    <w:rsid w:val="00CD7B6F"/>
    <w:rsid w:val="00CE1670"/>
    <w:rsid w:val="00CE1AA7"/>
    <w:rsid w:val="00CE311F"/>
    <w:rsid w:val="00CE67C1"/>
    <w:rsid w:val="00CE7EF7"/>
    <w:rsid w:val="00CF13E8"/>
    <w:rsid w:val="00CF1EB0"/>
    <w:rsid w:val="00CF33D7"/>
    <w:rsid w:val="00CF3A9E"/>
    <w:rsid w:val="00CF48ED"/>
    <w:rsid w:val="00CF6288"/>
    <w:rsid w:val="00CF6413"/>
    <w:rsid w:val="00CF6CE0"/>
    <w:rsid w:val="00CF7273"/>
    <w:rsid w:val="00D00C92"/>
    <w:rsid w:val="00D021FE"/>
    <w:rsid w:val="00D04DDC"/>
    <w:rsid w:val="00D06564"/>
    <w:rsid w:val="00D10769"/>
    <w:rsid w:val="00D11657"/>
    <w:rsid w:val="00D128DB"/>
    <w:rsid w:val="00D1319B"/>
    <w:rsid w:val="00D13B2A"/>
    <w:rsid w:val="00D13E5F"/>
    <w:rsid w:val="00D1471A"/>
    <w:rsid w:val="00D22F3D"/>
    <w:rsid w:val="00D23415"/>
    <w:rsid w:val="00D23655"/>
    <w:rsid w:val="00D27184"/>
    <w:rsid w:val="00D331CD"/>
    <w:rsid w:val="00D33BA5"/>
    <w:rsid w:val="00D3673B"/>
    <w:rsid w:val="00D40C11"/>
    <w:rsid w:val="00D40CCD"/>
    <w:rsid w:val="00D43F5F"/>
    <w:rsid w:val="00D4462E"/>
    <w:rsid w:val="00D4489F"/>
    <w:rsid w:val="00D454B9"/>
    <w:rsid w:val="00D461B2"/>
    <w:rsid w:val="00D4733B"/>
    <w:rsid w:val="00D52789"/>
    <w:rsid w:val="00D5365E"/>
    <w:rsid w:val="00D55C78"/>
    <w:rsid w:val="00D56A8B"/>
    <w:rsid w:val="00D56D90"/>
    <w:rsid w:val="00D5744E"/>
    <w:rsid w:val="00D61D0A"/>
    <w:rsid w:val="00D63121"/>
    <w:rsid w:val="00D65AB1"/>
    <w:rsid w:val="00D67E79"/>
    <w:rsid w:val="00D70482"/>
    <w:rsid w:val="00D71F16"/>
    <w:rsid w:val="00D76724"/>
    <w:rsid w:val="00D77F5F"/>
    <w:rsid w:val="00D83212"/>
    <w:rsid w:val="00D8693D"/>
    <w:rsid w:val="00D86CB0"/>
    <w:rsid w:val="00D87153"/>
    <w:rsid w:val="00D924F5"/>
    <w:rsid w:val="00D92C14"/>
    <w:rsid w:val="00D941D7"/>
    <w:rsid w:val="00D94D13"/>
    <w:rsid w:val="00D96B20"/>
    <w:rsid w:val="00D97ED7"/>
    <w:rsid w:val="00DA1C99"/>
    <w:rsid w:val="00DA1CDF"/>
    <w:rsid w:val="00DA20A9"/>
    <w:rsid w:val="00DA2B3E"/>
    <w:rsid w:val="00DA3131"/>
    <w:rsid w:val="00DA6DA0"/>
    <w:rsid w:val="00DB0591"/>
    <w:rsid w:val="00DB1D40"/>
    <w:rsid w:val="00DB710E"/>
    <w:rsid w:val="00DB7B83"/>
    <w:rsid w:val="00DC1593"/>
    <w:rsid w:val="00DC577D"/>
    <w:rsid w:val="00DC77AC"/>
    <w:rsid w:val="00DD10F2"/>
    <w:rsid w:val="00DD4E30"/>
    <w:rsid w:val="00DD5C82"/>
    <w:rsid w:val="00DD722F"/>
    <w:rsid w:val="00DE036D"/>
    <w:rsid w:val="00DE0AF9"/>
    <w:rsid w:val="00DE2BA7"/>
    <w:rsid w:val="00DE33F9"/>
    <w:rsid w:val="00DE4B7F"/>
    <w:rsid w:val="00DE654F"/>
    <w:rsid w:val="00DF0D6A"/>
    <w:rsid w:val="00DF16CF"/>
    <w:rsid w:val="00DF1CAF"/>
    <w:rsid w:val="00DF2684"/>
    <w:rsid w:val="00DF36B4"/>
    <w:rsid w:val="00DF51EC"/>
    <w:rsid w:val="00DF5831"/>
    <w:rsid w:val="00DF5C0A"/>
    <w:rsid w:val="00DF72B4"/>
    <w:rsid w:val="00E00D5B"/>
    <w:rsid w:val="00E012F4"/>
    <w:rsid w:val="00E031EE"/>
    <w:rsid w:val="00E1049F"/>
    <w:rsid w:val="00E1157D"/>
    <w:rsid w:val="00E12430"/>
    <w:rsid w:val="00E13EBB"/>
    <w:rsid w:val="00E14817"/>
    <w:rsid w:val="00E15615"/>
    <w:rsid w:val="00E16901"/>
    <w:rsid w:val="00E16E37"/>
    <w:rsid w:val="00E17A8D"/>
    <w:rsid w:val="00E21A25"/>
    <w:rsid w:val="00E24A78"/>
    <w:rsid w:val="00E24DBE"/>
    <w:rsid w:val="00E24EB0"/>
    <w:rsid w:val="00E33A62"/>
    <w:rsid w:val="00E37790"/>
    <w:rsid w:val="00E37C6A"/>
    <w:rsid w:val="00E40197"/>
    <w:rsid w:val="00E4233E"/>
    <w:rsid w:val="00E42D92"/>
    <w:rsid w:val="00E4308C"/>
    <w:rsid w:val="00E43163"/>
    <w:rsid w:val="00E51C10"/>
    <w:rsid w:val="00E53097"/>
    <w:rsid w:val="00E54112"/>
    <w:rsid w:val="00E5507B"/>
    <w:rsid w:val="00E56D40"/>
    <w:rsid w:val="00E5714E"/>
    <w:rsid w:val="00E57A34"/>
    <w:rsid w:val="00E6297A"/>
    <w:rsid w:val="00E63E71"/>
    <w:rsid w:val="00E669CB"/>
    <w:rsid w:val="00E73296"/>
    <w:rsid w:val="00E75AFE"/>
    <w:rsid w:val="00E829A8"/>
    <w:rsid w:val="00E8333C"/>
    <w:rsid w:val="00E855BB"/>
    <w:rsid w:val="00E90397"/>
    <w:rsid w:val="00E90E5D"/>
    <w:rsid w:val="00E92139"/>
    <w:rsid w:val="00E950F8"/>
    <w:rsid w:val="00E9575A"/>
    <w:rsid w:val="00EA21ED"/>
    <w:rsid w:val="00EA22FB"/>
    <w:rsid w:val="00EA3B58"/>
    <w:rsid w:val="00EA415F"/>
    <w:rsid w:val="00EA6A26"/>
    <w:rsid w:val="00EB040A"/>
    <w:rsid w:val="00EB4032"/>
    <w:rsid w:val="00EB6EFC"/>
    <w:rsid w:val="00EC2A78"/>
    <w:rsid w:val="00EC4548"/>
    <w:rsid w:val="00EC4AAD"/>
    <w:rsid w:val="00ED1137"/>
    <w:rsid w:val="00ED2532"/>
    <w:rsid w:val="00ED51D2"/>
    <w:rsid w:val="00EE017B"/>
    <w:rsid w:val="00EE13B6"/>
    <w:rsid w:val="00EE55DD"/>
    <w:rsid w:val="00EE7DFD"/>
    <w:rsid w:val="00EF34F5"/>
    <w:rsid w:val="00EF3FD4"/>
    <w:rsid w:val="00EF6FA4"/>
    <w:rsid w:val="00EF72B3"/>
    <w:rsid w:val="00EF7B23"/>
    <w:rsid w:val="00EF7D76"/>
    <w:rsid w:val="00F01EC8"/>
    <w:rsid w:val="00F0294C"/>
    <w:rsid w:val="00F02C32"/>
    <w:rsid w:val="00F05D35"/>
    <w:rsid w:val="00F07B82"/>
    <w:rsid w:val="00F07DC8"/>
    <w:rsid w:val="00F10D2D"/>
    <w:rsid w:val="00F12217"/>
    <w:rsid w:val="00F12451"/>
    <w:rsid w:val="00F12CB9"/>
    <w:rsid w:val="00F13E52"/>
    <w:rsid w:val="00F152AE"/>
    <w:rsid w:val="00F178F7"/>
    <w:rsid w:val="00F20ADD"/>
    <w:rsid w:val="00F218C5"/>
    <w:rsid w:val="00F21D9A"/>
    <w:rsid w:val="00F230C1"/>
    <w:rsid w:val="00F23F9A"/>
    <w:rsid w:val="00F24353"/>
    <w:rsid w:val="00F24AEE"/>
    <w:rsid w:val="00F26465"/>
    <w:rsid w:val="00F2663C"/>
    <w:rsid w:val="00F26C49"/>
    <w:rsid w:val="00F270B9"/>
    <w:rsid w:val="00F27BDC"/>
    <w:rsid w:val="00F27DB6"/>
    <w:rsid w:val="00F32546"/>
    <w:rsid w:val="00F33FD5"/>
    <w:rsid w:val="00F34837"/>
    <w:rsid w:val="00F40AD4"/>
    <w:rsid w:val="00F40E56"/>
    <w:rsid w:val="00F41207"/>
    <w:rsid w:val="00F45305"/>
    <w:rsid w:val="00F46049"/>
    <w:rsid w:val="00F473C8"/>
    <w:rsid w:val="00F50A7E"/>
    <w:rsid w:val="00F50EED"/>
    <w:rsid w:val="00F51D7F"/>
    <w:rsid w:val="00F526CB"/>
    <w:rsid w:val="00F52EE3"/>
    <w:rsid w:val="00F57311"/>
    <w:rsid w:val="00F60AFF"/>
    <w:rsid w:val="00F654D7"/>
    <w:rsid w:val="00F66FA8"/>
    <w:rsid w:val="00F70223"/>
    <w:rsid w:val="00F72F59"/>
    <w:rsid w:val="00F7307D"/>
    <w:rsid w:val="00F747AB"/>
    <w:rsid w:val="00F75AAD"/>
    <w:rsid w:val="00F80DC5"/>
    <w:rsid w:val="00F820AD"/>
    <w:rsid w:val="00F83345"/>
    <w:rsid w:val="00F83791"/>
    <w:rsid w:val="00F83A00"/>
    <w:rsid w:val="00F90435"/>
    <w:rsid w:val="00F9237F"/>
    <w:rsid w:val="00F93A6E"/>
    <w:rsid w:val="00F95D6B"/>
    <w:rsid w:val="00F96AF0"/>
    <w:rsid w:val="00FA2A26"/>
    <w:rsid w:val="00FA507B"/>
    <w:rsid w:val="00FA6A4E"/>
    <w:rsid w:val="00FA7957"/>
    <w:rsid w:val="00FB2581"/>
    <w:rsid w:val="00FB2765"/>
    <w:rsid w:val="00FB33E6"/>
    <w:rsid w:val="00FB358E"/>
    <w:rsid w:val="00FB4BE9"/>
    <w:rsid w:val="00FB5997"/>
    <w:rsid w:val="00FB5F93"/>
    <w:rsid w:val="00FC18A6"/>
    <w:rsid w:val="00FC3A69"/>
    <w:rsid w:val="00FC4E03"/>
    <w:rsid w:val="00FC5D4A"/>
    <w:rsid w:val="00FC5E77"/>
    <w:rsid w:val="00FC72F0"/>
    <w:rsid w:val="00FC7796"/>
    <w:rsid w:val="00FD3A67"/>
    <w:rsid w:val="00FD3B66"/>
    <w:rsid w:val="00FD5908"/>
    <w:rsid w:val="00FD7485"/>
    <w:rsid w:val="00FE0701"/>
    <w:rsid w:val="00FE3870"/>
    <w:rsid w:val="00FE7257"/>
    <w:rsid w:val="00FE7FB9"/>
    <w:rsid w:val="00FF44A4"/>
    <w:rsid w:val="00FF61EB"/>
    <w:rsid w:val="00FF69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79AB"/>
    <w:rPr>
      <w:rFonts w:eastAsiaTheme="minorEastAsia"/>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7879AB"/>
    <w:pPr>
      <w:spacing w:after="0"/>
    </w:pPr>
    <w:rPr>
      <w:rFonts w:ascii="Arial" w:eastAsia="Arial" w:hAnsi="Arial" w:cs="Arial"/>
      <w:lang w:val="uk-UA" w:eastAsia="uk-UA"/>
    </w:rPr>
  </w:style>
  <w:style w:type="character" w:styleId="a3">
    <w:name w:val="Hyperlink"/>
    <w:basedOn w:val="a0"/>
    <w:unhideWhenUsed/>
    <w:rsid w:val="007879AB"/>
    <w:rPr>
      <w:color w:val="0000FF"/>
      <w:u w:val="single"/>
    </w:rPr>
  </w:style>
  <w:style w:type="table" w:styleId="a4">
    <w:name w:val="Table Grid"/>
    <w:basedOn w:val="a1"/>
    <w:uiPriority w:val="59"/>
    <w:rsid w:val="007879AB"/>
    <w:pPr>
      <w:spacing w:after="0" w:line="240" w:lineRule="auto"/>
    </w:pPr>
    <w:rPr>
      <w:lang w:val="uk-UA" w:eastAsia="uk-U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footer"/>
    <w:basedOn w:val="a"/>
    <w:link w:val="a6"/>
    <w:uiPriority w:val="99"/>
    <w:unhideWhenUsed/>
    <w:rsid w:val="007879AB"/>
    <w:pPr>
      <w:tabs>
        <w:tab w:val="center" w:pos="4819"/>
        <w:tab w:val="right" w:pos="9639"/>
      </w:tabs>
      <w:spacing w:after="0" w:line="240" w:lineRule="auto"/>
    </w:pPr>
  </w:style>
  <w:style w:type="character" w:customStyle="1" w:styleId="a6">
    <w:name w:val="Нижний колонтитул Знак"/>
    <w:basedOn w:val="a0"/>
    <w:link w:val="a5"/>
    <w:uiPriority w:val="99"/>
    <w:rsid w:val="007879AB"/>
    <w:rPr>
      <w:rFonts w:eastAsiaTheme="minorEastAsia"/>
      <w:lang w:val="uk-UA" w:eastAsia="uk-UA"/>
    </w:rPr>
  </w:style>
  <w:style w:type="paragraph" w:styleId="a7">
    <w:name w:val="Balloon Text"/>
    <w:basedOn w:val="a"/>
    <w:link w:val="a8"/>
    <w:uiPriority w:val="99"/>
    <w:semiHidden/>
    <w:unhideWhenUsed/>
    <w:rsid w:val="007879A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879AB"/>
    <w:rPr>
      <w:rFonts w:ascii="Tahoma" w:eastAsiaTheme="minorEastAsia" w:hAnsi="Tahoma" w:cs="Tahoma"/>
      <w:sz w:val="16"/>
      <w:szCs w:val="16"/>
      <w:lang w:val="uk-UA" w:eastAsia="uk-UA"/>
    </w:rPr>
  </w:style>
  <w:style w:type="character" w:styleId="a9">
    <w:name w:val="Strong"/>
    <w:basedOn w:val="a0"/>
    <w:uiPriority w:val="22"/>
    <w:qFormat/>
    <w:rsid w:val="002F141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utt.ly/vTiVowX"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utt.ly/4TiCHkS" TargetMode="External"/><Relationship Id="rId17" Type="http://schemas.openxmlformats.org/officeDocument/2006/relationships/hyperlink" Target="http://diplomvkarmane.org.ua/library/yuridicheskaya-biblioteka/144-2010-05-10-10-23-54/2359--2012-296" TargetMode="External"/><Relationship Id="rId2" Type="http://schemas.openxmlformats.org/officeDocument/2006/relationships/styles" Target="styles.xml"/><Relationship Id="rId16" Type="http://schemas.openxmlformats.org/officeDocument/2006/relationships/hyperlink" Target="http://radnuk.info/pidrychnuku/logika/499-logica.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cutt.ly/aIqb9CF" TargetMode="External"/><Relationship Id="rId5" Type="http://schemas.openxmlformats.org/officeDocument/2006/relationships/webSettings" Target="webSettings.xml"/><Relationship Id="rId15" Type="http://schemas.openxmlformats.org/officeDocument/2006/relationships/hyperlink" Target="http://www.criticalthinking.org/pages/index-of-articles/1021/" TargetMode="External"/><Relationship Id="rId10" Type="http://schemas.openxmlformats.org/officeDocument/2006/relationships/hyperlink" Target="mailto:marianna.plakhtiy@kpnu.edu.ua"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olitkaf.kpnu.edu.ua/plakhtij-marianna-petrivna/" TargetMode="External"/><Relationship Id="rId14" Type="http://schemas.openxmlformats.org/officeDocument/2006/relationships/hyperlink" Target="https://www.academia.edu/45624275/%D0%9A%D0%BE%D0%BD%D0%B2%D0%B5%D1%80%D1%81%D1%8C%D0%BA%D0%B8%D0%B9_%D0%90_%D0%84_%D0%9A%D1%80%D0%B8%D1%82%D0%B8%D1%87%D0%BD%D0%B5_%D0%BC%D0%B8%D1%81%D0%BB%D0%B5%D0%BD%D0%BD%D1%8F_%D0%BF%D1%96%D0%B4%D1%80%D1%83%D1%87%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4</Pages>
  <Words>1491</Words>
  <Characters>8504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USER</cp:lastModifiedBy>
  <cp:revision>20</cp:revision>
  <dcterms:created xsi:type="dcterms:W3CDTF">2022-12-13T19:03:00Z</dcterms:created>
  <dcterms:modified xsi:type="dcterms:W3CDTF">2022-12-14T16:17:00Z</dcterms:modified>
</cp:coreProperties>
</file>