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3F" w:rsidRPr="00D8773F" w:rsidRDefault="00D8773F" w:rsidP="00D8773F">
      <w:pPr>
        <w:autoSpaceDE w:val="0"/>
        <w:autoSpaceDN w:val="0"/>
        <w:adjustRightInd w:val="0"/>
        <w:spacing w:after="0" w:line="240" w:lineRule="auto"/>
        <w:ind w:firstLine="709"/>
        <w:jc w:val="center"/>
        <w:rPr>
          <w:rFonts w:ascii="Times New Roman" w:hAnsi="Times New Roman" w:cs="Times New Roman"/>
          <w:b/>
          <w:bCs/>
          <w:color w:val="000000"/>
          <w:sz w:val="24"/>
          <w:szCs w:val="24"/>
          <w:lang w:val="uk-UA"/>
        </w:rPr>
      </w:pPr>
      <w:bookmarkStart w:id="0" w:name="_GoBack"/>
      <w:bookmarkEnd w:id="0"/>
      <w:r w:rsidRPr="00D8773F">
        <w:rPr>
          <w:rFonts w:ascii="Times New Roman" w:hAnsi="Times New Roman" w:cs="Times New Roman"/>
          <w:b/>
          <w:bCs/>
          <w:color w:val="000000"/>
          <w:sz w:val="24"/>
          <w:szCs w:val="24"/>
          <w:lang w:val="uk-UA"/>
        </w:rPr>
        <w:t>Кам’янець-Подільський національний університет імені Івана Огієнка</w:t>
      </w:r>
    </w:p>
    <w:p w:rsidR="00D8773F" w:rsidRPr="00D8773F" w:rsidRDefault="00D8773F" w:rsidP="00D8773F">
      <w:pPr>
        <w:autoSpaceDE w:val="0"/>
        <w:autoSpaceDN w:val="0"/>
        <w:adjustRightInd w:val="0"/>
        <w:spacing w:after="0" w:line="240" w:lineRule="auto"/>
        <w:ind w:firstLine="709"/>
        <w:jc w:val="center"/>
        <w:rPr>
          <w:rFonts w:ascii="Times New Roman" w:hAnsi="Times New Roman" w:cs="Times New Roman"/>
          <w:b/>
          <w:bCs/>
          <w:color w:val="000000"/>
          <w:sz w:val="24"/>
          <w:szCs w:val="24"/>
          <w:lang w:val="uk-UA"/>
        </w:rPr>
      </w:pPr>
      <w:r w:rsidRPr="00D8773F">
        <w:rPr>
          <w:rFonts w:ascii="Times New Roman" w:hAnsi="Times New Roman" w:cs="Times New Roman"/>
          <w:b/>
          <w:bCs/>
          <w:color w:val="000000"/>
          <w:sz w:val="24"/>
          <w:szCs w:val="24"/>
          <w:lang w:val="uk-UA"/>
        </w:rPr>
        <w:t>Факультет спеціальної освіти, психології і соціальної роботи</w:t>
      </w:r>
    </w:p>
    <w:p w:rsidR="00D8773F" w:rsidRPr="00D8773F" w:rsidRDefault="00D8773F" w:rsidP="00D8773F">
      <w:pPr>
        <w:autoSpaceDE w:val="0"/>
        <w:autoSpaceDN w:val="0"/>
        <w:adjustRightInd w:val="0"/>
        <w:spacing w:after="0" w:line="240" w:lineRule="auto"/>
        <w:ind w:firstLine="709"/>
        <w:jc w:val="center"/>
        <w:rPr>
          <w:rFonts w:ascii="Times New Roman" w:hAnsi="Times New Roman" w:cs="Times New Roman"/>
          <w:b/>
          <w:bCs/>
          <w:color w:val="000000"/>
          <w:sz w:val="24"/>
          <w:szCs w:val="24"/>
          <w:lang w:val="uk-UA"/>
        </w:rPr>
      </w:pPr>
      <w:r w:rsidRPr="00D8773F">
        <w:rPr>
          <w:rFonts w:ascii="Times New Roman" w:hAnsi="Times New Roman" w:cs="Times New Roman"/>
          <w:b/>
          <w:bCs/>
          <w:color w:val="000000"/>
          <w:sz w:val="24"/>
          <w:szCs w:val="24"/>
          <w:lang w:val="uk-UA"/>
        </w:rPr>
        <w:t>Кафедра загальної та практичної психології</w:t>
      </w:r>
    </w:p>
    <w:p w:rsidR="00D8773F" w:rsidRPr="00D8773F" w:rsidRDefault="00D8773F" w:rsidP="00D8773F">
      <w:pPr>
        <w:spacing w:after="0" w:line="240" w:lineRule="auto"/>
        <w:jc w:val="both"/>
        <w:rPr>
          <w:rFonts w:ascii="Times New Roman" w:eastAsiaTheme="minorEastAsia" w:hAnsi="Times New Roman" w:cs="Times New Roman"/>
          <w:sz w:val="24"/>
          <w:szCs w:val="24"/>
          <w:lang w:val="uk-UA" w:eastAsia="uk-UA"/>
        </w:rPr>
      </w:pPr>
    </w:p>
    <w:p w:rsidR="00D8773F" w:rsidRPr="00D8773F" w:rsidRDefault="00D8773F" w:rsidP="00D8773F">
      <w:pPr>
        <w:numPr>
          <w:ilvl w:val="0"/>
          <w:numId w:val="1"/>
        </w:numPr>
        <w:spacing w:after="0" w:line="240" w:lineRule="auto"/>
        <w:jc w:val="center"/>
        <w:rPr>
          <w:rFonts w:ascii="Times New Roman" w:eastAsiaTheme="minorEastAsia" w:hAnsi="Times New Roman" w:cs="Times New Roman"/>
          <w:b/>
          <w:sz w:val="24"/>
          <w:szCs w:val="24"/>
          <w:lang w:val="uk-UA" w:eastAsia="uk-UA"/>
        </w:rPr>
      </w:pPr>
      <w:r w:rsidRPr="00D8773F">
        <w:rPr>
          <w:rFonts w:ascii="Times New Roman" w:eastAsiaTheme="minorEastAsia" w:hAnsi="Times New Roman" w:cs="Times New Roman"/>
          <w:b/>
          <w:sz w:val="24"/>
          <w:szCs w:val="24"/>
          <w:lang w:val="uk-UA" w:eastAsia="uk-UA"/>
        </w:rPr>
        <w:t>Загальна інформація про курс</w:t>
      </w:r>
    </w:p>
    <w:p w:rsidR="00D8773F" w:rsidRPr="00D8773F" w:rsidRDefault="00D8773F" w:rsidP="00D8773F">
      <w:pPr>
        <w:spacing w:after="0" w:line="240" w:lineRule="auto"/>
        <w:ind w:left="720"/>
        <w:rPr>
          <w:rFonts w:ascii="Times New Roman" w:eastAsiaTheme="minorEastAsia" w:hAnsi="Times New Roman" w:cs="Times New Roman"/>
          <w:b/>
          <w:sz w:val="24"/>
          <w:szCs w:val="24"/>
          <w:lang w:val="uk-UA" w:eastAsia="uk-UA"/>
        </w:rPr>
      </w:pPr>
    </w:p>
    <w:tbl>
      <w:tblPr>
        <w:tblW w:w="5000" w:type="pct"/>
        <w:tblLook w:val="0000" w:firstRow="0" w:lastRow="0" w:firstColumn="0" w:lastColumn="0" w:noHBand="0" w:noVBand="0"/>
      </w:tblPr>
      <w:tblGrid>
        <w:gridCol w:w="3380"/>
        <w:gridCol w:w="11430"/>
      </w:tblGrid>
      <w:tr w:rsidR="00D8773F" w:rsidRPr="00D8773F" w:rsidTr="00D8773F">
        <w:trPr>
          <w:trHeight w:val="340"/>
        </w:trPr>
        <w:tc>
          <w:tcPr>
            <w:tcW w:w="114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8773F" w:rsidRPr="00D8773F" w:rsidRDefault="00D8773F" w:rsidP="00D8773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eastAsia="uk-UA"/>
              </w:rPr>
            </w:pPr>
            <w:r w:rsidRPr="00D8773F">
              <w:rPr>
                <w:rFonts w:ascii="Times New Roman" w:eastAsia="Times New Roman" w:hAnsi="Times New Roman" w:cs="Times New Roman"/>
                <w:b/>
                <w:color w:val="000000"/>
                <w:sz w:val="24"/>
                <w:szCs w:val="24"/>
                <w:lang w:val="uk-UA" w:eastAsia="uk-UA"/>
              </w:rPr>
              <w:t>Назва курсу</w:t>
            </w:r>
          </w:p>
        </w:tc>
        <w:tc>
          <w:tcPr>
            <w:tcW w:w="385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8773F" w:rsidRPr="00D8773F" w:rsidRDefault="00D8773F" w:rsidP="00D8773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D8773F">
              <w:rPr>
                <w:rFonts w:ascii="Times New Roman" w:eastAsia="Times New Roman" w:hAnsi="Times New Roman" w:cs="Times New Roman"/>
                <w:color w:val="000000"/>
                <w:sz w:val="24"/>
                <w:szCs w:val="24"/>
                <w:lang w:val="uk-UA" w:eastAsia="uk-UA"/>
              </w:rPr>
              <w:t>«</w:t>
            </w:r>
            <w:r>
              <w:rPr>
                <w:rFonts w:ascii="Times New Roman" w:eastAsia="Times New Roman" w:hAnsi="Times New Roman" w:cs="Times New Roman"/>
                <w:color w:val="000000"/>
                <w:sz w:val="24"/>
                <w:szCs w:val="24"/>
                <w:lang w:val="uk-UA" w:eastAsia="uk-UA"/>
              </w:rPr>
              <w:t>Психологія масової поведінки</w:t>
            </w:r>
            <w:r w:rsidRPr="00D8773F">
              <w:rPr>
                <w:rFonts w:ascii="Times New Roman" w:eastAsia="Times New Roman" w:hAnsi="Times New Roman" w:cs="Times New Roman"/>
                <w:color w:val="000000"/>
                <w:sz w:val="24"/>
                <w:szCs w:val="24"/>
                <w:lang w:val="uk-UA" w:eastAsia="uk-UA"/>
              </w:rPr>
              <w:t>»</w:t>
            </w:r>
          </w:p>
        </w:tc>
      </w:tr>
      <w:tr w:rsidR="00D8773F" w:rsidRPr="00D8773F" w:rsidTr="00D8773F">
        <w:trPr>
          <w:trHeight w:val="340"/>
        </w:trPr>
        <w:tc>
          <w:tcPr>
            <w:tcW w:w="114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8773F" w:rsidRPr="00D8773F" w:rsidRDefault="00D8773F" w:rsidP="00D8773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eastAsia="uk-UA"/>
              </w:rPr>
            </w:pPr>
            <w:r w:rsidRPr="00D8773F">
              <w:rPr>
                <w:rFonts w:ascii="Times New Roman" w:eastAsia="Times New Roman" w:hAnsi="Times New Roman" w:cs="Times New Roman"/>
                <w:b/>
                <w:color w:val="000000"/>
                <w:sz w:val="24"/>
                <w:szCs w:val="24"/>
                <w:lang w:val="uk-UA" w:eastAsia="uk-UA"/>
              </w:rPr>
              <w:t>Мова викладання</w:t>
            </w:r>
          </w:p>
        </w:tc>
        <w:tc>
          <w:tcPr>
            <w:tcW w:w="385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8773F" w:rsidRPr="00D8773F" w:rsidRDefault="00D8773F" w:rsidP="00D8773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D8773F">
              <w:rPr>
                <w:rFonts w:ascii="Times New Roman" w:eastAsia="Times New Roman" w:hAnsi="Times New Roman" w:cs="Times New Roman"/>
                <w:color w:val="000000"/>
                <w:sz w:val="24"/>
                <w:szCs w:val="24"/>
                <w:lang w:val="uk-UA" w:eastAsia="uk-UA"/>
              </w:rPr>
              <w:t>Курс викладається українською мовою</w:t>
            </w:r>
          </w:p>
        </w:tc>
      </w:tr>
      <w:tr w:rsidR="00D8773F" w:rsidRPr="00D8773F" w:rsidTr="00D8773F">
        <w:trPr>
          <w:trHeight w:val="340"/>
        </w:trPr>
        <w:tc>
          <w:tcPr>
            <w:tcW w:w="114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8773F" w:rsidRPr="00D8773F" w:rsidRDefault="00D8773F" w:rsidP="00D8773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D8773F">
              <w:rPr>
                <w:rFonts w:ascii="Times New Roman" w:eastAsia="Times New Roman" w:hAnsi="Times New Roman" w:cs="Times New Roman"/>
                <w:b/>
                <w:color w:val="000000"/>
                <w:sz w:val="24"/>
                <w:szCs w:val="24"/>
                <w:lang w:val="uk-UA" w:eastAsia="uk-UA"/>
              </w:rPr>
              <w:t>Викладачі</w:t>
            </w:r>
          </w:p>
        </w:tc>
        <w:tc>
          <w:tcPr>
            <w:tcW w:w="385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8773F" w:rsidRPr="00D8773F" w:rsidRDefault="00D8773F" w:rsidP="00D8773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D8773F">
              <w:rPr>
                <w:rFonts w:ascii="Times New Roman" w:eastAsia="Times New Roman" w:hAnsi="Times New Roman" w:cs="Times New Roman"/>
                <w:color w:val="000000"/>
                <w:sz w:val="24"/>
                <w:szCs w:val="24"/>
                <w:lang w:val="uk-UA" w:eastAsia="uk-UA"/>
              </w:rPr>
              <w:t>Н.Є. Гоцуляк, кандидат психологічних наук, доцент, доцент кафедри загальної та практичної психології</w:t>
            </w:r>
          </w:p>
        </w:tc>
      </w:tr>
      <w:tr w:rsidR="00D8773F" w:rsidRPr="006B27C8" w:rsidTr="00D8773F">
        <w:trPr>
          <w:trHeight w:val="340"/>
        </w:trPr>
        <w:tc>
          <w:tcPr>
            <w:tcW w:w="114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8773F" w:rsidRPr="00D8773F" w:rsidRDefault="00D8773F" w:rsidP="00D8773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proofErr w:type="spellStart"/>
            <w:r w:rsidRPr="00D8773F">
              <w:rPr>
                <w:rFonts w:ascii="Times New Roman" w:eastAsia="Times New Roman" w:hAnsi="Times New Roman" w:cs="Times New Roman"/>
                <w:b/>
                <w:color w:val="000000"/>
                <w:sz w:val="24"/>
                <w:szCs w:val="24"/>
                <w:lang w:val="uk-UA" w:eastAsia="uk-UA"/>
              </w:rPr>
              <w:t>Профайл</w:t>
            </w:r>
            <w:proofErr w:type="spellEnd"/>
            <w:r w:rsidRPr="00D8773F">
              <w:rPr>
                <w:rFonts w:ascii="Times New Roman" w:eastAsia="Times New Roman" w:hAnsi="Times New Roman" w:cs="Times New Roman"/>
                <w:b/>
                <w:color w:val="000000"/>
                <w:sz w:val="24"/>
                <w:szCs w:val="24"/>
                <w:lang w:val="uk-UA" w:eastAsia="uk-UA"/>
              </w:rPr>
              <w:t xml:space="preserve"> викладачів</w:t>
            </w:r>
          </w:p>
        </w:tc>
        <w:tc>
          <w:tcPr>
            <w:tcW w:w="385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8773F" w:rsidRPr="00D8773F" w:rsidRDefault="00AC2ABB" w:rsidP="00D8773F">
            <w:pPr>
              <w:pBdr>
                <w:top w:val="nil"/>
                <w:left w:val="nil"/>
                <w:bottom w:val="nil"/>
                <w:right w:val="nil"/>
                <w:between w:val="nil"/>
              </w:pBdr>
              <w:spacing w:after="0" w:line="240" w:lineRule="auto"/>
              <w:jc w:val="both"/>
              <w:rPr>
                <w:rFonts w:ascii="Times New Roman" w:hAnsi="Times New Roman" w:cs="Times New Roman"/>
                <w:sz w:val="24"/>
                <w:szCs w:val="24"/>
                <w:u w:val="single"/>
                <w:lang w:val="uk-UA" w:eastAsia="uk-UA"/>
              </w:rPr>
            </w:pPr>
            <w:hyperlink r:id="rId8" w:history="1">
              <w:r w:rsidR="00D8773F" w:rsidRPr="00D8773F">
                <w:rPr>
                  <w:rFonts w:ascii="Times New Roman" w:hAnsi="Times New Roman" w:cs="Times New Roman"/>
                  <w:color w:val="0000FF"/>
                  <w:sz w:val="24"/>
                  <w:szCs w:val="24"/>
                  <w:u w:val="single"/>
                  <w:lang w:val="uk-UA" w:eastAsia="uk-UA"/>
                </w:rPr>
                <w:t>https://moodle.kpnu.edu.ua/user/profile.php?id=180</w:t>
              </w:r>
            </w:hyperlink>
            <w:r w:rsidR="00D8773F" w:rsidRPr="00D8773F">
              <w:rPr>
                <w:rFonts w:ascii="Times New Roman" w:hAnsi="Times New Roman" w:cs="Times New Roman"/>
                <w:sz w:val="24"/>
                <w:szCs w:val="24"/>
                <w:u w:val="single"/>
                <w:lang w:val="uk-UA" w:eastAsia="uk-UA"/>
              </w:rPr>
              <w:t xml:space="preserve"> </w:t>
            </w:r>
          </w:p>
        </w:tc>
      </w:tr>
      <w:tr w:rsidR="00D8773F" w:rsidRPr="00D8773F" w:rsidTr="00D8773F">
        <w:trPr>
          <w:trHeight w:val="340"/>
        </w:trPr>
        <w:tc>
          <w:tcPr>
            <w:tcW w:w="114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D8773F" w:rsidRPr="00D8773F" w:rsidRDefault="00D8773F" w:rsidP="00D8773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eastAsia="uk-UA"/>
              </w:rPr>
            </w:pPr>
            <w:r w:rsidRPr="00D8773F">
              <w:rPr>
                <w:rFonts w:ascii="Times New Roman" w:eastAsiaTheme="minorEastAsia" w:hAnsi="Times New Roman" w:cs="Times New Roman"/>
                <w:b/>
                <w:bCs/>
                <w:sz w:val="24"/>
                <w:szCs w:val="24"/>
                <w:lang w:val="uk-UA" w:eastAsia="uk-UA"/>
              </w:rPr>
              <w:t>Рівень вищої освіти</w:t>
            </w:r>
          </w:p>
        </w:tc>
        <w:tc>
          <w:tcPr>
            <w:tcW w:w="385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D8773F" w:rsidRPr="00D8773F" w:rsidRDefault="00D8773F" w:rsidP="00D8773F">
            <w:pPr>
              <w:pBdr>
                <w:top w:val="nil"/>
                <w:left w:val="nil"/>
                <w:bottom w:val="nil"/>
                <w:right w:val="nil"/>
                <w:between w:val="nil"/>
              </w:pBdr>
              <w:spacing w:after="0" w:line="240" w:lineRule="auto"/>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Другий (магісте</w:t>
            </w:r>
            <w:r w:rsidRPr="00D8773F">
              <w:rPr>
                <w:rFonts w:ascii="Times New Roman" w:eastAsiaTheme="minorEastAsia" w:hAnsi="Times New Roman" w:cs="Times New Roman"/>
                <w:sz w:val="24"/>
                <w:szCs w:val="24"/>
                <w:lang w:val="uk-UA" w:eastAsia="uk-UA"/>
              </w:rPr>
              <w:t>рський)</w:t>
            </w:r>
          </w:p>
        </w:tc>
      </w:tr>
      <w:tr w:rsidR="00D8773F" w:rsidRPr="00D8773F" w:rsidTr="00D8773F">
        <w:trPr>
          <w:trHeight w:val="340"/>
        </w:trPr>
        <w:tc>
          <w:tcPr>
            <w:tcW w:w="114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D8773F" w:rsidRPr="00D8773F" w:rsidRDefault="00D8773F" w:rsidP="00D8773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eastAsia="uk-UA"/>
              </w:rPr>
            </w:pPr>
            <w:r w:rsidRPr="00D8773F">
              <w:rPr>
                <w:rFonts w:ascii="Times New Roman" w:eastAsiaTheme="minorEastAsia" w:hAnsi="Times New Roman" w:cs="Times New Roman"/>
                <w:b/>
                <w:bCs/>
                <w:sz w:val="24"/>
                <w:szCs w:val="24"/>
                <w:lang w:val="uk-UA" w:eastAsia="uk-UA"/>
              </w:rPr>
              <w:t>Галузь знань</w:t>
            </w:r>
          </w:p>
        </w:tc>
        <w:tc>
          <w:tcPr>
            <w:tcW w:w="385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D8773F" w:rsidRPr="00D8773F" w:rsidRDefault="00D8773F" w:rsidP="00D8773F">
            <w:pPr>
              <w:pBdr>
                <w:top w:val="nil"/>
                <w:left w:val="nil"/>
                <w:bottom w:val="nil"/>
                <w:right w:val="nil"/>
                <w:between w:val="nil"/>
              </w:pBdr>
              <w:spacing w:after="0" w:line="240" w:lineRule="auto"/>
              <w:jc w:val="both"/>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05 Соціальні та поведінкові науки</w:t>
            </w:r>
          </w:p>
        </w:tc>
      </w:tr>
      <w:tr w:rsidR="00D8773F" w:rsidRPr="00D8773F" w:rsidTr="00D8773F">
        <w:trPr>
          <w:trHeight w:val="340"/>
        </w:trPr>
        <w:tc>
          <w:tcPr>
            <w:tcW w:w="114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D8773F" w:rsidRPr="00D8773F" w:rsidRDefault="00D8773F" w:rsidP="00D8773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eastAsia="uk-UA"/>
              </w:rPr>
            </w:pPr>
            <w:r w:rsidRPr="00D8773F">
              <w:rPr>
                <w:rFonts w:ascii="Times New Roman" w:eastAsiaTheme="minorEastAsia" w:hAnsi="Times New Roman" w:cs="Times New Roman"/>
                <w:b/>
                <w:bCs/>
                <w:sz w:val="24"/>
                <w:szCs w:val="24"/>
                <w:lang w:val="uk-UA" w:eastAsia="uk-UA"/>
              </w:rPr>
              <w:t>Спеціальність</w:t>
            </w:r>
          </w:p>
        </w:tc>
        <w:tc>
          <w:tcPr>
            <w:tcW w:w="385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D8773F" w:rsidRPr="00D8773F" w:rsidRDefault="00D8773F" w:rsidP="00D8773F">
            <w:pPr>
              <w:pBdr>
                <w:top w:val="nil"/>
                <w:left w:val="nil"/>
                <w:bottom w:val="nil"/>
                <w:right w:val="nil"/>
                <w:between w:val="nil"/>
              </w:pBdr>
              <w:spacing w:after="0" w:line="240" w:lineRule="auto"/>
              <w:jc w:val="both"/>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053 Психологія</w:t>
            </w:r>
            <w:r w:rsidR="000637D9">
              <w:rPr>
                <w:rFonts w:ascii="Times New Roman" w:eastAsiaTheme="minorEastAsia" w:hAnsi="Times New Roman" w:cs="Times New Roman"/>
                <w:sz w:val="24"/>
                <w:szCs w:val="24"/>
                <w:lang w:val="uk-UA" w:eastAsia="uk-UA"/>
              </w:rPr>
              <w:t>, 052  Політологія</w:t>
            </w:r>
          </w:p>
        </w:tc>
      </w:tr>
      <w:tr w:rsidR="00D8773F" w:rsidRPr="00D8773F" w:rsidTr="00D8773F">
        <w:trPr>
          <w:trHeight w:val="340"/>
        </w:trPr>
        <w:tc>
          <w:tcPr>
            <w:tcW w:w="114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D8773F" w:rsidRPr="00D8773F" w:rsidRDefault="00D8773F" w:rsidP="00D8773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uk-UA" w:eastAsia="uk-UA"/>
              </w:rPr>
            </w:pPr>
            <w:r w:rsidRPr="00D8773F">
              <w:rPr>
                <w:rFonts w:ascii="Times New Roman" w:eastAsiaTheme="minorEastAsia" w:hAnsi="Times New Roman" w:cs="Times New Roman"/>
                <w:b/>
                <w:bCs/>
                <w:sz w:val="24"/>
                <w:szCs w:val="24"/>
                <w:lang w:val="uk-UA" w:eastAsia="uk-UA"/>
              </w:rPr>
              <w:t>Статус дисципліни</w:t>
            </w:r>
          </w:p>
        </w:tc>
        <w:tc>
          <w:tcPr>
            <w:tcW w:w="385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vAlign w:val="center"/>
          </w:tcPr>
          <w:p w:rsidR="00D8773F" w:rsidRPr="00F95052" w:rsidRDefault="00F95052" w:rsidP="00D8773F">
            <w:pPr>
              <w:pBdr>
                <w:top w:val="nil"/>
                <w:left w:val="nil"/>
                <w:bottom w:val="nil"/>
                <w:right w:val="nil"/>
                <w:between w:val="nil"/>
              </w:pBdr>
              <w:spacing w:after="0" w:line="240" w:lineRule="auto"/>
              <w:jc w:val="both"/>
              <w:rPr>
                <w:rFonts w:ascii="Times New Roman" w:eastAsiaTheme="minorEastAsia" w:hAnsi="Times New Roman" w:cs="Times New Roman"/>
                <w:sz w:val="24"/>
                <w:szCs w:val="24"/>
                <w:lang w:val="en-US" w:eastAsia="uk-UA"/>
              </w:rPr>
            </w:pPr>
            <w:r>
              <w:rPr>
                <w:rFonts w:ascii="Times New Roman" w:eastAsiaTheme="minorEastAsia" w:hAnsi="Times New Roman" w:cs="Times New Roman"/>
                <w:sz w:val="24"/>
                <w:szCs w:val="24"/>
                <w:lang w:val="uk-UA" w:eastAsia="uk-UA"/>
              </w:rPr>
              <w:t>Вибірковий</w:t>
            </w:r>
            <w:r w:rsidR="00D8773F">
              <w:rPr>
                <w:rFonts w:ascii="Times New Roman" w:eastAsiaTheme="minorEastAsia" w:hAnsi="Times New Roman" w:cs="Times New Roman"/>
                <w:sz w:val="24"/>
                <w:szCs w:val="24"/>
                <w:lang w:val="uk-UA" w:eastAsia="uk-UA"/>
              </w:rPr>
              <w:t xml:space="preserve"> о</w:t>
            </w:r>
            <w:r>
              <w:rPr>
                <w:rFonts w:ascii="Times New Roman" w:eastAsiaTheme="minorEastAsia" w:hAnsi="Times New Roman" w:cs="Times New Roman"/>
                <w:sz w:val="24"/>
                <w:szCs w:val="24"/>
                <w:lang w:val="uk-UA" w:eastAsia="uk-UA"/>
              </w:rPr>
              <w:t>світній</w:t>
            </w:r>
            <w:r w:rsidR="00D8773F" w:rsidRPr="00D8773F">
              <w:rPr>
                <w:rFonts w:ascii="Times New Roman" w:eastAsiaTheme="minorEastAsia" w:hAnsi="Times New Roman" w:cs="Times New Roman"/>
                <w:sz w:val="24"/>
                <w:szCs w:val="24"/>
                <w:lang w:val="uk-UA" w:eastAsia="uk-UA"/>
              </w:rPr>
              <w:t xml:space="preserve"> </w:t>
            </w:r>
            <w:r>
              <w:rPr>
                <w:rFonts w:ascii="Times New Roman" w:eastAsiaTheme="minorEastAsia" w:hAnsi="Times New Roman" w:cs="Times New Roman"/>
                <w:sz w:val="24"/>
                <w:szCs w:val="24"/>
                <w:lang w:val="uk-UA" w:eastAsia="uk-UA"/>
              </w:rPr>
              <w:t xml:space="preserve">компонента </w:t>
            </w:r>
          </w:p>
        </w:tc>
      </w:tr>
      <w:tr w:rsidR="00D8773F" w:rsidRPr="006B27C8" w:rsidTr="00D8773F">
        <w:trPr>
          <w:trHeight w:val="340"/>
        </w:trPr>
        <w:tc>
          <w:tcPr>
            <w:tcW w:w="114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8773F" w:rsidRPr="00D8773F" w:rsidRDefault="00D8773F" w:rsidP="00D8773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D8773F">
              <w:rPr>
                <w:rFonts w:ascii="Times New Roman" w:eastAsia="Times New Roman" w:hAnsi="Times New Roman" w:cs="Times New Roman"/>
                <w:b/>
                <w:color w:val="000000"/>
                <w:sz w:val="24"/>
                <w:szCs w:val="24"/>
                <w:lang w:val="uk-UA" w:eastAsia="uk-UA"/>
              </w:rPr>
              <w:t>E-</w:t>
            </w:r>
            <w:proofErr w:type="spellStart"/>
            <w:r w:rsidRPr="00D8773F">
              <w:rPr>
                <w:rFonts w:ascii="Times New Roman" w:eastAsia="Times New Roman" w:hAnsi="Times New Roman" w:cs="Times New Roman"/>
                <w:b/>
                <w:color w:val="000000"/>
                <w:sz w:val="24"/>
                <w:szCs w:val="24"/>
                <w:lang w:val="uk-UA" w:eastAsia="uk-UA"/>
              </w:rPr>
              <w:t>mail</w:t>
            </w:r>
            <w:proofErr w:type="spellEnd"/>
            <w:r w:rsidRPr="00D8773F">
              <w:rPr>
                <w:rFonts w:ascii="Times New Roman" w:eastAsia="Times New Roman" w:hAnsi="Times New Roman" w:cs="Times New Roman"/>
                <w:b/>
                <w:color w:val="000000"/>
                <w:sz w:val="24"/>
                <w:szCs w:val="24"/>
                <w:lang w:val="uk-UA" w:eastAsia="uk-UA"/>
              </w:rPr>
              <w:t>:</w:t>
            </w:r>
          </w:p>
        </w:tc>
        <w:tc>
          <w:tcPr>
            <w:tcW w:w="385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8773F" w:rsidRPr="00D8773F" w:rsidRDefault="00AC2ABB" w:rsidP="00D8773F">
            <w:pPr>
              <w:widowControl w:val="0"/>
              <w:spacing w:after="0" w:line="240" w:lineRule="auto"/>
              <w:rPr>
                <w:rFonts w:ascii="Times New Roman" w:eastAsia="Arial" w:hAnsi="Times New Roman" w:cs="Times New Roman"/>
                <w:sz w:val="24"/>
                <w:szCs w:val="24"/>
                <w:shd w:val="clear" w:color="auto" w:fill="FFFFFF"/>
                <w:lang w:val="uk-UA" w:eastAsia="uk-UA"/>
              </w:rPr>
            </w:pPr>
            <w:hyperlink r:id="rId9" w:history="1">
              <w:r w:rsidR="00D8773F" w:rsidRPr="00D8773F">
                <w:rPr>
                  <w:rFonts w:ascii="Times New Roman" w:eastAsia="Arial" w:hAnsi="Times New Roman" w:cs="Times New Roman"/>
                  <w:color w:val="0000FF"/>
                  <w:sz w:val="24"/>
                  <w:szCs w:val="24"/>
                  <w:u w:val="single"/>
                  <w:shd w:val="clear" w:color="auto" w:fill="FFFFFF"/>
                  <w:lang w:val="en-US" w:eastAsia="uk-UA"/>
                </w:rPr>
                <w:t>hotsulyak</w:t>
              </w:r>
              <w:r w:rsidR="00D8773F" w:rsidRPr="00D8773F">
                <w:rPr>
                  <w:rFonts w:ascii="Times New Roman" w:eastAsia="Arial" w:hAnsi="Times New Roman" w:cs="Times New Roman"/>
                  <w:color w:val="0000FF"/>
                  <w:sz w:val="24"/>
                  <w:szCs w:val="24"/>
                  <w:u w:val="single"/>
                  <w:shd w:val="clear" w:color="auto" w:fill="FFFFFF"/>
                  <w:lang w:val="uk-UA" w:eastAsia="uk-UA"/>
                </w:rPr>
                <w:t>.</w:t>
              </w:r>
              <w:r w:rsidR="00D8773F" w:rsidRPr="00D8773F">
                <w:rPr>
                  <w:rFonts w:ascii="Times New Roman" w:eastAsia="Arial" w:hAnsi="Times New Roman" w:cs="Times New Roman"/>
                  <w:color w:val="0000FF"/>
                  <w:sz w:val="24"/>
                  <w:szCs w:val="24"/>
                  <w:u w:val="single"/>
                  <w:shd w:val="clear" w:color="auto" w:fill="FFFFFF"/>
                  <w:lang w:val="en-US" w:eastAsia="uk-UA"/>
                </w:rPr>
                <w:t>nataliia</w:t>
              </w:r>
              <w:r w:rsidR="00D8773F" w:rsidRPr="00D8773F">
                <w:rPr>
                  <w:rFonts w:ascii="Times New Roman" w:eastAsia="Arial" w:hAnsi="Times New Roman" w:cs="Times New Roman"/>
                  <w:color w:val="0000FF"/>
                  <w:sz w:val="24"/>
                  <w:szCs w:val="24"/>
                  <w:u w:val="single"/>
                  <w:shd w:val="clear" w:color="auto" w:fill="FFFFFF"/>
                  <w:lang w:val="uk-UA" w:eastAsia="uk-UA"/>
                </w:rPr>
                <w:t>@</w:t>
              </w:r>
              <w:r w:rsidR="00D8773F" w:rsidRPr="00D8773F">
                <w:rPr>
                  <w:rFonts w:ascii="Times New Roman" w:eastAsia="Arial" w:hAnsi="Times New Roman" w:cs="Times New Roman"/>
                  <w:color w:val="0000FF"/>
                  <w:sz w:val="24"/>
                  <w:szCs w:val="24"/>
                  <w:u w:val="single"/>
                  <w:shd w:val="clear" w:color="auto" w:fill="FFFFFF"/>
                  <w:lang w:val="en-US" w:eastAsia="uk-UA"/>
                </w:rPr>
                <w:t>kpnu</w:t>
              </w:r>
              <w:r w:rsidR="00D8773F" w:rsidRPr="00D8773F">
                <w:rPr>
                  <w:rFonts w:ascii="Times New Roman" w:eastAsia="Arial" w:hAnsi="Times New Roman" w:cs="Times New Roman"/>
                  <w:color w:val="0000FF"/>
                  <w:sz w:val="24"/>
                  <w:szCs w:val="24"/>
                  <w:u w:val="single"/>
                  <w:shd w:val="clear" w:color="auto" w:fill="FFFFFF"/>
                  <w:lang w:val="uk-UA" w:eastAsia="uk-UA"/>
                </w:rPr>
                <w:t>.</w:t>
              </w:r>
              <w:r w:rsidR="00D8773F" w:rsidRPr="00D8773F">
                <w:rPr>
                  <w:rFonts w:ascii="Times New Roman" w:eastAsia="Arial" w:hAnsi="Times New Roman" w:cs="Times New Roman"/>
                  <w:color w:val="0000FF"/>
                  <w:sz w:val="24"/>
                  <w:szCs w:val="24"/>
                  <w:u w:val="single"/>
                  <w:shd w:val="clear" w:color="auto" w:fill="FFFFFF"/>
                  <w:lang w:val="en-US" w:eastAsia="uk-UA"/>
                </w:rPr>
                <w:t>edu</w:t>
              </w:r>
              <w:r w:rsidR="00D8773F" w:rsidRPr="00D8773F">
                <w:rPr>
                  <w:rFonts w:ascii="Times New Roman" w:eastAsia="Arial" w:hAnsi="Times New Roman" w:cs="Times New Roman"/>
                  <w:color w:val="0000FF"/>
                  <w:sz w:val="24"/>
                  <w:szCs w:val="24"/>
                  <w:u w:val="single"/>
                  <w:shd w:val="clear" w:color="auto" w:fill="FFFFFF"/>
                  <w:lang w:val="uk-UA" w:eastAsia="uk-UA"/>
                </w:rPr>
                <w:t>.</w:t>
              </w:r>
              <w:proofErr w:type="spellStart"/>
              <w:r w:rsidR="00D8773F" w:rsidRPr="00D8773F">
                <w:rPr>
                  <w:rFonts w:ascii="Times New Roman" w:eastAsia="Arial" w:hAnsi="Times New Roman" w:cs="Times New Roman"/>
                  <w:color w:val="0000FF"/>
                  <w:sz w:val="24"/>
                  <w:szCs w:val="24"/>
                  <w:u w:val="single"/>
                  <w:shd w:val="clear" w:color="auto" w:fill="FFFFFF"/>
                  <w:lang w:val="en-US" w:eastAsia="uk-UA"/>
                </w:rPr>
                <w:t>ua</w:t>
              </w:r>
              <w:proofErr w:type="spellEnd"/>
            </w:hyperlink>
            <w:r w:rsidR="00D8773F" w:rsidRPr="00D8773F">
              <w:rPr>
                <w:rFonts w:ascii="Times New Roman" w:eastAsia="Arial" w:hAnsi="Times New Roman" w:cs="Times New Roman"/>
                <w:sz w:val="24"/>
                <w:szCs w:val="24"/>
                <w:shd w:val="clear" w:color="auto" w:fill="FFFFFF"/>
                <w:lang w:val="uk-UA" w:eastAsia="uk-UA"/>
              </w:rPr>
              <w:t xml:space="preserve"> </w:t>
            </w:r>
          </w:p>
        </w:tc>
      </w:tr>
      <w:tr w:rsidR="00D8773F" w:rsidRPr="006B27C8" w:rsidTr="00D8773F">
        <w:trPr>
          <w:trHeight w:val="340"/>
        </w:trPr>
        <w:tc>
          <w:tcPr>
            <w:tcW w:w="114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8773F" w:rsidRPr="00D8773F" w:rsidRDefault="00D8773F" w:rsidP="00D8773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D8773F">
              <w:rPr>
                <w:rFonts w:ascii="Times New Roman" w:eastAsia="Times New Roman" w:hAnsi="Times New Roman" w:cs="Times New Roman"/>
                <w:b/>
                <w:color w:val="000000"/>
                <w:sz w:val="24"/>
                <w:szCs w:val="24"/>
                <w:lang w:val="uk-UA" w:eastAsia="uk-UA"/>
              </w:rPr>
              <w:t>Сторінка курсу в MOODLE</w:t>
            </w:r>
          </w:p>
        </w:tc>
        <w:tc>
          <w:tcPr>
            <w:tcW w:w="385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8773F" w:rsidRPr="00D8773F" w:rsidRDefault="00AC2ABB" w:rsidP="00D8773F">
            <w:pPr>
              <w:pBdr>
                <w:top w:val="nil"/>
                <w:left w:val="nil"/>
                <w:bottom w:val="nil"/>
                <w:right w:val="nil"/>
                <w:between w:val="nil"/>
              </w:pBdr>
              <w:spacing w:after="0" w:line="240" w:lineRule="auto"/>
              <w:rPr>
                <w:rFonts w:ascii="Times New Roman" w:eastAsia="Times New Roman" w:hAnsi="Times New Roman" w:cs="Times New Roman"/>
                <w:sz w:val="24"/>
                <w:szCs w:val="24"/>
                <w:lang w:val="uk-UA" w:eastAsia="uk-UA"/>
              </w:rPr>
            </w:pPr>
            <w:hyperlink r:id="rId10" w:history="1">
              <w:r w:rsidR="00D8773F" w:rsidRPr="00D8773F">
                <w:rPr>
                  <w:rFonts w:ascii="Times New Roman" w:eastAsia="Times New Roman" w:hAnsi="Times New Roman" w:cs="Times New Roman"/>
                  <w:color w:val="0000FF"/>
                  <w:sz w:val="24"/>
                  <w:szCs w:val="24"/>
                  <w:u w:val="single"/>
                  <w:lang w:val="uk-UA" w:eastAsia="uk-UA"/>
                </w:rPr>
                <w:t>https://moodle.kpnu.edu.ua/course/view.php?id=1874</w:t>
              </w:r>
            </w:hyperlink>
            <w:r w:rsidR="00D8773F" w:rsidRPr="00D8773F">
              <w:rPr>
                <w:rFonts w:ascii="Times New Roman" w:eastAsia="Times New Roman" w:hAnsi="Times New Roman" w:cs="Times New Roman"/>
                <w:sz w:val="24"/>
                <w:szCs w:val="24"/>
                <w:lang w:val="uk-UA" w:eastAsia="uk-UA"/>
              </w:rPr>
              <w:t xml:space="preserve"> </w:t>
            </w:r>
          </w:p>
        </w:tc>
      </w:tr>
      <w:tr w:rsidR="00D8773F" w:rsidRPr="00D8773F" w:rsidTr="00D8773F">
        <w:trPr>
          <w:trHeight w:val="340"/>
        </w:trPr>
        <w:tc>
          <w:tcPr>
            <w:tcW w:w="1141"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8773F" w:rsidRPr="00D8773F" w:rsidRDefault="00D8773F" w:rsidP="00D8773F">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uk-UA" w:eastAsia="uk-UA"/>
              </w:rPr>
            </w:pPr>
            <w:r w:rsidRPr="00D8773F">
              <w:rPr>
                <w:rFonts w:ascii="Times New Roman" w:eastAsia="Times New Roman" w:hAnsi="Times New Roman" w:cs="Times New Roman"/>
                <w:b/>
                <w:color w:val="000000"/>
                <w:sz w:val="24"/>
                <w:szCs w:val="24"/>
                <w:lang w:val="uk-UA" w:eastAsia="uk-UA"/>
              </w:rPr>
              <w:t>Консультації</w:t>
            </w:r>
          </w:p>
        </w:tc>
        <w:tc>
          <w:tcPr>
            <w:tcW w:w="3859"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8773F" w:rsidRPr="00D8773F" w:rsidRDefault="00D8773F" w:rsidP="00D8773F">
            <w:pPr>
              <w:snapToGrid w:val="0"/>
              <w:spacing w:after="0" w:line="240" w:lineRule="auto"/>
              <w:rPr>
                <w:rFonts w:ascii="Times New Roman" w:hAnsi="Times New Roman" w:cs="Times New Roman"/>
                <w:sz w:val="24"/>
                <w:szCs w:val="24"/>
                <w:vertAlign w:val="superscript"/>
                <w:lang w:val="uk-UA" w:eastAsia="uk-UA"/>
              </w:rPr>
            </w:pPr>
            <w:r w:rsidRPr="00D8773F">
              <w:rPr>
                <w:rFonts w:ascii="Times New Roman" w:eastAsiaTheme="minorEastAsia" w:hAnsi="Times New Roman" w:cs="Times New Roman"/>
                <w:sz w:val="24"/>
                <w:szCs w:val="24"/>
                <w:lang w:val="uk-UA" w:eastAsia="uk-UA"/>
              </w:rPr>
              <w:t>П’ятниця -15.00-16.30. Місце проведення – кафедра (аудиторія 21а)</w:t>
            </w:r>
          </w:p>
        </w:tc>
      </w:tr>
    </w:tbl>
    <w:p w:rsidR="00D8773F" w:rsidRPr="00D8773F" w:rsidRDefault="00D8773F" w:rsidP="00D8773F">
      <w:pPr>
        <w:spacing w:after="0" w:line="240" w:lineRule="auto"/>
        <w:jc w:val="both"/>
        <w:rPr>
          <w:rFonts w:ascii="Times New Roman" w:eastAsiaTheme="minorEastAsia" w:hAnsi="Times New Roman" w:cs="Times New Roman"/>
          <w:sz w:val="24"/>
          <w:szCs w:val="24"/>
          <w:lang w:val="uk-UA" w:eastAsia="uk-UA"/>
        </w:rPr>
      </w:pPr>
    </w:p>
    <w:p w:rsidR="00D8773F" w:rsidRDefault="00D8773F" w:rsidP="00D8773F">
      <w:pPr>
        <w:spacing w:after="0" w:line="240" w:lineRule="auto"/>
        <w:jc w:val="both"/>
        <w:rPr>
          <w:rFonts w:ascii="Times New Roman" w:eastAsiaTheme="minorEastAsia" w:hAnsi="Times New Roman" w:cs="Times New Roman"/>
          <w:sz w:val="24"/>
          <w:szCs w:val="24"/>
          <w:lang w:val="uk-UA" w:eastAsia="uk-UA"/>
        </w:rPr>
      </w:pPr>
    </w:p>
    <w:p w:rsidR="00F95052" w:rsidRDefault="00F95052" w:rsidP="00D8773F">
      <w:pPr>
        <w:spacing w:after="0" w:line="240" w:lineRule="auto"/>
        <w:jc w:val="both"/>
        <w:rPr>
          <w:rFonts w:ascii="Times New Roman" w:eastAsiaTheme="minorEastAsia" w:hAnsi="Times New Roman" w:cs="Times New Roman"/>
          <w:sz w:val="24"/>
          <w:szCs w:val="24"/>
          <w:lang w:val="uk-UA" w:eastAsia="uk-UA"/>
        </w:rPr>
      </w:pPr>
    </w:p>
    <w:p w:rsidR="00F95052" w:rsidRPr="00D8773F" w:rsidRDefault="00F95052" w:rsidP="00D8773F">
      <w:pPr>
        <w:spacing w:after="0" w:line="240" w:lineRule="auto"/>
        <w:jc w:val="both"/>
        <w:rPr>
          <w:rFonts w:ascii="Times New Roman" w:eastAsiaTheme="minorEastAsia" w:hAnsi="Times New Roman" w:cs="Times New Roman"/>
          <w:sz w:val="24"/>
          <w:szCs w:val="24"/>
          <w:lang w:val="uk-UA" w:eastAsia="uk-UA"/>
        </w:rPr>
      </w:pPr>
    </w:p>
    <w:p w:rsidR="00D8773F" w:rsidRPr="00D8773F" w:rsidRDefault="00D8773F" w:rsidP="00D8773F">
      <w:pPr>
        <w:numPr>
          <w:ilvl w:val="0"/>
          <w:numId w:val="1"/>
        </w:numPr>
        <w:spacing w:after="0" w:line="240" w:lineRule="auto"/>
        <w:jc w:val="center"/>
        <w:rPr>
          <w:rFonts w:ascii="Times New Roman" w:eastAsiaTheme="minorEastAsia" w:hAnsi="Times New Roman" w:cs="Times New Roman"/>
          <w:b/>
          <w:sz w:val="24"/>
          <w:szCs w:val="24"/>
          <w:lang w:val="uk-UA" w:eastAsia="uk-UA"/>
        </w:rPr>
      </w:pPr>
      <w:r w:rsidRPr="00D8773F">
        <w:rPr>
          <w:rFonts w:ascii="Times New Roman" w:eastAsiaTheme="minorEastAsia" w:hAnsi="Times New Roman" w:cs="Times New Roman"/>
          <w:b/>
          <w:sz w:val="24"/>
          <w:szCs w:val="24"/>
          <w:lang w:val="uk-UA" w:eastAsia="uk-UA"/>
        </w:rPr>
        <w:lastRenderedPageBreak/>
        <w:t>Анотація до курсу</w:t>
      </w:r>
    </w:p>
    <w:p w:rsidR="00D8773F" w:rsidRPr="00D8773F" w:rsidRDefault="00D8773F" w:rsidP="00D8773F">
      <w:pPr>
        <w:spacing w:after="0" w:line="240" w:lineRule="auto"/>
        <w:ind w:right="111" w:firstLine="707"/>
        <w:jc w:val="both"/>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Курс «</w:t>
      </w:r>
      <w:r>
        <w:rPr>
          <w:rFonts w:ascii="Times New Roman" w:eastAsiaTheme="minorEastAsia" w:hAnsi="Times New Roman" w:cs="Times New Roman"/>
          <w:sz w:val="24"/>
          <w:szCs w:val="24"/>
          <w:lang w:val="uk-UA" w:eastAsia="uk-UA"/>
        </w:rPr>
        <w:t>Психологія масової поведінки</w:t>
      </w:r>
      <w:r w:rsidRPr="00D8773F">
        <w:rPr>
          <w:rFonts w:ascii="Times New Roman" w:eastAsiaTheme="minorEastAsia" w:hAnsi="Times New Roman" w:cs="Times New Roman"/>
          <w:sz w:val="24"/>
          <w:szCs w:val="24"/>
          <w:lang w:val="uk-UA" w:eastAsia="uk-UA"/>
        </w:rPr>
        <w:t>» є складовою стандарту освіти вищого навчального закладу. Предметом вивчення навчальної дисципліни є теорія, методи, засоби т</w:t>
      </w:r>
      <w:r>
        <w:rPr>
          <w:rFonts w:ascii="Times New Roman" w:eastAsiaTheme="minorEastAsia" w:hAnsi="Times New Roman" w:cs="Times New Roman"/>
          <w:sz w:val="24"/>
          <w:szCs w:val="24"/>
          <w:lang w:val="uk-UA" w:eastAsia="uk-UA"/>
        </w:rPr>
        <w:t>а прийоми психології масової поведінки</w:t>
      </w:r>
      <w:r w:rsidRPr="00D8773F">
        <w:rPr>
          <w:rFonts w:ascii="Times New Roman" w:eastAsiaTheme="minorEastAsia" w:hAnsi="Times New Roman" w:cs="Times New Roman"/>
          <w:sz w:val="24"/>
          <w:szCs w:val="24"/>
          <w:lang w:val="uk-UA" w:eastAsia="uk-UA"/>
        </w:rPr>
        <w:t>. Програма курсу передбачає вивчення таких питань: 1) психологічні особливості масової ст</w:t>
      </w:r>
      <w:r>
        <w:rPr>
          <w:rFonts w:ascii="Times New Roman" w:eastAsiaTheme="minorEastAsia" w:hAnsi="Times New Roman" w:cs="Times New Roman"/>
          <w:sz w:val="24"/>
          <w:szCs w:val="24"/>
          <w:lang w:val="uk-UA" w:eastAsia="uk-UA"/>
        </w:rPr>
        <w:t xml:space="preserve">ихійної активності громадян; 2) </w:t>
      </w:r>
      <w:r w:rsidRPr="00D8773F">
        <w:rPr>
          <w:rFonts w:ascii="Times New Roman" w:eastAsiaTheme="minorEastAsia" w:hAnsi="Times New Roman" w:cs="Times New Roman"/>
          <w:sz w:val="24"/>
          <w:szCs w:val="24"/>
          <w:lang w:val="uk-UA" w:eastAsia="uk-UA"/>
        </w:rPr>
        <w:t>психологічна характеристика основних рі</w:t>
      </w:r>
      <w:r>
        <w:rPr>
          <w:rFonts w:ascii="Times New Roman" w:eastAsiaTheme="minorEastAsia" w:hAnsi="Times New Roman" w:cs="Times New Roman"/>
          <w:sz w:val="24"/>
          <w:szCs w:val="24"/>
          <w:lang w:val="uk-UA" w:eastAsia="uk-UA"/>
        </w:rPr>
        <w:t xml:space="preserve">зновидів натовпу; 3) психологія </w:t>
      </w:r>
      <w:r w:rsidRPr="00D8773F">
        <w:rPr>
          <w:rFonts w:ascii="Times New Roman" w:eastAsiaTheme="minorEastAsia" w:hAnsi="Times New Roman" w:cs="Times New Roman"/>
          <w:sz w:val="24"/>
          <w:szCs w:val="24"/>
          <w:lang w:val="uk-UA" w:eastAsia="uk-UA"/>
        </w:rPr>
        <w:t>маніпуляцій масовою свідомістю.</w:t>
      </w:r>
    </w:p>
    <w:p w:rsidR="00D8773F" w:rsidRPr="00D8773F" w:rsidRDefault="00D8773F" w:rsidP="00D8773F">
      <w:pPr>
        <w:spacing w:after="0" w:line="240" w:lineRule="auto"/>
        <w:ind w:right="845" w:firstLine="707"/>
        <w:jc w:val="both"/>
        <w:rPr>
          <w:rFonts w:ascii="Times New Roman" w:eastAsiaTheme="minorEastAsia" w:hAnsi="Times New Roman" w:cs="Times New Roman"/>
          <w:sz w:val="24"/>
          <w:szCs w:val="24"/>
          <w:lang w:val="uk-UA" w:eastAsia="uk-UA"/>
        </w:rPr>
      </w:pPr>
    </w:p>
    <w:p w:rsidR="00D8773F" w:rsidRPr="00D8773F" w:rsidRDefault="00D8773F" w:rsidP="00D8773F">
      <w:pPr>
        <w:numPr>
          <w:ilvl w:val="0"/>
          <w:numId w:val="1"/>
        </w:numPr>
        <w:spacing w:after="0" w:line="240" w:lineRule="auto"/>
        <w:jc w:val="center"/>
        <w:rPr>
          <w:rFonts w:ascii="Times New Roman" w:eastAsiaTheme="minorEastAsia" w:hAnsi="Times New Roman" w:cs="Times New Roman"/>
          <w:b/>
          <w:sz w:val="24"/>
          <w:szCs w:val="24"/>
          <w:lang w:val="uk-UA" w:eastAsia="uk-UA"/>
        </w:rPr>
      </w:pPr>
      <w:r w:rsidRPr="00D8773F">
        <w:rPr>
          <w:rFonts w:ascii="Times New Roman" w:eastAsiaTheme="minorEastAsia" w:hAnsi="Times New Roman" w:cs="Times New Roman"/>
          <w:b/>
          <w:sz w:val="24"/>
          <w:szCs w:val="24"/>
          <w:lang w:val="uk-UA" w:eastAsia="uk-UA"/>
        </w:rPr>
        <w:t>Мета та цілі курсу</w:t>
      </w:r>
    </w:p>
    <w:p w:rsidR="00D8773F" w:rsidRDefault="00D8773F" w:rsidP="00D8773F">
      <w:pPr>
        <w:spacing w:after="0" w:line="240" w:lineRule="auto"/>
        <w:ind w:firstLine="709"/>
        <w:jc w:val="both"/>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b/>
          <w:bCs/>
          <w:sz w:val="24"/>
          <w:szCs w:val="24"/>
          <w:lang w:val="uk-UA" w:eastAsia="uk-UA"/>
        </w:rPr>
        <w:t>Мета курсу:</w:t>
      </w:r>
      <w:r w:rsidRPr="00D8773F">
        <w:rPr>
          <w:rFonts w:ascii="Times New Roman" w:eastAsiaTheme="minorEastAsia" w:hAnsi="Times New Roman" w:cs="Times New Roman"/>
          <w:sz w:val="24"/>
          <w:szCs w:val="24"/>
          <w:lang w:val="uk-UA" w:eastAsia="uk-UA"/>
        </w:rPr>
        <w:t xml:space="preserve"> оволодін</w:t>
      </w:r>
      <w:r>
        <w:rPr>
          <w:rFonts w:ascii="Times New Roman" w:eastAsiaTheme="minorEastAsia" w:hAnsi="Times New Roman" w:cs="Times New Roman"/>
          <w:sz w:val="24"/>
          <w:szCs w:val="24"/>
          <w:lang w:val="uk-UA" w:eastAsia="uk-UA"/>
        </w:rPr>
        <w:t xml:space="preserve">ня системою загальнотеоретичних </w:t>
      </w:r>
      <w:r w:rsidRPr="00D8773F">
        <w:rPr>
          <w:rFonts w:ascii="Times New Roman" w:eastAsiaTheme="minorEastAsia" w:hAnsi="Times New Roman" w:cs="Times New Roman"/>
          <w:sz w:val="24"/>
          <w:szCs w:val="24"/>
          <w:lang w:val="uk-UA" w:eastAsia="uk-UA"/>
        </w:rPr>
        <w:t>та практично-орієнтованих знань, вмінь і навичок стосовно психологічного</w:t>
      </w:r>
      <w:r w:rsidR="00D373DE" w:rsidRPr="00D373DE">
        <w:rPr>
          <w:rFonts w:ascii="Times New Roman" w:eastAsiaTheme="minorEastAsia" w:hAnsi="Times New Roman" w:cs="Times New Roman"/>
          <w:sz w:val="24"/>
          <w:szCs w:val="24"/>
          <w:lang w:eastAsia="uk-UA"/>
        </w:rPr>
        <w:t xml:space="preserve"> </w:t>
      </w:r>
      <w:r w:rsidRPr="00D8773F">
        <w:rPr>
          <w:rFonts w:ascii="Times New Roman" w:eastAsiaTheme="minorEastAsia" w:hAnsi="Times New Roman" w:cs="Times New Roman"/>
          <w:sz w:val="24"/>
          <w:szCs w:val="24"/>
          <w:lang w:val="uk-UA" w:eastAsia="uk-UA"/>
        </w:rPr>
        <w:t>опосередкування поведінки людей у великих с</w:t>
      </w:r>
      <w:r>
        <w:rPr>
          <w:rFonts w:ascii="Times New Roman" w:eastAsiaTheme="minorEastAsia" w:hAnsi="Times New Roman" w:cs="Times New Roman"/>
          <w:sz w:val="24"/>
          <w:szCs w:val="24"/>
          <w:lang w:val="uk-UA" w:eastAsia="uk-UA"/>
        </w:rPr>
        <w:t xml:space="preserve">оціальних групах; гармонізація, </w:t>
      </w:r>
      <w:r w:rsidRPr="00D8773F">
        <w:rPr>
          <w:rFonts w:ascii="Times New Roman" w:eastAsiaTheme="minorEastAsia" w:hAnsi="Times New Roman" w:cs="Times New Roman"/>
          <w:sz w:val="24"/>
          <w:szCs w:val="24"/>
          <w:lang w:val="uk-UA" w:eastAsia="uk-UA"/>
        </w:rPr>
        <w:t>синтез знань про психологію великих соціальних гр</w:t>
      </w:r>
      <w:r>
        <w:rPr>
          <w:rFonts w:ascii="Times New Roman" w:eastAsiaTheme="minorEastAsia" w:hAnsi="Times New Roman" w:cs="Times New Roman"/>
          <w:sz w:val="24"/>
          <w:szCs w:val="24"/>
          <w:lang w:val="uk-UA" w:eastAsia="uk-UA"/>
        </w:rPr>
        <w:t xml:space="preserve">уп зі знаннями у сфері протидії </w:t>
      </w:r>
      <w:r w:rsidRPr="00D8773F">
        <w:rPr>
          <w:rFonts w:ascii="Times New Roman" w:eastAsiaTheme="minorEastAsia" w:hAnsi="Times New Roman" w:cs="Times New Roman"/>
          <w:sz w:val="24"/>
          <w:szCs w:val="24"/>
          <w:lang w:val="uk-UA" w:eastAsia="uk-UA"/>
        </w:rPr>
        <w:t>злочинності та правопорушенням; форму</w:t>
      </w:r>
      <w:r>
        <w:rPr>
          <w:rFonts w:ascii="Times New Roman" w:eastAsiaTheme="minorEastAsia" w:hAnsi="Times New Roman" w:cs="Times New Roman"/>
          <w:sz w:val="24"/>
          <w:szCs w:val="24"/>
          <w:lang w:val="uk-UA" w:eastAsia="uk-UA"/>
        </w:rPr>
        <w:t xml:space="preserve">вання наукового світогляду щодо </w:t>
      </w:r>
      <w:r w:rsidRPr="00D8773F">
        <w:rPr>
          <w:rFonts w:ascii="Times New Roman" w:eastAsiaTheme="minorEastAsia" w:hAnsi="Times New Roman" w:cs="Times New Roman"/>
          <w:sz w:val="24"/>
          <w:szCs w:val="24"/>
          <w:lang w:val="uk-UA" w:eastAsia="uk-UA"/>
        </w:rPr>
        <w:t xml:space="preserve">психологічних чинників протиправної поведінки </w:t>
      </w:r>
      <w:r>
        <w:rPr>
          <w:rFonts w:ascii="Times New Roman" w:eastAsiaTheme="minorEastAsia" w:hAnsi="Times New Roman" w:cs="Times New Roman"/>
          <w:sz w:val="24"/>
          <w:szCs w:val="24"/>
          <w:lang w:val="uk-UA" w:eastAsia="uk-UA"/>
        </w:rPr>
        <w:t xml:space="preserve">людини в натовпі; вмінь зважено </w:t>
      </w:r>
      <w:r w:rsidRPr="00D8773F">
        <w:rPr>
          <w:rFonts w:ascii="Times New Roman" w:eastAsiaTheme="minorEastAsia" w:hAnsi="Times New Roman" w:cs="Times New Roman"/>
          <w:sz w:val="24"/>
          <w:szCs w:val="24"/>
          <w:lang w:val="uk-UA" w:eastAsia="uk-UA"/>
        </w:rPr>
        <w:t>та відповідально підходити до вибору заходів про</w:t>
      </w:r>
      <w:r>
        <w:rPr>
          <w:rFonts w:ascii="Times New Roman" w:eastAsiaTheme="minorEastAsia" w:hAnsi="Times New Roman" w:cs="Times New Roman"/>
          <w:sz w:val="24"/>
          <w:szCs w:val="24"/>
          <w:lang w:val="uk-UA" w:eastAsia="uk-UA"/>
        </w:rPr>
        <w:t xml:space="preserve">філактики суспільно небезпечних </w:t>
      </w:r>
      <w:r w:rsidRPr="00D8773F">
        <w:rPr>
          <w:rFonts w:ascii="Times New Roman" w:eastAsiaTheme="minorEastAsia" w:hAnsi="Times New Roman" w:cs="Times New Roman"/>
          <w:sz w:val="24"/>
          <w:szCs w:val="24"/>
          <w:lang w:val="uk-UA" w:eastAsia="uk-UA"/>
        </w:rPr>
        <w:t>діянь у натовпі.</w:t>
      </w:r>
    </w:p>
    <w:p w:rsidR="00D8773F" w:rsidRPr="003632A6" w:rsidRDefault="00D8773F" w:rsidP="00D8773F">
      <w:pPr>
        <w:spacing w:after="0" w:line="240" w:lineRule="auto"/>
        <w:ind w:firstLine="709"/>
        <w:jc w:val="both"/>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b/>
          <w:bCs/>
          <w:sz w:val="24"/>
          <w:szCs w:val="24"/>
          <w:lang w:val="uk-UA" w:eastAsia="uk-UA"/>
        </w:rPr>
        <w:t xml:space="preserve">Основними </w:t>
      </w:r>
      <w:r w:rsidRPr="003632A6">
        <w:rPr>
          <w:rFonts w:ascii="Times New Roman" w:eastAsiaTheme="minorEastAsia" w:hAnsi="Times New Roman" w:cs="Times New Roman"/>
          <w:b/>
          <w:bCs/>
          <w:sz w:val="24"/>
          <w:szCs w:val="24"/>
          <w:lang w:val="uk-UA" w:eastAsia="uk-UA"/>
        </w:rPr>
        <w:t>завданнями</w:t>
      </w:r>
      <w:r w:rsidRPr="003632A6">
        <w:rPr>
          <w:rFonts w:ascii="Times New Roman" w:eastAsiaTheme="minorEastAsia" w:hAnsi="Times New Roman" w:cs="Times New Roman"/>
          <w:sz w:val="24"/>
          <w:szCs w:val="24"/>
          <w:lang w:val="uk-UA" w:eastAsia="uk-UA"/>
        </w:rPr>
        <w:t xml:space="preserve"> вивчення дисципліни «Психологія масової поведінки» є: оволодіння майбутніми психологами теоретичними знаннями психології мас</w:t>
      </w:r>
      <w:r w:rsidR="00D373DE" w:rsidRPr="003632A6">
        <w:rPr>
          <w:rFonts w:ascii="Times New Roman" w:eastAsiaTheme="minorEastAsia" w:hAnsi="Times New Roman" w:cs="Times New Roman"/>
          <w:sz w:val="24"/>
          <w:szCs w:val="24"/>
          <w:lang w:val="uk-UA" w:eastAsia="uk-UA"/>
        </w:rPr>
        <w:t>; ознайомлення здобувачів вищої освіти</w:t>
      </w:r>
      <w:r w:rsidRPr="003632A6">
        <w:rPr>
          <w:rFonts w:ascii="Times New Roman" w:eastAsiaTheme="minorEastAsia" w:hAnsi="Times New Roman" w:cs="Times New Roman"/>
          <w:sz w:val="24"/>
          <w:szCs w:val="24"/>
          <w:lang w:val="uk-UA" w:eastAsia="uk-UA"/>
        </w:rPr>
        <w:t xml:space="preserve"> з методиками, які використовуються у психології масової поведінки; формування теоретичних знань і практичних навичок професійної роботи.</w:t>
      </w:r>
    </w:p>
    <w:p w:rsidR="00D8773F" w:rsidRPr="003632A6" w:rsidRDefault="00D8773F" w:rsidP="00D8773F">
      <w:pPr>
        <w:spacing w:after="0" w:line="240" w:lineRule="auto"/>
        <w:ind w:firstLine="709"/>
        <w:jc w:val="both"/>
        <w:rPr>
          <w:rFonts w:ascii="Times New Roman" w:eastAsiaTheme="minorEastAsia" w:hAnsi="Times New Roman" w:cs="Times New Roman"/>
          <w:b/>
          <w:sz w:val="24"/>
          <w:szCs w:val="24"/>
          <w:lang w:val="uk-UA" w:eastAsia="uk-UA"/>
        </w:rPr>
      </w:pPr>
      <w:r w:rsidRPr="003632A6">
        <w:rPr>
          <w:rFonts w:ascii="Times New Roman" w:eastAsiaTheme="minorEastAsia" w:hAnsi="Times New Roman" w:cs="Times New Roman"/>
          <w:b/>
          <w:sz w:val="24"/>
          <w:szCs w:val="24"/>
          <w:lang w:val="uk-UA" w:eastAsia="uk-UA"/>
        </w:rPr>
        <w:t>Форма курсу</w:t>
      </w:r>
    </w:p>
    <w:p w:rsidR="00D8773F" w:rsidRPr="003632A6" w:rsidRDefault="00D8773F" w:rsidP="00D8773F">
      <w:pPr>
        <w:spacing w:after="0" w:line="240" w:lineRule="auto"/>
        <w:ind w:firstLine="709"/>
        <w:jc w:val="both"/>
        <w:rPr>
          <w:rFonts w:ascii="Times New Roman" w:eastAsiaTheme="minorEastAsia" w:hAnsi="Times New Roman" w:cs="Times New Roman"/>
          <w:b/>
          <w:sz w:val="24"/>
          <w:szCs w:val="24"/>
          <w:lang w:val="uk-UA" w:eastAsia="uk-UA"/>
        </w:rPr>
      </w:pPr>
      <w:r w:rsidRPr="003632A6">
        <w:rPr>
          <w:rFonts w:ascii="Times New Roman" w:eastAsiaTheme="minorEastAsia" w:hAnsi="Times New Roman" w:cs="Times New Roman"/>
          <w:sz w:val="24"/>
          <w:szCs w:val="24"/>
          <w:lang w:val="uk-UA" w:eastAsia="uk-UA"/>
        </w:rPr>
        <w:t>Очна</w:t>
      </w:r>
      <w:r w:rsidRPr="003632A6">
        <w:rPr>
          <w:rFonts w:ascii="Times New Roman" w:eastAsiaTheme="minorEastAsia" w:hAnsi="Times New Roman" w:cs="Times New Roman"/>
          <w:sz w:val="24"/>
          <w:szCs w:val="24"/>
          <w:lang w:val="uk-UA" w:eastAsia="uk-UA"/>
        </w:rPr>
        <w:tab/>
        <w:t>(</w:t>
      </w:r>
      <w:proofErr w:type="spellStart"/>
      <w:r w:rsidRPr="003632A6">
        <w:rPr>
          <w:rFonts w:ascii="Times New Roman" w:eastAsiaTheme="minorEastAsia" w:hAnsi="Times New Roman" w:cs="Times New Roman"/>
          <w:sz w:val="24"/>
          <w:szCs w:val="24"/>
          <w:lang w:val="uk-UA" w:eastAsia="uk-UA"/>
        </w:rPr>
        <w:t>offline</w:t>
      </w:r>
      <w:proofErr w:type="spellEnd"/>
      <w:r w:rsidRPr="003632A6">
        <w:rPr>
          <w:rFonts w:ascii="Times New Roman" w:eastAsiaTheme="minorEastAsia" w:hAnsi="Times New Roman" w:cs="Times New Roman"/>
          <w:sz w:val="24"/>
          <w:szCs w:val="24"/>
          <w:lang w:val="uk-UA" w:eastAsia="uk-UA"/>
        </w:rPr>
        <w:t>)</w:t>
      </w:r>
    </w:p>
    <w:p w:rsidR="00D8773F" w:rsidRPr="003632A6" w:rsidRDefault="00D8773F" w:rsidP="00D8773F">
      <w:pPr>
        <w:numPr>
          <w:ilvl w:val="0"/>
          <w:numId w:val="1"/>
        </w:numPr>
        <w:spacing w:after="0" w:line="240" w:lineRule="auto"/>
        <w:jc w:val="center"/>
        <w:rPr>
          <w:rFonts w:ascii="Times New Roman" w:eastAsiaTheme="minorEastAsia" w:hAnsi="Times New Roman" w:cs="Times New Roman"/>
          <w:b/>
          <w:color w:val="000000"/>
          <w:sz w:val="24"/>
          <w:szCs w:val="24"/>
          <w:lang w:val="uk-UA" w:eastAsia="uk-UA"/>
        </w:rPr>
      </w:pPr>
      <w:r w:rsidRPr="003632A6">
        <w:rPr>
          <w:rFonts w:ascii="Times New Roman" w:eastAsiaTheme="minorEastAsia" w:hAnsi="Times New Roman" w:cs="Times New Roman"/>
          <w:b/>
          <w:color w:val="000000"/>
          <w:sz w:val="24"/>
          <w:szCs w:val="24"/>
          <w:lang w:val="uk-UA" w:eastAsia="uk-UA"/>
        </w:rPr>
        <w:t>Результати навчання</w:t>
      </w:r>
    </w:p>
    <w:p w:rsidR="00D8773F" w:rsidRPr="003632A6" w:rsidRDefault="00D8773F" w:rsidP="00D8773F">
      <w:pPr>
        <w:spacing w:after="0" w:line="240" w:lineRule="auto"/>
        <w:ind w:left="720"/>
        <w:rPr>
          <w:rFonts w:ascii="Times New Roman" w:eastAsiaTheme="minorEastAsia" w:hAnsi="Times New Roman" w:cs="Times New Roman"/>
          <w:sz w:val="24"/>
          <w:szCs w:val="24"/>
          <w:lang w:val="uk-UA" w:eastAsia="uk-UA"/>
        </w:rPr>
      </w:pPr>
    </w:p>
    <w:p w:rsidR="003632A6" w:rsidRPr="003632A6" w:rsidRDefault="003632A6" w:rsidP="003632A6">
      <w:pPr>
        <w:spacing w:after="0" w:line="240" w:lineRule="auto"/>
        <w:ind w:firstLine="709"/>
        <w:jc w:val="both"/>
        <w:rPr>
          <w:rFonts w:ascii="Times New Roman" w:eastAsia="Times New Roman" w:hAnsi="Times New Roman" w:cs="Times New Roman"/>
          <w:sz w:val="24"/>
          <w:szCs w:val="24"/>
          <w:lang w:val="uk-UA" w:eastAsia="uk-UA"/>
        </w:rPr>
      </w:pPr>
      <w:r w:rsidRPr="003632A6">
        <w:rPr>
          <w:rFonts w:ascii="Times New Roman" w:eastAsia="Times New Roman" w:hAnsi="Times New Roman" w:cs="Times New Roman"/>
          <w:b/>
          <w:color w:val="000000"/>
          <w:sz w:val="24"/>
          <w:szCs w:val="24"/>
          <w:lang w:val="uk-UA" w:eastAsia="uk-UA"/>
        </w:rPr>
        <w:t>Програмні компетентності навчання.</w:t>
      </w:r>
      <w:r w:rsidRPr="003632A6">
        <w:rPr>
          <w:rFonts w:ascii="Times New Roman" w:eastAsia="Times New Roman" w:hAnsi="Times New Roman" w:cs="Times New Roman"/>
          <w:sz w:val="24"/>
          <w:szCs w:val="24"/>
          <w:lang w:val="uk-UA" w:eastAsia="uk-UA"/>
        </w:rPr>
        <w:t xml:space="preserve"> Навчальна дисципліна забезпечує внесок у формування таких </w:t>
      </w:r>
      <w:proofErr w:type="spellStart"/>
      <w:r w:rsidRPr="003632A6">
        <w:rPr>
          <w:rFonts w:ascii="Times New Roman" w:eastAsia="Times New Roman" w:hAnsi="Times New Roman" w:cs="Times New Roman"/>
          <w:sz w:val="24"/>
          <w:szCs w:val="24"/>
          <w:lang w:val="uk-UA" w:eastAsia="uk-UA"/>
        </w:rPr>
        <w:t>компетентностей</w:t>
      </w:r>
      <w:proofErr w:type="spellEnd"/>
      <w:r w:rsidRPr="003632A6">
        <w:rPr>
          <w:rFonts w:ascii="Times New Roman" w:eastAsia="Times New Roman" w:hAnsi="Times New Roman" w:cs="Times New Roman"/>
          <w:sz w:val="24"/>
          <w:szCs w:val="24"/>
          <w:lang w:val="uk-UA" w:eastAsia="uk-UA"/>
        </w:rPr>
        <w:t>, передбачених освітньо-професійною програмою «Психологія», «Політологія» підготовки здобувачів вищої освіти другого рівня (магістерського) спеціальності 053 Психологія, 052 Політологія:</w:t>
      </w:r>
    </w:p>
    <w:p w:rsidR="003632A6" w:rsidRPr="003632A6" w:rsidRDefault="003632A6" w:rsidP="003632A6">
      <w:pPr>
        <w:spacing w:after="0" w:line="240" w:lineRule="auto"/>
        <w:ind w:firstLine="709"/>
        <w:jc w:val="both"/>
        <w:rPr>
          <w:rFonts w:ascii="Times New Roman" w:eastAsia="Times New Roman" w:hAnsi="Times New Roman" w:cs="Times New Roman"/>
          <w:b/>
          <w:sz w:val="24"/>
          <w:szCs w:val="24"/>
          <w:lang w:val="uk-UA" w:eastAsia="uk-UA"/>
        </w:rPr>
      </w:pPr>
      <w:r w:rsidRPr="003632A6">
        <w:rPr>
          <w:rFonts w:ascii="Times New Roman" w:eastAsia="Times New Roman" w:hAnsi="Times New Roman" w:cs="Times New Roman"/>
          <w:b/>
          <w:sz w:val="24"/>
          <w:szCs w:val="24"/>
          <w:lang w:val="uk-UA" w:eastAsia="uk-UA"/>
        </w:rPr>
        <w:t>Загальні компетентності:</w:t>
      </w:r>
    </w:p>
    <w:p w:rsidR="003632A6" w:rsidRPr="003632A6" w:rsidRDefault="003632A6" w:rsidP="003632A6">
      <w:pPr>
        <w:spacing w:after="0" w:line="240" w:lineRule="auto"/>
        <w:ind w:firstLine="709"/>
        <w:jc w:val="both"/>
        <w:rPr>
          <w:rFonts w:ascii="Times New Roman" w:eastAsia="Times New Roman" w:hAnsi="Times New Roman" w:cs="Times New Roman"/>
          <w:sz w:val="24"/>
          <w:szCs w:val="24"/>
          <w:lang w:eastAsia="uk-UA"/>
        </w:rPr>
      </w:pPr>
      <w:r w:rsidRPr="003632A6">
        <w:rPr>
          <w:rFonts w:ascii="Times New Roman" w:eastAsia="Times New Roman" w:hAnsi="Times New Roman" w:cs="Times New Roman"/>
          <w:sz w:val="24"/>
          <w:szCs w:val="24"/>
          <w:lang w:val="uk-UA" w:eastAsia="uk-UA"/>
        </w:rPr>
        <w:t>З</w:t>
      </w:r>
      <w:proofErr w:type="spellStart"/>
      <w:r w:rsidRPr="003632A6">
        <w:rPr>
          <w:rFonts w:ascii="Times New Roman" w:eastAsia="Times New Roman" w:hAnsi="Times New Roman" w:cs="Times New Roman"/>
          <w:sz w:val="24"/>
          <w:szCs w:val="24"/>
          <w:lang w:eastAsia="uk-UA"/>
        </w:rPr>
        <w:t>датність</w:t>
      </w:r>
      <w:proofErr w:type="spellEnd"/>
      <w:r w:rsidRPr="003632A6">
        <w:rPr>
          <w:rFonts w:ascii="Times New Roman" w:eastAsia="Times New Roman" w:hAnsi="Times New Roman" w:cs="Times New Roman"/>
          <w:sz w:val="24"/>
          <w:szCs w:val="24"/>
          <w:lang w:eastAsia="uk-UA"/>
        </w:rPr>
        <w:t xml:space="preserve"> </w:t>
      </w:r>
      <w:proofErr w:type="spellStart"/>
      <w:r w:rsidRPr="003632A6">
        <w:rPr>
          <w:rFonts w:ascii="Times New Roman" w:eastAsia="Times New Roman" w:hAnsi="Times New Roman" w:cs="Times New Roman"/>
          <w:sz w:val="24"/>
          <w:szCs w:val="24"/>
          <w:lang w:eastAsia="uk-UA"/>
        </w:rPr>
        <w:t>генерувати</w:t>
      </w:r>
      <w:proofErr w:type="spellEnd"/>
      <w:r w:rsidRPr="003632A6">
        <w:rPr>
          <w:rFonts w:ascii="Times New Roman" w:eastAsia="Times New Roman" w:hAnsi="Times New Roman" w:cs="Times New Roman"/>
          <w:sz w:val="24"/>
          <w:szCs w:val="24"/>
          <w:lang w:eastAsia="uk-UA"/>
        </w:rPr>
        <w:t xml:space="preserve"> </w:t>
      </w:r>
      <w:proofErr w:type="spellStart"/>
      <w:r w:rsidRPr="003632A6">
        <w:rPr>
          <w:rFonts w:ascii="Times New Roman" w:eastAsia="Times New Roman" w:hAnsi="Times New Roman" w:cs="Times New Roman"/>
          <w:sz w:val="24"/>
          <w:szCs w:val="24"/>
          <w:lang w:eastAsia="uk-UA"/>
        </w:rPr>
        <w:t>нові</w:t>
      </w:r>
      <w:proofErr w:type="spellEnd"/>
      <w:r w:rsidRPr="003632A6">
        <w:rPr>
          <w:rFonts w:ascii="Times New Roman" w:eastAsia="Times New Roman" w:hAnsi="Times New Roman" w:cs="Times New Roman"/>
          <w:sz w:val="24"/>
          <w:szCs w:val="24"/>
          <w:lang w:eastAsia="uk-UA"/>
        </w:rPr>
        <w:t xml:space="preserve"> </w:t>
      </w:r>
      <w:proofErr w:type="spellStart"/>
      <w:r w:rsidRPr="003632A6">
        <w:rPr>
          <w:rFonts w:ascii="Times New Roman" w:eastAsia="Times New Roman" w:hAnsi="Times New Roman" w:cs="Times New Roman"/>
          <w:sz w:val="24"/>
          <w:szCs w:val="24"/>
          <w:lang w:eastAsia="uk-UA"/>
        </w:rPr>
        <w:t>ідеї</w:t>
      </w:r>
      <w:proofErr w:type="spellEnd"/>
      <w:r w:rsidRPr="003632A6">
        <w:rPr>
          <w:rFonts w:ascii="Times New Roman" w:eastAsia="Times New Roman" w:hAnsi="Times New Roman" w:cs="Times New Roman"/>
          <w:sz w:val="24"/>
          <w:szCs w:val="24"/>
          <w:lang w:eastAsia="uk-UA"/>
        </w:rPr>
        <w:t xml:space="preserve"> (</w:t>
      </w:r>
      <w:proofErr w:type="spellStart"/>
      <w:r w:rsidRPr="003632A6">
        <w:rPr>
          <w:rFonts w:ascii="Times New Roman" w:eastAsia="Times New Roman" w:hAnsi="Times New Roman" w:cs="Times New Roman"/>
          <w:sz w:val="24"/>
          <w:szCs w:val="24"/>
          <w:lang w:eastAsia="uk-UA"/>
        </w:rPr>
        <w:t>креативність</w:t>
      </w:r>
      <w:proofErr w:type="spellEnd"/>
      <w:r w:rsidRPr="003632A6">
        <w:rPr>
          <w:rFonts w:ascii="Times New Roman" w:eastAsia="Times New Roman" w:hAnsi="Times New Roman" w:cs="Times New Roman"/>
          <w:sz w:val="24"/>
          <w:szCs w:val="24"/>
          <w:lang w:eastAsia="uk-UA"/>
        </w:rPr>
        <w:t>);</w:t>
      </w:r>
    </w:p>
    <w:p w:rsidR="003632A6" w:rsidRPr="003632A6" w:rsidRDefault="003632A6" w:rsidP="003632A6">
      <w:pPr>
        <w:spacing w:after="0" w:line="240" w:lineRule="auto"/>
        <w:ind w:firstLine="709"/>
        <w:rPr>
          <w:rFonts w:ascii="Times New Roman" w:eastAsia="Calibri" w:hAnsi="Times New Roman" w:cs="Times New Roman"/>
          <w:sz w:val="24"/>
          <w:szCs w:val="24"/>
        </w:rPr>
      </w:pPr>
      <w:proofErr w:type="spellStart"/>
      <w:r w:rsidRPr="003632A6">
        <w:rPr>
          <w:rFonts w:ascii="Times New Roman" w:eastAsia="Calibri" w:hAnsi="Times New Roman" w:cs="Times New Roman"/>
          <w:sz w:val="24"/>
          <w:szCs w:val="24"/>
        </w:rPr>
        <w:t>Здатність</w:t>
      </w:r>
      <w:proofErr w:type="spellEnd"/>
      <w:r w:rsidRPr="003632A6">
        <w:rPr>
          <w:rFonts w:ascii="Times New Roman" w:eastAsia="Calibri" w:hAnsi="Times New Roman" w:cs="Times New Roman"/>
          <w:sz w:val="24"/>
          <w:szCs w:val="24"/>
        </w:rPr>
        <w:t xml:space="preserve"> </w:t>
      </w:r>
      <w:proofErr w:type="spellStart"/>
      <w:r w:rsidRPr="003632A6">
        <w:rPr>
          <w:rFonts w:ascii="Times New Roman" w:eastAsia="Calibri" w:hAnsi="Times New Roman" w:cs="Times New Roman"/>
          <w:sz w:val="24"/>
          <w:szCs w:val="24"/>
        </w:rPr>
        <w:t>застосовувати</w:t>
      </w:r>
      <w:proofErr w:type="spellEnd"/>
      <w:r w:rsidRPr="003632A6">
        <w:rPr>
          <w:rFonts w:ascii="Times New Roman" w:eastAsia="Calibri" w:hAnsi="Times New Roman" w:cs="Times New Roman"/>
          <w:sz w:val="24"/>
          <w:szCs w:val="24"/>
        </w:rPr>
        <w:t xml:space="preserve"> </w:t>
      </w:r>
      <w:proofErr w:type="spellStart"/>
      <w:r w:rsidRPr="003632A6">
        <w:rPr>
          <w:rFonts w:ascii="Times New Roman" w:eastAsia="Calibri" w:hAnsi="Times New Roman" w:cs="Times New Roman"/>
          <w:sz w:val="24"/>
          <w:szCs w:val="24"/>
        </w:rPr>
        <w:t>знання</w:t>
      </w:r>
      <w:proofErr w:type="spellEnd"/>
      <w:r w:rsidRPr="003632A6">
        <w:rPr>
          <w:rFonts w:ascii="Times New Roman" w:eastAsia="Calibri" w:hAnsi="Times New Roman" w:cs="Times New Roman"/>
          <w:sz w:val="24"/>
          <w:szCs w:val="24"/>
        </w:rPr>
        <w:t xml:space="preserve"> у </w:t>
      </w:r>
      <w:proofErr w:type="spellStart"/>
      <w:r w:rsidRPr="003632A6">
        <w:rPr>
          <w:rFonts w:ascii="Times New Roman" w:eastAsia="Calibri" w:hAnsi="Times New Roman" w:cs="Times New Roman"/>
          <w:sz w:val="24"/>
          <w:szCs w:val="24"/>
        </w:rPr>
        <w:t>практичних</w:t>
      </w:r>
      <w:proofErr w:type="spellEnd"/>
      <w:r w:rsidRPr="003632A6">
        <w:rPr>
          <w:rFonts w:ascii="Times New Roman" w:eastAsia="Calibri" w:hAnsi="Times New Roman" w:cs="Times New Roman"/>
          <w:sz w:val="24"/>
          <w:szCs w:val="24"/>
        </w:rPr>
        <w:t xml:space="preserve"> </w:t>
      </w:r>
      <w:proofErr w:type="spellStart"/>
      <w:r w:rsidRPr="003632A6">
        <w:rPr>
          <w:rFonts w:ascii="Times New Roman" w:eastAsia="Calibri" w:hAnsi="Times New Roman" w:cs="Times New Roman"/>
          <w:sz w:val="24"/>
          <w:szCs w:val="24"/>
        </w:rPr>
        <w:t>ситуаціях</w:t>
      </w:r>
      <w:proofErr w:type="spellEnd"/>
      <w:r w:rsidRPr="003632A6">
        <w:rPr>
          <w:rFonts w:ascii="Times New Roman" w:eastAsia="Calibri" w:hAnsi="Times New Roman" w:cs="Times New Roman"/>
          <w:sz w:val="24"/>
          <w:szCs w:val="24"/>
        </w:rPr>
        <w:t>.</w:t>
      </w:r>
    </w:p>
    <w:p w:rsidR="003632A6" w:rsidRPr="003632A6" w:rsidRDefault="003632A6" w:rsidP="003632A6">
      <w:pPr>
        <w:spacing w:after="0" w:line="240" w:lineRule="auto"/>
        <w:ind w:firstLine="709"/>
        <w:jc w:val="both"/>
        <w:rPr>
          <w:rFonts w:ascii="Times New Roman" w:eastAsia="Times New Roman" w:hAnsi="Times New Roman" w:cs="Times New Roman"/>
          <w:sz w:val="24"/>
          <w:szCs w:val="24"/>
          <w:lang w:val="uk-UA" w:eastAsia="uk-UA"/>
        </w:rPr>
      </w:pPr>
      <w:r w:rsidRPr="003632A6">
        <w:rPr>
          <w:rFonts w:ascii="Times New Roman" w:eastAsia="Times New Roman" w:hAnsi="Times New Roman" w:cs="Times New Roman"/>
          <w:sz w:val="24"/>
          <w:szCs w:val="24"/>
          <w:lang w:val="uk-UA" w:eastAsia="uk-UA"/>
        </w:rPr>
        <w:t>Здатність діяти на основі етичних міркувань (мотивів).</w:t>
      </w:r>
    </w:p>
    <w:p w:rsidR="003632A6" w:rsidRPr="003632A6" w:rsidRDefault="003632A6" w:rsidP="003632A6">
      <w:pPr>
        <w:spacing w:after="0" w:line="240" w:lineRule="auto"/>
        <w:ind w:firstLine="709"/>
        <w:jc w:val="both"/>
        <w:rPr>
          <w:rFonts w:ascii="Times New Roman" w:eastAsia="Times New Roman" w:hAnsi="Times New Roman" w:cs="Times New Roman"/>
          <w:sz w:val="24"/>
          <w:szCs w:val="24"/>
          <w:lang w:val="uk-UA" w:eastAsia="uk-UA"/>
        </w:rPr>
      </w:pPr>
      <w:r w:rsidRPr="003632A6">
        <w:rPr>
          <w:rFonts w:ascii="Times New Roman" w:eastAsia="Times New Roman" w:hAnsi="Times New Roman" w:cs="Times New Roman"/>
          <w:sz w:val="24"/>
          <w:szCs w:val="24"/>
          <w:lang w:val="uk-UA" w:eastAsia="uk-UA"/>
        </w:rPr>
        <w:t>Здатність діяти соціально відповідально та свідомо</w:t>
      </w:r>
    </w:p>
    <w:p w:rsidR="003632A6" w:rsidRPr="003632A6" w:rsidRDefault="003632A6" w:rsidP="003632A6">
      <w:pPr>
        <w:spacing w:after="0" w:line="240" w:lineRule="auto"/>
        <w:ind w:firstLine="709"/>
        <w:jc w:val="both"/>
        <w:rPr>
          <w:rFonts w:ascii="Times New Roman" w:eastAsia="Times New Roman" w:hAnsi="Times New Roman" w:cs="Times New Roman"/>
          <w:sz w:val="24"/>
          <w:szCs w:val="24"/>
          <w:lang w:val="uk-UA" w:eastAsia="uk-UA"/>
        </w:rPr>
      </w:pPr>
      <w:r w:rsidRPr="003632A6">
        <w:rPr>
          <w:rFonts w:ascii="Times New Roman" w:eastAsia="Times New Roman" w:hAnsi="Times New Roman" w:cs="Times New Roman"/>
          <w:sz w:val="24"/>
          <w:szCs w:val="24"/>
          <w:lang w:val="uk-UA" w:eastAsia="uk-UA"/>
        </w:rPr>
        <w:t>Здатність мотивувати людей та рухатися до спільної мети.</w:t>
      </w:r>
    </w:p>
    <w:p w:rsidR="003632A6" w:rsidRPr="003632A6" w:rsidRDefault="003632A6" w:rsidP="003632A6">
      <w:pPr>
        <w:spacing w:after="0" w:line="240" w:lineRule="auto"/>
        <w:ind w:firstLine="709"/>
        <w:jc w:val="both"/>
        <w:rPr>
          <w:rFonts w:ascii="Times New Roman" w:eastAsia="Times New Roman" w:hAnsi="Times New Roman" w:cs="Times New Roman"/>
          <w:sz w:val="24"/>
          <w:szCs w:val="24"/>
          <w:lang w:val="uk-UA" w:eastAsia="uk-UA"/>
        </w:rPr>
      </w:pPr>
      <w:r w:rsidRPr="003632A6">
        <w:rPr>
          <w:rFonts w:ascii="Times New Roman" w:eastAsia="Times New Roman" w:hAnsi="Times New Roman" w:cs="Times New Roman"/>
          <w:sz w:val="24"/>
          <w:szCs w:val="24"/>
          <w:lang w:val="uk-UA" w:eastAsia="uk-UA"/>
        </w:rPr>
        <w:t xml:space="preserve">Здатність ефективно взаємодіяти з колегами в </w:t>
      </w:r>
      <w:proofErr w:type="spellStart"/>
      <w:r w:rsidRPr="003632A6">
        <w:rPr>
          <w:rFonts w:ascii="Times New Roman" w:eastAsia="Times New Roman" w:hAnsi="Times New Roman" w:cs="Times New Roman"/>
          <w:sz w:val="24"/>
          <w:szCs w:val="24"/>
          <w:lang w:val="uk-UA" w:eastAsia="uk-UA"/>
        </w:rPr>
        <w:t>моно-</w:t>
      </w:r>
      <w:proofErr w:type="spellEnd"/>
      <w:r w:rsidRPr="003632A6">
        <w:rPr>
          <w:rFonts w:ascii="Times New Roman" w:eastAsia="Times New Roman" w:hAnsi="Times New Roman" w:cs="Times New Roman"/>
          <w:sz w:val="24"/>
          <w:szCs w:val="24"/>
          <w:lang w:val="uk-UA" w:eastAsia="uk-UA"/>
        </w:rPr>
        <w:t xml:space="preserve"> та </w:t>
      </w:r>
      <w:proofErr w:type="spellStart"/>
      <w:r w:rsidRPr="003632A6">
        <w:rPr>
          <w:rFonts w:ascii="Times New Roman" w:eastAsia="Times New Roman" w:hAnsi="Times New Roman" w:cs="Times New Roman"/>
          <w:sz w:val="24"/>
          <w:szCs w:val="24"/>
          <w:lang w:val="uk-UA" w:eastAsia="uk-UA"/>
        </w:rPr>
        <w:t>мультидисциплінарних</w:t>
      </w:r>
      <w:proofErr w:type="spellEnd"/>
      <w:r w:rsidRPr="003632A6">
        <w:rPr>
          <w:rFonts w:ascii="Times New Roman" w:eastAsia="Times New Roman" w:hAnsi="Times New Roman" w:cs="Times New Roman"/>
          <w:sz w:val="24"/>
          <w:szCs w:val="24"/>
          <w:lang w:val="uk-UA" w:eastAsia="uk-UA"/>
        </w:rPr>
        <w:t xml:space="preserve"> командах.</w:t>
      </w:r>
    </w:p>
    <w:p w:rsidR="003632A6" w:rsidRPr="003632A6" w:rsidRDefault="003632A6" w:rsidP="003632A6">
      <w:pPr>
        <w:spacing w:after="0" w:line="240" w:lineRule="auto"/>
        <w:ind w:firstLine="709"/>
        <w:jc w:val="both"/>
        <w:rPr>
          <w:rFonts w:ascii="Times New Roman" w:eastAsia="Times New Roman" w:hAnsi="Times New Roman" w:cs="Times New Roman"/>
          <w:b/>
          <w:sz w:val="24"/>
          <w:szCs w:val="24"/>
          <w:lang w:val="uk-UA" w:eastAsia="uk-UA"/>
        </w:rPr>
      </w:pPr>
      <w:r w:rsidRPr="003632A6">
        <w:rPr>
          <w:rFonts w:ascii="Times New Roman" w:eastAsia="Times New Roman" w:hAnsi="Times New Roman" w:cs="Times New Roman"/>
          <w:sz w:val="24"/>
          <w:szCs w:val="24"/>
          <w:lang w:val="uk-UA" w:eastAsia="uk-UA"/>
        </w:rPr>
        <w:t>Здатність приймати фахові рішення у складних і непередбачуваних умовах,  адаптуватися до нових ситуацій професійної діяльності</w:t>
      </w:r>
      <w:r w:rsidRPr="003632A6">
        <w:rPr>
          <w:rFonts w:ascii="Times New Roman" w:eastAsia="Times New Roman" w:hAnsi="Times New Roman" w:cs="Times New Roman"/>
          <w:b/>
          <w:sz w:val="24"/>
          <w:szCs w:val="24"/>
          <w:lang w:val="uk-UA" w:eastAsia="uk-UA"/>
        </w:rPr>
        <w:t>.</w:t>
      </w:r>
    </w:p>
    <w:p w:rsidR="003632A6" w:rsidRPr="003632A6" w:rsidRDefault="003632A6" w:rsidP="003632A6">
      <w:pPr>
        <w:spacing w:after="0" w:line="240" w:lineRule="auto"/>
        <w:ind w:firstLine="709"/>
        <w:jc w:val="both"/>
        <w:rPr>
          <w:rFonts w:ascii="Times New Roman" w:eastAsia="Times New Roman" w:hAnsi="Times New Roman" w:cs="Times New Roman"/>
          <w:sz w:val="24"/>
          <w:szCs w:val="24"/>
          <w:lang w:val="uk-UA" w:eastAsia="uk-UA"/>
        </w:rPr>
      </w:pPr>
      <w:r w:rsidRPr="003632A6">
        <w:rPr>
          <w:rFonts w:ascii="Times New Roman" w:eastAsia="Times New Roman" w:hAnsi="Times New Roman" w:cs="Times New Roman"/>
          <w:sz w:val="24"/>
          <w:szCs w:val="24"/>
          <w:lang w:val="uk-UA" w:eastAsia="uk-UA"/>
        </w:rPr>
        <w:t>Здатність оцінювати межі власної фахової компетентності та підвищувати професійну кваліфікацію.</w:t>
      </w:r>
    </w:p>
    <w:p w:rsidR="003632A6" w:rsidRPr="003632A6" w:rsidRDefault="003632A6" w:rsidP="003632A6">
      <w:pPr>
        <w:widowControl w:val="0"/>
        <w:tabs>
          <w:tab w:val="left" w:pos="317"/>
        </w:tabs>
        <w:spacing w:line="240" w:lineRule="auto"/>
        <w:ind w:left="34"/>
        <w:contextualSpacing/>
        <w:jc w:val="both"/>
        <w:rPr>
          <w:rFonts w:ascii="Times New Roman" w:eastAsia="Courier New" w:hAnsi="Times New Roman" w:cs="Times New Roman"/>
          <w:b/>
          <w:sz w:val="24"/>
          <w:szCs w:val="24"/>
          <w:lang w:val="uk-UA" w:eastAsia="uk-UA" w:bidi="uk-UA"/>
        </w:rPr>
      </w:pPr>
      <w:r w:rsidRPr="003632A6">
        <w:rPr>
          <w:rFonts w:ascii="Times New Roman" w:eastAsia="Courier New" w:hAnsi="Times New Roman" w:cs="Times New Roman"/>
          <w:sz w:val="24"/>
          <w:szCs w:val="24"/>
          <w:lang w:val="uk-UA" w:eastAsia="uk-UA" w:bidi="uk-UA"/>
        </w:rPr>
        <w:tab/>
        <w:t xml:space="preserve">5. </w:t>
      </w:r>
      <w:r w:rsidRPr="003632A6">
        <w:rPr>
          <w:rFonts w:ascii="Times New Roman" w:eastAsia="Courier New" w:hAnsi="Times New Roman" w:cs="Times New Roman"/>
          <w:b/>
          <w:sz w:val="24"/>
          <w:szCs w:val="24"/>
          <w:lang w:val="uk-UA" w:eastAsia="uk-UA" w:bidi="uk-UA"/>
        </w:rPr>
        <w:t>Згідно з програмними результатами вивчення дисципліни є такі:</w:t>
      </w:r>
    </w:p>
    <w:p w:rsidR="003632A6" w:rsidRPr="003632A6" w:rsidRDefault="003632A6" w:rsidP="003632A6">
      <w:pPr>
        <w:widowControl w:val="0"/>
        <w:tabs>
          <w:tab w:val="left" w:pos="317"/>
        </w:tabs>
        <w:spacing w:line="240" w:lineRule="auto"/>
        <w:ind w:left="34"/>
        <w:contextualSpacing/>
        <w:jc w:val="both"/>
        <w:rPr>
          <w:rFonts w:ascii="Times New Roman" w:eastAsia="Courier New" w:hAnsi="Times New Roman" w:cs="Times New Roman"/>
          <w:b/>
          <w:sz w:val="24"/>
          <w:szCs w:val="24"/>
          <w:lang w:val="uk-UA" w:eastAsia="uk-UA" w:bidi="uk-UA"/>
        </w:rPr>
      </w:pPr>
      <w:r w:rsidRPr="003632A6">
        <w:rPr>
          <w:rFonts w:ascii="Times New Roman" w:eastAsia="Courier New" w:hAnsi="Times New Roman" w:cs="Times New Roman"/>
          <w:b/>
          <w:sz w:val="24"/>
          <w:szCs w:val="24"/>
          <w:lang w:val="uk-UA" w:eastAsia="uk-UA" w:bidi="uk-UA"/>
        </w:rPr>
        <w:lastRenderedPageBreak/>
        <w:tab/>
      </w:r>
      <w:r w:rsidRPr="003632A6">
        <w:rPr>
          <w:rFonts w:ascii="Times New Roman" w:eastAsia="Courier New" w:hAnsi="Times New Roman" w:cs="Times New Roman"/>
          <w:sz w:val="24"/>
          <w:szCs w:val="24"/>
          <w:lang w:val="uk-UA" w:bidi="uk-UA"/>
        </w:rPr>
        <w:t xml:space="preserve">Здійснювати пошук, опрацювання та аналіз професійно важливих знань із різних джерел із використанням сучасних </w:t>
      </w:r>
      <w:proofErr w:type="spellStart"/>
      <w:r w:rsidRPr="003632A6">
        <w:rPr>
          <w:rFonts w:ascii="Times New Roman" w:eastAsia="Courier New" w:hAnsi="Times New Roman" w:cs="Times New Roman"/>
          <w:sz w:val="24"/>
          <w:szCs w:val="24"/>
          <w:lang w:val="uk-UA" w:bidi="uk-UA"/>
        </w:rPr>
        <w:t>інформаційно-</w:t>
      </w:r>
      <w:proofErr w:type="spellEnd"/>
      <w:r w:rsidRPr="003632A6">
        <w:rPr>
          <w:rFonts w:ascii="Times New Roman" w:eastAsia="Courier New" w:hAnsi="Times New Roman" w:cs="Times New Roman"/>
          <w:sz w:val="24"/>
          <w:szCs w:val="24"/>
          <w:lang w:val="uk-UA" w:bidi="uk-UA"/>
        </w:rPr>
        <w:t xml:space="preserve"> комунікаційних технологій.</w:t>
      </w:r>
    </w:p>
    <w:p w:rsidR="003632A6" w:rsidRPr="003632A6" w:rsidRDefault="003632A6" w:rsidP="003632A6">
      <w:pPr>
        <w:widowControl w:val="0"/>
        <w:tabs>
          <w:tab w:val="left" w:pos="317"/>
        </w:tabs>
        <w:spacing w:after="0" w:line="240" w:lineRule="auto"/>
        <w:jc w:val="both"/>
        <w:rPr>
          <w:rFonts w:ascii="Times New Roman" w:eastAsia="Courier New" w:hAnsi="Times New Roman" w:cs="Times New Roman"/>
          <w:sz w:val="24"/>
          <w:szCs w:val="24"/>
          <w:lang w:bidi="uk-UA"/>
        </w:rPr>
      </w:pPr>
      <w:r w:rsidRPr="003632A6">
        <w:rPr>
          <w:rFonts w:ascii="Times New Roman" w:eastAsia="Courier New" w:hAnsi="Times New Roman" w:cs="Times New Roman"/>
          <w:sz w:val="24"/>
          <w:szCs w:val="24"/>
          <w:lang w:val="uk-UA" w:bidi="uk-UA"/>
        </w:rPr>
        <w:tab/>
      </w:r>
      <w:r w:rsidRPr="003632A6">
        <w:rPr>
          <w:rFonts w:ascii="Times New Roman" w:eastAsia="Courier New" w:hAnsi="Times New Roman" w:cs="Times New Roman"/>
          <w:sz w:val="24"/>
          <w:szCs w:val="24"/>
          <w:lang w:val="uk-UA" w:bidi="uk-UA"/>
        </w:rPr>
        <w:tab/>
      </w:r>
      <w:r w:rsidRPr="003632A6">
        <w:rPr>
          <w:rFonts w:ascii="Times New Roman" w:eastAsia="Courier New" w:hAnsi="Times New Roman" w:cs="Times New Roman"/>
          <w:sz w:val="24"/>
          <w:szCs w:val="24"/>
          <w:lang w:val="uk-UA" w:eastAsia="uk-UA" w:bidi="uk-UA"/>
        </w:rPr>
        <w:t>Робити психологічний прогноз щодо розвитку особистості, груп, організацій.</w:t>
      </w:r>
      <w:r w:rsidRPr="003632A6">
        <w:rPr>
          <w:rFonts w:ascii="Times New Roman" w:eastAsia="Courier New" w:hAnsi="Times New Roman" w:cs="Times New Roman"/>
          <w:sz w:val="24"/>
          <w:szCs w:val="24"/>
          <w:lang w:bidi="uk-UA"/>
        </w:rPr>
        <w:tab/>
      </w:r>
      <w:r w:rsidRPr="003632A6">
        <w:rPr>
          <w:rFonts w:ascii="Times New Roman" w:eastAsia="Courier New" w:hAnsi="Times New Roman" w:cs="Times New Roman"/>
          <w:sz w:val="24"/>
          <w:szCs w:val="24"/>
          <w:lang w:bidi="uk-UA"/>
        </w:rPr>
        <w:tab/>
      </w:r>
    </w:p>
    <w:p w:rsidR="003632A6" w:rsidRPr="003632A6" w:rsidRDefault="003632A6" w:rsidP="003632A6">
      <w:pPr>
        <w:widowControl w:val="0"/>
        <w:tabs>
          <w:tab w:val="left" w:pos="317"/>
        </w:tabs>
        <w:spacing w:after="0" w:line="240" w:lineRule="auto"/>
        <w:jc w:val="both"/>
        <w:rPr>
          <w:rFonts w:ascii="Times New Roman" w:eastAsia="Courier New" w:hAnsi="Times New Roman" w:cs="Times New Roman"/>
          <w:sz w:val="24"/>
          <w:szCs w:val="24"/>
          <w:lang w:bidi="uk-UA"/>
        </w:rPr>
      </w:pPr>
      <w:r w:rsidRPr="003632A6">
        <w:rPr>
          <w:rFonts w:ascii="Times New Roman" w:eastAsia="Courier New" w:hAnsi="Times New Roman" w:cs="Times New Roman"/>
          <w:sz w:val="24"/>
          <w:szCs w:val="24"/>
          <w:lang w:bidi="uk-UA"/>
        </w:rPr>
        <w:tab/>
      </w:r>
      <w:r w:rsidRPr="003632A6">
        <w:rPr>
          <w:rFonts w:ascii="Times New Roman" w:eastAsia="Courier New" w:hAnsi="Times New Roman" w:cs="Times New Roman"/>
          <w:sz w:val="24"/>
          <w:szCs w:val="24"/>
          <w:lang w:bidi="uk-UA"/>
        </w:rPr>
        <w:tab/>
      </w:r>
      <w:r w:rsidRPr="003632A6">
        <w:rPr>
          <w:rFonts w:ascii="Times New Roman" w:eastAsia="Courier New" w:hAnsi="Times New Roman" w:cs="Times New Roman"/>
          <w:sz w:val="24"/>
          <w:szCs w:val="24"/>
          <w:lang w:val="uk-UA" w:eastAsia="uk-UA" w:bidi="uk-UA"/>
        </w:rPr>
        <w:t>Розробляти просвітницькі матеріали та освітні програми, впроваджувати їх, отримувати зворотній зв’язок, оцінювати якість.</w:t>
      </w:r>
    </w:p>
    <w:p w:rsidR="003632A6" w:rsidRPr="003632A6" w:rsidRDefault="003632A6" w:rsidP="003632A6">
      <w:pPr>
        <w:widowControl w:val="0"/>
        <w:tabs>
          <w:tab w:val="left" w:pos="317"/>
        </w:tabs>
        <w:spacing w:after="0" w:line="240" w:lineRule="auto"/>
        <w:jc w:val="both"/>
        <w:rPr>
          <w:rFonts w:ascii="Times New Roman" w:eastAsia="Courier New" w:hAnsi="Times New Roman" w:cs="Times New Roman"/>
          <w:sz w:val="24"/>
          <w:szCs w:val="24"/>
          <w:lang w:bidi="uk-UA"/>
        </w:rPr>
      </w:pPr>
      <w:r w:rsidRPr="003632A6">
        <w:rPr>
          <w:rFonts w:ascii="Times New Roman" w:eastAsia="Courier New" w:hAnsi="Times New Roman" w:cs="Times New Roman"/>
          <w:sz w:val="24"/>
          <w:szCs w:val="24"/>
          <w:lang w:bidi="uk-UA"/>
        </w:rPr>
        <w:tab/>
      </w:r>
      <w:r w:rsidRPr="003632A6">
        <w:rPr>
          <w:rFonts w:ascii="Times New Roman" w:eastAsia="Courier New" w:hAnsi="Times New Roman" w:cs="Times New Roman"/>
          <w:sz w:val="24"/>
          <w:szCs w:val="24"/>
          <w:lang w:bidi="uk-UA"/>
        </w:rPr>
        <w:tab/>
      </w:r>
      <w:r w:rsidRPr="003632A6">
        <w:rPr>
          <w:rFonts w:ascii="Times New Roman" w:eastAsia="Courier New" w:hAnsi="Times New Roman" w:cs="Times New Roman"/>
          <w:sz w:val="24"/>
          <w:szCs w:val="24"/>
          <w:lang w:val="uk-UA" w:eastAsia="uk-UA" w:bidi="uk-UA"/>
        </w:rPr>
        <w:t>Доступно і аргументовано представляти результати досліджень у писемній та усній формах, брати участь у фахових дискусіях.</w:t>
      </w:r>
    </w:p>
    <w:p w:rsidR="003632A6" w:rsidRPr="003632A6" w:rsidRDefault="003632A6" w:rsidP="003632A6">
      <w:pPr>
        <w:widowControl w:val="0"/>
        <w:tabs>
          <w:tab w:val="left" w:pos="317"/>
        </w:tabs>
        <w:spacing w:after="0" w:line="240" w:lineRule="auto"/>
        <w:ind w:left="34"/>
        <w:contextualSpacing/>
        <w:jc w:val="both"/>
        <w:rPr>
          <w:rFonts w:ascii="Times New Roman" w:eastAsia="Courier New" w:hAnsi="Times New Roman" w:cs="Times New Roman"/>
          <w:sz w:val="24"/>
          <w:szCs w:val="24"/>
          <w:lang w:val="uk-UA" w:eastAsia="uk-UA" w:bidi="uk-UA"/>
        </w:rPr>
      </w:pPr>
      <w:r w:rsidRPr="003632A6">
        <w:rPr>
          <w:rFonts w:ascii="Times New Roman" w:eastAsia="Courier New" w:hAnsi="Times New Roman" w:cs="Times New Roman"/>
          <w:sz w:val="24"/>
          <w:szCs w:val="24"/>
          <w:lang w:eastAsia="uk-UA" w:bidi="uk-UA"/>
        </w:rPr>
        <w:tab/>
      </w:r>
      <w:r w:rsidRPr="003632A6">
        <w:rPr>
          <w:rFonts w:ascii="Times New Roman" w:eastAsia="Courier New" w:hAnsi="Times New Roman" w:cs="Times New Roman"/>
          <w:sz w:val="24"/>
          <w:szCs w:val="24"/>
          <w:lang w:eastAsia="uk-UA" w:bidi="uk-UA"/>
        </w:rPr>
        <w:tab/>
      </w:r>
      <w:r w:rsidRPr="003632A6">
        <w:rPr>
          <w:rFonts w:ascii="Times New Roman" w:eastAsia="Courier New" w:hAnsi="Times New Roman" w:cs="Times New Roman"/>
          <w:sz w:val="24"/>
          <w:szCs w:val="24"/>
          <w:lang w:val="uk-UA" w:eastAsia="uk-UA" w:bidi="uk-UA"/>
        </w:rPr>
        <w:t>Вирішувати етичні дилеми з опорою на норми закону, етичні принципи та загальнолюдські цінності.</w:t>
      </w:r>
    </w:p>
    <w:p w:rsidR="00D8773F" w:rsidRPr="00D8773F" w:rsidRDefault="00D8773F" w:rsidP="00D373DE">
      <w:pPr>
        <w:widowControl w:val="0"/>
        <w:tabs>
          <w:tab w:val="left" w:pos="317"/>
        </w:tabs>
        <w:ind w:left="34"/>
        <w:contextualSpacing/>
        <w:jc w:val="center"/>
        <w:rPr>
          <w:rFonts w:ascii="Times New Roman" w:eastAsiaTheme="minorEastAsia" w:hAnsi="Times New Roman" w:cs="Times New Roman"/>
          <w:b/>
          <w:sz w:val="24"/>
          <w:szCs w:val="24"/>
          <w:lang w:val="uk-UA" w:eastAsia="uk-UA"/>
        </w:rPr>
      </w:pPr>
      <w:r w:rsidRPr="00D8773F">
        <w:rPr>
          <w:rFonts w:ascii="Times New Roman" w:eastAsiaTheme="minorEastAsia" w:hAnsi="Times New Roman" w:cs="Times New Roman"/>
          <w:b/>
          <w:sz w:val="24"/>
          <w:szCs w:val="24"/>
          <w:lang w:val="uk-UA" w:eastAsia="uk-UA"/>
        </w:rPr>
        <w:t>Обсяг та ознаки курсу</w:t>
      </w:r>
    </w:p>
    <w:tbl>
      <w:tblPr>
        <w:tblStyle w:val="a6"/>
        <w:tblW w:w="0" w:type="auto"/>
        <w:tblInd w:w="360" w:type="dxa"/>
        <w:tblLook w:val="04A0" w:firstRow="1" w:lastRow="0" w:firstColumn="1" w:lastColumn="0" w:noHBand="0" w:noVBand="1"/>
      </w:tblPr>
      <w:tblGrid>
        <w:gridCol w:w="4878"/>
        <w:gridCol w:w="4774"/>
        <w:gridCol w:w="4774"/>
      </w:tblGrid>
      <w:tr w:rsidR="00D8773F" w:rsidRPr="00D8773F" w:rsidTr="00D8773F">
        <w:trPr>
          <w:trHeight w:val="254"/>
        </w:trPr>
        <w:tc>
          <w:tcPr>
            <w:tcW w:w="4878" w:type="dxa"/>
            <w:vMerge w:val="restart"/>
          </w:tcPr>
          <w:p w:rsidR="00D8773F" w:rsidRPr="00D8773F" w:rsidRDefault="00D8773F" w:rsidP="00D8773F">
            <w:pPr>
              <w:jc w:val="center"/>
              <w:rPr>
                <w:rFonts w:ascii="Times New Roman" w:hAnsi="Times New Roman" w:cs="Times New Roman"/>
                <w:b/>
                <w:sz w:val="24"/>
                <w:szCs w:val="24"/>
              </w:rPr>
            </w:pPr>
            <w:r w:rsidRPr="00D8773F">
              <w:rPr>
                <w:rFonts w:ascii="Times New Roman" w:hAnsi="Times New Roman" w:cs="Times New Roman"/>
                <w:b/>
                <w:sz w:val="24"/>
                <w:szCs w:val="24"/>
              </w:rPr>
              <w:t>Найменування показників</w:t>
            </w:r>
          </w:p>
        </w:tc>
        <w:tc>
          <w:tcPr>
            <w:tcW w:w="9548" w:type="dxa"/>
            <w:gridSpan w:val="2"/>
            <w:tcBorders>
              <w:bottom w:val="single" w:sz="4" w:space="0" w:color="auto"/>
            </w:tcBorders>
          </w:tcPr>
          <w:p w:rsidR="00D8773F" w:rsidRPr="00D8773F" w:rsidRDefault="00D8773F" w:rsidP="00D8773F">
            <w:pPr>
              <w:jc w:val="center"/>
              <w:rPr>
                <w:rFonts w:ascii="Times New Roman" w:hAnsi="Times New Roman" w:cs="Times New Roman"/>
                <w:b/>
                <w:sz w:val="24"/>
                <w:szCs w:val="24"/>
              </w:rPr>
            </w:pPr>
            <w:r w:rsidRPr="00D8773F">
              <w:rPr>
                <w:rFonts w:ascii="Times New Roman" w:hAnsi="Times New Roman" w:cs="Times New Roman"/>
                <w:b/>
                <w:sz w:val="24"/>
                <w:szCs w:val="24"/>
              </w:rPr>
              <w:t>Характеристика навчального курсу</w:t>
            </w:r>
          </w:p>
        </w:tc>
      </w:tr>
      <w:tr w:rsidR="00D8773F" w:rsidRPr="00D8773F" w:rsidTr="00D8773F">
        <w:trPr>
          <w:trHeight w:val="375"/>
        </w:trPr>
        <w:tc>
          <w:tcPr>
            <w:tcW w:w="4878" w:type="dxa"/>
            <w:vMerge/>
          </w:tcPr>
          <w:p w:rsidR="00D8773F" w:rsidRPr="00D8773F" w:rsidRDefault="00D8773F" w:rsidP="00D8773F">
            <w:pPr>
              <w:jc w:val="center"/>
              <w:rPr>
                <w:rFonts w:ascii="Times New Roman" w:eastAsia="Times New Roman" w:hAnsi="Times New Roman" w:cs="Times New Roman"/>
                <w:b/>
                <w:color w:val="000000"/>
                <w:sz w:val="24"/>
                <w:szCs w:val="24"/>
              </w:rPr>
            </w:pPr>
          </w:p>
        </w:tc>
        <w:tc>
          <w:tcPr>
            <w:tcW w:w="4774" w:type="dxa"/>
            <w:tcBorders>
              <w:top w:val="single" w:sz="4" w:space="0" w:color="auto"/>
            </w:tcBorders>
          </w:tcPr>
          <w:p w:rsidR="00D8773F" w:rsidRPr="00D8773F" w:rsidRDefault="00D8773F" w:rsidP="00D8773F">
            <w:pPr>
              <w:jc w:val="center"/>
              <w:rPr>
                <w:rFonts w:ascii="Times New Roman" w:hAnsi="Times New Roman" w:cs="Times New Roman"/>
                <w:b/>
                <w:sz w:val="24"/>
                <w:szCs w:val="24"/>
              </w:rPr>
            </w:pPr>
            <w:r w:rsidRPr="00D8773F">
              <w:rPr>
                <w:rFonts w:ascii="Times New Roman" w:hAnsi="Times New Roman" w:cs="Times New Roman"/>
                <w:b/>
                <w:sz w:val="24"/>
                <w:szCs w:val="24"/>
              </w:rPr>
              <w:t>денна форма навчання</w:t>
            </w:r>
          </w:p>
        </w:tc>
        <w:tc>
          <w:tcPr>
            <w:tcW w:w="4774" w:type="dxa"/>
            <w:tcBorders>
              <w:top w:val="single" w:sz="4" w:space="0" w:color="auto"/>
            </w:tcBorders>
          </w:tcPr>
          <w:p w:rsidR="00D8773F" w:rsidRPr="00D8773F" w:rsidRDefault="00D8773F" w:rsidP="00D8773F">
            <w:pPr>
              <w:jc w:val="center"/>
              <w:rPr>
                <w:rFonts w:ascii="Times New Roman" w:eastAsia="Times New Roman" w:hAnsi="Times New Roman" w:cs="Times New Roman"/>
                <w:b/>
                <w:color w:val="000000"/>
                <w:sz w:val="24"/>
                <w:szCs w:val="24"/>
              </w:rPr>
            </w:pPr>
            <w:r w:rsidRPr="00D8773F">
              <w:rPr>
                <w:rFonts w:ascii="Times New Roman" w:hAnsi="Times New Roman" w:cs="Times New Roman"/>
                <w:b/>
                <w:sz w:val="24"/>
                <w:szCs w:val="24"/>
              </w:rPr>
              <w:t>заочна форма навчання</w:t>
            </w:r>
          </w:p>
        </w:tc>
      </w:tr>
      <w:tr w:rsidR="00D8773F" w:rsidRPr="00D8773F" w:rsidTr="00D8773F">
        <w:trPr>
          <w:trHeight w:val="283"/>
        </w:trPr>
        <w:tc>
          <w:tcPr>
            <w:tcW w:w="4878" w:type="dxa"/>
          </w:tcPr>
          <w:p w:rsidR="00D8773F" w:rsidRPr="00D8773F" w:rsidRDefault="00D8773F" w:rsidP="00D8773F">
            <w:pPr>
              <w:rPr>
                <w:rFonts w:ascii="Times New Roman" w:hAnsi="Times New Roman" w:cs="Times New Roman"/>
                <w:sz w:val="24"/>
                <w:szCs w:val="24"/>
              </w:rPr>
            </w:pPr>
            <w:r w:rsidRPr="00D8773F">
              <w:rPr>
                <w:rFonts w:ascii="Times New Roman" w:hAnsi="Times New Roman" w:cs="Times New Roman"/>
                <w:sz w:val="24"/>
                <w:szCs w:val="24"/>
              </w:rPr>
              <w:t>Освітня програма, спеціальність</w:t>
            </w:r>
          </w:p>
        </w:tc>
        <w:tc>
          <w:tcPr>
            <w:tcW w:w="4774" w:type="dxa"/>
          </w:tcPr>
          <w:p w:rsidR="00D8773F" w:rsidRPr="00D8773F" w:rsidRDefault="00D8773F" w:rsidP="00D8773F">
            <w:pPr>
              <w:jc w:val="center"/>
              <w:rPr>
                <w:rFonts w:ascii="Times New Roman" w:hAnsi="Times New Roman" w:cs="Times New Roman"/>
                <w:i/>
                <w:sz w:val="24"/>
                <w:szCs w:val="24"/>
              </w:rPr>
            </w:pPr>
            <w:r w:rsidRPr="00D8773F">
              <w:rPr>
                <w:rFonts w:ascii="Times New Roman" w:hAnsi="Times New Roman" w:cs="Times New Roman"/>
                <w:sz w:val="24"/>
                <w:szCs w:val="24"/>
              </w:rPr>
              <w:t>Психологія, 053 Психологія</w:t>
            </w:r>
          </w:p>
        </w:tc>
        <w:tc>
          <w:tcPr>
            <w:tcW w:w="4774" w:type="dxa"/>
          </w:tcPr>
          <w:p w:rsidR="00D8773F" w:rsidRPr="00D8773F" w:rsidRDefault="00D8773F" w:rsidP="00D8773F">
            <w:pPr>
              <w:jc w:val="center"/>
              <w:rPr>
                <w:rFonts w:ascii="Times New Roman" w:eastAsia="Times New Roman" w:hAnsi="Times New Roman" w:cs="Times New Roman"/>
                <w:color w:val="000000"/>
                <w:sz w:val="24"/>
                <w:szCs w:val="24"/>
              </w:rPr>
            </w:pPr>
            <w:r w:rsidRPr="00D8773F">
              <w:rPr>
                <w:rFonts w:ascii="Times New Roman" w:hAnsi="Times New Roman" w:cs="Times New Roman"/>
                <w:sz w:val="24"/>
                <w:szCs w:val="24"/>
              </w:rPr>
              <w:t>Психологія, 053 Психологія</w:t>
            </w:r>
          </w:p>
        </w:tc>
      </w:tr>
      <w:tr w:rsidR="00D8773F" w:rsidRPr="00D8773F" w:rsidTr="00D8773F">
        <w:trPr>
          <w:trHeight w:val="283"/>
        </w:trPr>
        <w:tc>
          <w:tcPr>
            <w:tcW w:w="4878" w:type="dxa"/>
          </w:tcPr>
          <w:p w:rsidR="00D8773F" w:rsidRPr="00D8773F" w:rsidRDefault="00D8773F" w:rsidP="00D8773F">
            <w:pPr>
              <w:rPr>
                <w:rFonts w:ascii="Times New Roman" w:hAnsi="Times New Roman" w:cs="Times New Roman"/>
                <w:sz w:val="24"/>
                <w:szCs w:val="24"/>
              </w:rPr>
            </w:pPr>
            <w:r w:rsidRPr="00D8773F">
              <w:rPr>
                <w:rFonts w:ascii="Times New Roman" w:hAnsi="Times New Roman" w:cs="Times New Roman"/>
                <w:sz w:val="24"/>
                <w:szCs w:val="24"/>
              </w:rPr>
              <w:t>Рік навчання/ рік викладання</w:t>
            </w:r>
          </w:p>
        </w:tc>
        <w:tc>
          <w:tcPr>
            <w:tcW w:w="4774" w:type="dxa"/>
          </w:tcPr>
          <w:p w:rsidR="00D8773F" w:rsidRPr="00D8773F" w:rsidRDefault="00F56703" w:rsidP="00D8773F">
            <w:pPr>
              <w:jc w:val="center"/>
              <w:rPr>
                <w:rFonts w:ascii="Times New Roman" w:hAnsi="Times New Roman" w:cs="Times New Roman"/>
                <w:sz w:val="24"/>
                <w:szCs w:val="24"/>
              </w:rPr>
            </w:pPr>
            <w:r>
              <w:rPr>
                <w:rFonts w:ascii="Times New Roman" w:hAnsi="Times New Roman" w:cs="Times New Roman"/>
                <w:sz w:val="24"/>
                <w:szCs w:val="24"/>
              </w:rPr>
              <w:t>перш</w:t>
            </w:r>
            <w:r w:rsidR="00D8773F" w:rsidRPr="00D8773F">
              <w:rPr>
                <w:rFonts w:ascii="Times New Roman" w:hAnsi="Times New Roman" w:cs="Times New Roman"/>
                <w:sz w:val="24"/>
                <w:szCs w:val="24"/>
              </w:rPr>
              <w:t>ий / 2022-2023</w:t>
            </w:r>
          </w:p>
        </w:tc>
        <w:tc>
          <w:tcPr>
            <w:tcW w:w="4774" w:type="dxa"/>
          </w:tcPr>
          <w:p w:rsidR="00D8773F" w:rsidRPr="00D8773F" w:rsidRDefault="00F56703" w:rsidP="00D8773F">
            <w:pPr>
              <w:jc w:val="center"/>
              <w:rPr>
                <w:rFonts w:ascii="Times New Roman" w:hAnsi="Times New Roman" w:cs="Times New Roman"/>
                <w:sz w:val="24"/>
                <w:szCs w:val="24"/>
              </w:rPr>
            </w:pPr>
            <w:r>
              <w:rPr>
                <w:rFonts w:ascii="Times New Roman" w:hAnsi="Times New Roman" w:cs="Times New Roman"/>
                <w:sz w:val="24"/>
                <w:szCs w:val="24"/>
              </w:rPr>
              <w:t>перш</w:t>
            </w:r>
            <w:r w:rsidR="00D8773F" w:rsidRPr="00D8773F">
              <w:rPr>
                <w:rFonts w:ascii="Times New Roman" w:hAnsi="Times New Roman" w:cs="Times New Roman"/>
                <w:sz w:val="24"/>
                <w:szCs w:val="24"/>
              </w:rPr>
              <w:t>ий / 2022-2023</w:t>
            </w:r>
          </w:p>
        </w:tc>
      </w:tr>
      <w:tr w:rsidR="00D8773F" w:rsidRPr="00D8773F" w:rsidTr="00D8773F">
        <w:trPr>
          <w:trHeight w:val="283"/>
        </w:trPr>
        <w:tc>
          <w:tcPr>
            <w:tcW w:w="4878" w:type="dxa"/>
          </w:tcPr>
          <w:p w:rsidR="00D8773F" w:rsidRPr="00D8773F" w:rsidRDefault="00D8773F" w:rsidP="00D8773F">
            <w:pPr>
              <w:rPr>
                <w:rFonts w:ascii="Times New Roman" w:hAnsi="Times New Roman" w:cs="Times New Roman"/>
                <w:sz w:val="24"/>
                <w:szCs w:val="24"/>
              </w:rPr>
            </w:pPr>
            <w:r w:rsidRPr="00D8773F">
              <w:rPr>
                <w:rFonts w:ascii="Times New Roman" w:hAnsi="Times New Roman" w:cs="Times New Roman"/>
                <w:sz w:val="24"/>
                <w:szCs w:val="24"/>
              </w:rPr>
              <w:t>Семестр</w:t>
            </w:r>
          </w:p>
        </w:tc>
        <w:tc>
          <w:tcPr>
            <w:tcW w:w="4774" w:type="dxa"/>
          </w:tcPr>
          <w:p w:rsidR="00D8773F" w:rsidRPr="00D8773F" w:rsidRDefault="00F95052" w:rsidP="00D8773F">
            <w:pPr>
              <w:jc w:val="center"/>
              <w:rPr>
                <w:rFonts w:ascii="Times New Roman" w:hAnsi="Times New Roman" w:cs="Times New Roman"/>
                <w:sz w:val="24"/>
                <w:szCs w:val="24"/>
              </w:rPr>
            </w:pPr>
            <w:r>
              <w:rPr>
                <w:rFonts w:ascii="Times New Roman" w:hAnsi="Times New Roman" w:cs="Times New Roman"/>
                <w:sz w:val="24"/>
                <w:szCs w:val="24"/>
              </w:rPr>
              <w:t>Другий</w:t>
            </w:r>
          </w:p>
        </w:tc>
        <w:tc>
          <w:tcPr>
            <w:tcW w:w="4774" w:type="dxa"/>
          </w:tcPr>
          <w:p w:rsidR="00D8773F" w:rsidRPr="00D8773F" w:rsidRDefault="00F95052" w:rsidP="00D8773F">
            <w:pPr>
              <w:jc w:val="center"/>
              <w:rPr>
                <w:rFonts w:ascii="Times New Roman" w:hAnsi="Times New Roman" w:cs="Times New Roman"/>
                <w:sz w:val="24"/>
                <w:szCs w:val="24"/>
              </w:rPr>
            </w:pPr>
            <w:r>
              <w:rPr>
                <w:rFonts w:ascii="Times New Roman" w:hAnsi="Times New Roman" w:cs="Times New Roman"/>
                <w:sz w:val="24"/>
                <w:szCs w:val="24"/>
              </w:rPr>
              <w:t>Другий</w:t>
            </w:r>
          </w:p>
        </w:tc>
      </w:tr>
      <w:tr w:rsidR="00D8773F" w:rsidRPr="00D8773F" w:rsidTr="00D8773F">
        <w:trPr>
          <w:trHeight w:val="283"/>
        </w:trPr>
        <w:tc>
          <w:tcPr>
            <w:tcW w:w="4878" w:type="dxa"/>
          </w:tcPr>
          <w:p w:rsidR="00D8773F" w:rsidRPr="00D8773F" w:rsidRDefault="00D8773F" w:rsidP="00D8773F">
            <w:pPr>
              <w:rPr>
                <w:rFonts w:ascii="Times New Roman" w:hAnsi="Times New Roman" w:cs="Times New Roman"/>
                <w:sz w:val="24"/>
                <w:szCs w:val="24"/>
              </w:rPr>
            </w:pPr>
            <w:r w:rsidRPr="00D8773F">
              <w:rPr>
                <w:rFonts w:ascii="Times New Roman" w:hAnsi="Times New Roman" w:cs="Times New Roman"/>
                <w:sz w:val="24"/>
                <w:szCs w:val="24"/>
              </w:rPr>
              <w:t>Нормативна/вибіркова</w:t>
            </w:r>
          </w:p>
        </w:tc>
        <w:tc>
          <w:tcPr>
            <w:tcW w:w="4774" w:type="dxa"/>
          </w:tcPr>
          <w:p w:rsidR="00D8773F" w:rsidRPr="00D8773F" w:rsidRDefault="00F95052" w:rsidP="00D8773F">
            <w:pPr>
              <w:jc w:val="center"/>
              <w:rPr>
                <w:rFonts w:ascii="Times New Roman" w:hAnsi="Times New Roman" w:cs="Times New Roman"/>
                <w:i/>
                <w:sz w:val="24"/>
                <w:szCs w:val="24"/>
              </w:rPr>
            </w:pPr>
            <w:r>
              <w:rPr>
                <w:rFonts w:ascii="Times New Roman" w:hAnsi="Times New Roman" w:cs="Times New Roman"/>
                <w:sz w:val="24"/>
                <w:szCs w:val="24"/>
              </w:rPr>
              <w:t>Вибірковий освітній компонент</w:t>
            </w:r>
          </w:p>
        </w:tc>
        <w:tc>
          <w:tcPr>
            <w:tcW w:w="4774" w:type="dxa"/>
          </w:tcPr>
          <w:p w:rsidR="00D8773F" w:rsidRPr="00D8773F" w:rsidRDefault="00F95052" w:rsidP="00D8773F">
            <w:pPr>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Вибірковий освітній компонент</w:t>
            </w:r>
          </w:p>
        </w:tc>
      </w:tr>
      <w:tr w:rsidR="00D8773F" w:rsidRPr="00D8773F" w:rsidTr="00D8773F">
        <w:trPr>
          <w:trHeight w:val="283"/>
        </w:trPr>
        <w:tc>
          <w:tcPr>
            <w:tcW w:w="4878" w:type="dxa"/>
          </w:tcPr>
          <w:p w:rsidR="00D8773F" w:rsidRPr="00D8773F" w:rsidRDefault="00D8773F" w:rsidP="00D8773F">
            <w:pPr>
              <w:rPr>
                <w:rFonts w:ascii="Times New Roman" w:hAnsi="Times New Roman" w:cs="Times New Roman"/>
                <w:sz w:val="24"/>
                <w:szCs w:val="24"/>
              </w:rPr>
            </w:pPr>
            <w:r w:rsidRPr="00D8773F">
              <w:rPr>
                <w:rFonts w:ascii="Times New Roman" w:hAnsi="Times New Roman" w:cs="Times New Roman"/>
                <w:sz w:val="24"/>
                <w:szCs w:val="24"/>
              </w:rPr>
              <w:t>Кількість кредитів ЄКТС</w:t>
            </w:r>
          </w:p>
        </w:tc>
        <w:tc>
          <w:tcPr>
            <w:tcW w:w="4774" w:type="dxa"/>
          </w:tcPr>
          <w:p w:rsidR="00D8773F" w:rsidRPr="00D8773F" w:rsidRDefault="00D8773F" w:rsidP="00D8773F">
            <w:pPr>
              <w:jc w:val="center"/>
              <w:rPr>
                <w:rFonts w:ascii="Times New Roman" w:hAnsi="Times New Roman" w:cs="Times New Roman"/>
                <w:i/>
                <w:sz w:val="24"/>
                <w:szCs w:val="24"/>
              </w:rPr>
            </w:pPr>
            <w:r w:rsidRPr="00D8773F">
              <w:rPr>
                <w:rFonts w:ascii="Times New Roman" w:hAnsi="Times New Roman" w:cs="Times New Roman"/>
                <w:sz w:val="24"/>
                <w:szCs w:val="24"/>
              </w:rPr>
              <w:t>4 кредити ЄКТС</w:t>
            </w:r>
          </w:p>
        </w:tc>
        <w:tc>
          <w:tcPr>
            <w:tcW w:w="4774" w:type="dxa"/>
          </w:tcPr>
          <w:p w:rsidR="00D8773F" w:rsidRPr="00D8773F" w:rsidRDefault="00D8773F" w:rsidP="00D8773F">
            <w:pPr>
              <w:jc w:val="center"/>
              <w:rPr>
                <w:rFonts w:ascii="Times New Roman" w:eastAsia="Times New Roman" w:hAnsi="Times New Roman" w:cs="Times New Roman"/>
                <w:sz w:val="24"/>
                <w:szCs w:val="24"/>
              </w:rPr>
            </w:pPr>
            <w:r w:rsidRPr="00D8773F">
              <w:rPr>
                <w:rFonts w:ascii="Times New Roman" w:hAnsi="Times New Roman" w:cs="Times New Roman"/>
                <w:sz w:val="24"/>
                <w:szCs w:val="24"/>
              </w:rPr>
              <w:t>4 кредити ЄКТС</w:t>
            </w:r>
          </w:p>
        </w:tc>
      </w:tr>
      <w:tr w:rsidR="00D8773F" w:rsidRPr="00D8773F" w:rsidTr="00D8773F">
        <w:trPr>
          <w:trHeight w:val="283"/>
        </w:trPr>
        <w:tc>
          <w:tcPr>
            <w:tcW w:w="4878" w:type="dxa"/>
          </w:tcPr>
          <w:p w:rsidR="00D8773F" w:rsidRPr="00D8773F" w:rsidRDefault="00D8773F" w:rsidP="00D8773F">
            <w:pPr>
              <w:rPr>
                <w:rFonts w:ascii="Times New Roman" w:hAnsi="Times New Roman" w:cs="Times New Roman"/>
                <w:sz w:val="24"/>
                <w:szCs w:val="24"/>
              </w:rPr>
            </w:pPr>
            <w:r w:rsidRPr="00D8773F">
              <w:rPr>
                <w:rFonts w:ascii="Times New Roman" w:hAnsi="Times New Roman" w:cs="Times New Roman"/>
                <w:sz w:val="24"/>
                <w:szCs w:val="24"/>
              </w:rPr>
              <w:t>Загальний обсяг годин</w:t>
            </w:r>
          </w:p>
        </w:tc>
        <w:tc>
          <w:tcPr>
            <w:tcW w:w="4774" w:type="dxa"/>
          </w:tcPr>
          <w:p w:rsidR="00D8773F" w:rsidRPr="00D8773F" w:rsidRDefault="00D8773F" w:rsidP="00D8773F">
            <w:pPr>
              <w:jc w:val="center"/>
              <w:rPr>
                <w:rFonts w:ascii="Times New Roman" w:hAnsi="Times New Roman" w:cs="Times New Roman"/>
                <w:i/>
                <w:sz w:val="24"/>
                <w:szCs w:val="24"/>
              </w:rPr>
            </w:pPr>
            <w:r w:rsidRPr="00D8773F">
              <w:rPr>
                <w:rFonts w:ascii="Times New Roman" w:hAnsi="Times New Roman" w:cs="Times New Roman"/>
                <w:sz w:val="24"/>
                <w:szCs w:val="24"/>
              </w:rPr>
              <w:t>120 год.</w:t>
            </w:r>
          </w:p>
        </w:tc>
        <w:tc>
          <w:tcPr>
            <w:tcW w:w="4774" w:type="dxa"/>
          </w:tcPr>
          <w:p w:rsidR="00D8773F" w:rsidRPr="00D8773F" w:rsidRDefault="00D8773F" w:rsidP="00D8773F">
            <w:pPr>
              <w:jc w:val="center"/>
              <w:rPr>
                <w:rFonts w:ascii="Times New Roman" w:eastAsia="Times New Roman" w:hAnsi="Times New Roman" w:cs="Times New Roman"/>
                <w:b/>
                <w:sz w:val="24"/>
                <w:szCs w:val="24"/>
              </w:rPr>
            </w:pPr>
            <w:r w:rsidRPr="00D8773F">
              <w:rPr>
                <w:rFonts w:ascii="Times New Roman" w:hAnsi="Times New Roman" w:cs="Times New Roman"/>
                <w:sz w:val="24"/>
                <w:szCs w:val="24"/>
              </w:rPr>
              <w:t>120 год.</w:t>
            </w:r>
          </w:p>
        </w:tc>
      </w:tr>
      <w:tr w:rsidR="00D8773F" w:rsidRPr="00D8773F" w:rsidTr="00D8773F">
        <w:trPr>
          <w:trHeight w:val="283"/>
        </w:trPr>
        <w:tc>
          <w:tcPr>
            <w:tcW w:w="4878" w:type="dxa"/>
          </w:tcPr>
          <w:p w:rsidR="00D8773F" w:rsidRPr="00D8773F" w:rsidRDefault="00D8773F" w:rsidP="00D8773F">
            <w:pPr>
              <w:rPr>
                <w:rFonts w:ascii="Times New Roman" w:hAnsi="Times New Roman" w:cs="Times New Roman"/>
                <w:sz w:val="24"/>
                <w:szCs w:val="24"/>
              </w:rPr>
            </w:pPr>
            <w:r w:rsidRPr="00D8773F">
              <w:rPr>
                <w:rFonts w:ascii="Times New Roman" w:hAnsi="Times New Roman" w:cs="Times New Roman"/>
                <w:sz w:val="24"/>
                <w:szCs w:val="24"/>
              </w:rPr>
              <w:t>Кількість годин навчальних занять</w:t>
            </w:r>
          </w:p>
        </w:tc>
        <w:tc>
          <w:tcPr>
            <w:tcW w:w="4774" w:type="dxa"/>
          </w:tcPr>
          <w:p w:rsidR="00D8773F" w:rsidRPr="00D8773F" w:rsidRDefault="00D8773F" w:rsidP="00D8773F">
            <w:pPr>
              <w:jc w:val="center"/>
              <w:rPr>
                <w:rFonts w:ascii="Times New Roman" w:hAnsi="Times New Roman" w:cs="Times New Roman"/>
                <w:i/>
                <w:sz w:val="24"/>
                <w:szCs w:val="24"/>
              </w:rPr>
            </w:pPr>
            <w:r w:rsidRPr="00D8773F">
              <w:rPr>
                <w:rFonts w:ascii="Times New Roman" w:hAnsi="Times New Roman" w:cs="Times New Roman"/>
                <w:sz w:val="24"/>
                <w:szCs w:val="24"/>
              </w:rPr>
              <w:t>40 год.</w:t>
            </w:r>
          </w:p>
        </w:tc>
        <w:tc>
          <w:tcPr>
            <w:tcW w:w="4774" w:type="dxa"/>
          </w:tcPr>
          <w:p w:rsidR="00D8773F" w:rsidRPr="00D8773F" w:rsidRDefault="00F95052" w:rsidP="00D8773F">
            <w:pPr>
              <w:jc w:val="center"/>
              <w:rPr>
                <w:rFonts w:ascii="Times New Roman" w:eastAsia="Times New Roman" w:hAnsi="Times New Roman" w:cs="Times New Roman"/>
                <w:sz w:val="24"/>
                <w:szCs w:val="24"/>
              </w:rPr>
            </w:pPr>
            <w:r>
              <w:rPr>
                <w:rFonts w:ascii="Times New Roman" w:hAnsi="Times New Roman" w:cs="Times New Roman"/>
                <w:sz w:val="24"/>
                <w:szCs w:val="24"/>
              </w:rPr>
              <w:t>16</w:t>
            </w:r>
            <w:r w:rsidR="00D8773F" w:rsidRPr="00D8773F">
              <w:rPr>
                <w:rFonts w:ascii="Times New Roman" w:hAnsi="Times New Roman" w:cs="Times New Roman"/>
                <w:sz w:val="24"/>
                <w:szCs w:val="24"/>
              </w:rPr>
              <w:t xml:space="preserve"> год.</w:t>
            </w:r>
          </w:p>
        </w:tc>
      </w:tr>
      <w:tr w:rsidR="00D8773F" w:rsidRPr="00D8773F" w:rsidTr="00D8773F">
        <w:trPr>
          <w:trHeight w:val="283"/>
        </w:trPr>
        <w:tc>
          <w:tcPr>
            <w:tcW w:w="4878" w:type="dxa"/>
          </w:tcPr>
          <w:p w:rsidR="00D8773F" w:rsidRPr="00D8773F" w:rsidRDefault="00D8773F" w:rsidP="00D8773F">
            <w:pPr>
              <w:rPr>
                <w:rFonts w:ascii="Times New Roman" w:hAnsi="Times New Roman" w:cs="Times New Roman"/>
                <w:sz w:val="24"/>
                <w:szCs w:val="24"/>
              </w:rPr>
            </w:pPr>
            <w:r w:rsidRPr="00D8773F">
              <w:rPr>
                <w:rFonts w:ascii="Times New Roman" w:hAnsi="Times New Roman" w:cs="Times New Roman"/>
                <w:sz w:val="24"/>
                <w:szCs w:val="24"/>
              </w:rPr>
              <w:t>Лекційні заняття</w:t>
            </w:r>
          </w:p>
        </w:tc>
        <w:tc>
          <w:tcPr>
            <w:tcW w:w="4774" w:type="dxa"/>
          </w:tcPr>
          <w:p w:rsidR="00D8773F" w:rsidRPr="00D8773F" w:rsidRDefault="00D8773F" w:rsidP="00D8773F">
            <w:pPr>
              <w:jc w:val="center"/>
              <w:rPr>
                <w:rFonts w:ascii="Times New Roman" w:hAnsi="Times New Roman" w:cs="Times New Roman"/>
                <w:sz w:val="24"/>
                <w:szCs w:val="24"/>
              </w:rPr>
            </w:pPr>
            <w:r w:rsidRPr="00D8773F">
              <w:rPr>
                <w:rFonts w:ascii="Times New Roman" w:hAnsi="Times New Roman" w:cs="Times New Roman"/>
                <w:sz w:val="24"/>
                <w:szCs w:val="24"/>
              </w:rPr>
              <w:t>20 год.</w:t>
            </w:r>
          </w:p>
        </w:tc>
        <w:tc>
          <w:tcPr>
            <w:tcW w:w="4774" w:type="dxa"/>
          </w:tcPr>
          <w:p w:rsidR="00D8773F" w:rsidRPr="00D8773F" w:rsidRDefault="00F95052" w:rsidP="00D8773F">
            <w:pPr>
              <w:jc w:val="center"/>
              <w:rPr>
                <w:rFonts w:ascii="Times New Roman" w:eastAsia="Times New Roman" w:hAnsi="Times New Roman" w:cs="Times New Roman"/>
                <w:sz w:val="24"/>
                <w:szCs w:val="24"/>
              </w:rPr>
            </w:pPr>
            <w:r>
              <w:rPr>
                <w:rFonts w:ascii="Times New Roman" w:hAnsi="Times New Roman" w:cs="Times New Roman"/>
                <w:sz w:val="24"/>
                <w:szCs w:val="24"/>
              </w:rPr>
              <w:t>8</w:t>
            </w:r>
            <w:r w:rsidR="00D8773F" w:rsidRPr="00D8773F">
              <w:rPr>
                <w:rFonts w:ascii="Times New Roman" w:hAnsi="Times New Roman" w:cs="Times New Roman"/>
                <w:sz w:val="24"/>
                <w:szCs w:val="24"/>
              </w:rPr>
              <w:t xml:space="preserve"> год.</w:t>
            </w:r>
          </w:p>
        </w:tc>
      </w:tr>
      <w:tr w:rsidR="00D8773F" w:rsidRPr="00D8773F" w:rsidTr="00D8773F">
        <w:trPr>
          <w:trHeight w:val="283"/>
        </w:trPr>
        <w:tc>
          <w:tcPr>
            <w:tcW w:w="4878" w:type="dxa"/>
          </w:tcPr>
          <w:p w:rsidR="00D8773F" w:rsidRPr="00D8773F" w:rsidRDefault="00D8773F" w:rsidP="00D8773F">
            <w:pPr>
              <w:rPr>
                <w:rFonts w:ascii="Times New Roman" w:hAnsi="Times New Roman" w:cs="Times New Roman"/>
                <w:sz w:val="24"/>
                <w:szCs w:val="24"/>
              </w:rPr>
            </w:pPr>
            <w:r w:rsidRPr="00D8773F">
              <w:rPr>
                <w:rFonts w:ascii="Times New Roman" w:hAnsi="Times New Roman" w:cs="Times New Roman"/>
                <w:sz w:val="24"/>
                <w:szCs w:val="24"/>
              </w:rPr>
              <w:t>Практичні заняття</w:t>
            </w:r>
          </w:p>
        </w:tc>
        <w:tc>
          <w:tcPr>
            <w:tcW w:w="4774" w:type="dxa"/>
          </w:tcPr>
          <w:p w:rsidR="00D8773F" w:rsidRPr="00D8773F" w:rsidRDefault="00D8773F" w:rsidP="00D8773F">
            <w:pPr>
              <w:jc w:val="center"/>
              <w:rPr>
                <w:rFonts w:ascii="Times New Roman" w:hAnsi="Times New Roman" w:cs="Times New Roman"/>
                <w:sz w:val="24"/>
                <w:szCs w:val="24"/>
              </w:rPr>
            </w:pPr>
            <w:r w:rsidRPr="00D8773F">
              <w:rPr>
                <w:rFonts w:ascii="Times New Roman" w:hAnsi="Times New Roman" w:cs="Times New Roman"/>
                <w:sz w:val="24"/>
                <w:szCs w:val="24"/>
              </w:rPr>
              <w:t>20 год.</w:t>
            </w:r>
          </w:p>
        </w:tc>
        <w:tc>
          <w:tcPr>
            <w:tcW w:w="4774" w:type="dxa"/>
          </w:tcPr>
          <w:p w:rsidR="00D8773F" w:rsidRPr="00D8773F" w:rsidRDefault="00F95052" w:rsidP="00D8773F">
            <w:pPr>
              <w:jc w:val="center"/>
              <w:rPr>
                <w:rFonts w:ascii="Times New Roman" w:eastAsia="Times New Roman" w:hAnsi="Times New Roman" w:cs="Times New Roman"/>
                <w:sz w:val="24"/>
                <w:szCs w:val="24"/>
              </w:rPr>
            </w:pPr>
            <w:r>
              <w:rPr>
                <w:rFonts w:ascii="Times New Roman" w:hAnsi="Times New Roman" w:cs="Times New Roman"/>
                <w:sz w:val="24"/>
                <w:szCs w:val="24"/>
              </w:rPr>
              <w:t>8</w:t>
            </w:r>
            <w:r w:rsidR="00D8773F" w:rsidRPr="00D8773F">
              <w:rPr>
                <w:rFonts w:ascii="Times New Roman" w:hAnsi="Times New Roman" w:cs="Times New Roman"/>
                <w:sz w:val="24"/>
                <w:szCs w:val="24"/>
              </w:rPr>
              <w:t xml:space="preserve"> год.</w:t>
            </w:r>
          </w:p>
        </w:tc>
      </w:tr>
      <w:tr w:rsidR="00D8773F" w:rsidRPr="00D8773F" w:rsidTr="00D8773F">
        <w:trPr>
          <w:trHeight w:val="283"/>
        </w:trPr>
        <w:tc>
          <w:tcPr>
            <w:tcW w:w="4878" w:type="dxa"/>
          </w:tcPr>
          <w:p w:rsidR="00D8773F" w:rsidRPr="00D8773F" w:rsidRDefault="00D8773F" w:rsidP="00D8773F">
            <w:pPr>
              <w:rPr>
                <w:rFonts w:ascii="Times New Roman" w:hAnsi="Times New Roman" w:cs="Times New Roman"/>
                <w:sz w:val="24"/>
                <w:szCs w:val="24"/>
              </w:rPr>
            </w:pPr>
            <w:r w:rsidRPr="00D8773F">
              <w:rPr>
                <w:rFonts w:ascii="Times New Roman" w:hAnsi="Times New Roman" w:cs="Times New Roman"/>
                <w:sz w:val="24"/>
                <w:szCs w:val="24"/>
              </w:rPr>
              <w:t>Семінарські заняття</w:t>
            </w:r>
          </w:p>
        </w:tc>
        <w:tc>
          <w:tcPr>
            <w:tcW w:w="4774" w:type="dxa"/>
          </w:tcPr>
          <w:p w:rsidR="00D8773F" w:rsidRPr="00D8773F" w:rsidRDefault="00D8773F" w:rsidP="00D8773F">
            <w:pPr>
              <w:jc w:val="center"/>
              <w:rPr>
                <w:rFonts w:ascii="Times New Roman" w:hAnsi="Times New Roman" w:cs="Times New Roman"/>
                <w:i/>
                <w:sz w:val="24"/>
                <w:szCs w:val="24"/>
              </w:rPr>
            </w:pPr>
            <w:r w:rsidRPr="00D8773F">
              <w:rPr>
                <w:rFonts w:ascii="Times New Roman" w:hAnsi="Times New Roman" w:cs="Times New Roman"/>
                <w:sz w:val="24"/>
                <w:szCs w:val="24"/>
              </w:rPr>
              <w:t>0 год.</w:t>
            </w:r>
          </w:p>
        </w:tc>
        <w:tc>
          <w:tcPr>
            <w:tcW w:w="4774" w:type="dxa"/>
          </w:tcPr>
          <w:p w:rsidR="00D8773F" w:rsidRPr="00D8773F" w:rsidRDefault="00D8773F" w:rsidP="00D8773F">
            <w:pPr>
              <w:jc w:val="center"/>
              <w:rPr>
                <w:rFonts w:ascii="Times New Roman" w:eastAsia="Times New Roman" w:hAnsi="Times New Roman" w:cs="Times New Roman"/>
                <w:sz w:val="24"/>
                <w:szCs w:val="24"/>
              </w:rPr>
            </w:pPr>
            <w:r w:rsidRPr="00D8773F">
              <w:rPr>
                <w:rFonts w:ascii="Times New Roman" w:hAnsi="Times New Roman" w:cs="Times New Roman"/>
                <w:sz w:val="24"/>
                <w:szCs w:val="24"/>
              </w:rPr>
              <w:t>0 год.</w:t>
            </w:r>
          </w:p>
        </w:tc>
      </w:tr>
      <w:tr w:rsidR="00D8773F" w:rsidRPr="00D8773F" w:rsidTr="00D8773F">
        <w:trPr>
          <w:trHeight w:val="283"/>
        </w:trPr>
        <w:tc>
          <w:tcPr>
            <w:tcW w:w="4878" w:type="dxa"/>
          </w:tcPr>
          <w:p w:rsidR="00D8773F" w:rsidRPr="00D8773F" w:rsidRDefault="00D8773F" w:rsidP="00D8773F">
            <w:pPr>
              <w:rPr>
                <w:rFonts w:ascii="Times New Roman" w:hAnsi="Times New Roman" w:cs="Times New Roman"/>
                <w:sz w:val="24"/>
                <w:szCs w:val="24"/>
              </w:rPr>
            </w:pPr>
            <w:r w:rsidRPr="00D8773F">
              <w:rPr>
                <w:rFonts w:ascii="Times New Roman" w:hAnsi="Times New Roman" w:cs="Times New Roman"/>
                <w:sz w:val="24"/>
                <w:szCs w:val="24"/>
              </w:rPr>
              <w:t>Лабораторні заняття</w:t>
            </w:r>
          </w:p>
        </w:tc>
        <w:tc>
          <w:tcPr>
            <w:tcW w:w="4774" w:type="dxa"/>
          </w:tcPr>
          <w:p w:rsidR="00D8773F" w:rsidRPr="00D8773F" w:rsidRDefault="00D8773F" w:rsidP="00D8773F">
            <w:pPr>
              <w:jc w:val="center"/>
              <w:rPr>
                <w:rFonts w:ascii="Times New Roman" w:hAnsi="Times New Roman" w:cs="Times New Roman"/>
                <w:i/>
                <w:sz w:val="24"/>
                <w:szCs w:val="24"/>
              </w:rPr>
            </w:pPr>
            <w:r w:rsidRPr="00D8773F">
              <w:rPr>
                <w:rFonts w:ascii="Times New Roman" w:hAnsi="Times New Roman" w:cs="Times New Roman"/>
                <w:sz w:val="24"/>
                <w:szCs w:val="24"/>
              </w:rPr>
              <w:t>0 год.</w:t>
            </w:r>
          </w:p>
        </w:tc>
        <w:tc>
          <w:tcPr>
            <w:tcW w:w="4774" w:type="dxa"/>
          </w:tcPr>
          <w:p w:rsidR="00D8773F" w:rsidRPr="00D8773F" w:rsidRDefault="00D8773F" w:rsidP="00D8773F">
            <w:pPr>
              <w:jc w:val="center"/>
              <w:rPr>
                <w:rFonts w:ascii="Times New Roman" w:eastAsia="Times New Roman" w:hAnsi="Times New Roman" w:cs="Times New Roman"/>
                <w:sz w:val="24"/>
                <w:szCs w:val="24"/>
              </w:rPr>
            </w:pPr>
            <w:r w:rsidRPr="00D8773F">
              <w:rPr>
                <w:rFonts w:ascii="Times New Roman" w:hAnsi="Times New Roman" w:cs="Times New Roman"/>
                <w:sz w:val="24"/>
                <w:szCs w:val="24"/>
              </w:rPr>
              <w:t>0 год.</w:t>
            </w:r>
          </w:p>
        </w:tc>
      </w:tr>
      <w:tr w:rsidR="00D8773F" w:rsidRPr="00D8773F" w:rsidTr="00D8773F">
        <w:trPr>
          <w:trHeight w:val="283"/>
        </w:trPr>
        <w:tc>
          <w:tcPr>
            <w:tcW w:w="4878" w:type="dxa"/>
          </w:tcPr>
          <w:p w:rsidR="00D8773F" w:rsidRPr="00D8773F" w:rsidRDefault="00D8773F" w:rsidP="00D8773F">
            <w:pPr>
              <w:rPr>
                <w:rFonts w:ascii="Times New Roman" w:hAnsi="Times New Roman" w:cs="Times New Roman"/>
                <w:sz w:val="24"/>
                <w:szCs w:val="24"/>
              </w:rPr>
            </w:pPr>
            <w:r w:rsidRPr="00D8773F">
              <w:rPr>
                <w:rFonts w:ascii="Times New Roman" w:hAnsi="Times New Roman" w:cs="Times New Roman"/>
                <w:sz w:val="24"/>
                <w:szCs w:val="24"/>
              </w:rPr>
              <w:t>Самостійна та індивідуальна робота</w:t>
            </w:r>
          </w:p>
        </w:tc>
        <w:tc>
          <w:tcPr>
            <w:tcW w:w="4774" w:type="dxa"/>
          </w:tcPr>
          <w:p w:rsidR="00D8773F" w:rsidRPr="00D8773F" w:rsidRDefault="00D8773F" w:rsidP="00D8773F">
            <w:pPr>
              <w:jc w:val="center"/>
              <w:rPr>
                <w:rFonts w:ascii="Times New Roman" w:hAnsi="Times New Roman" w:cs="Times New Roman"/>
                <w:sz w:val="24"/>
                <w:szCs w:val="24"/>
              </w:rPr>
            </w:pPr>
            <w:r w:rsidRPr="00D8773F">
              <w:rPr>
                <w:rFonts w:ascii="Times New Roman" w:hAnsi="Times New Roman" w:cs="Times New Roman"/>
                <w:sz w:val="24"/>
                <w:szCs w:val="24"/>
              </w:rPr>
              <w:t>80 год.</w:t>
            </w:r>
          </w:p>
        </w:tc>
        <w:tc>
          <w:tcPr>
            <w:tcW w:w="4774" w:type="dxa"/>
          </w:tcPr>
          <w:p w:rsidR="00D8773F" w:rsidRPr="00D8773F" w:rsidRDefault="00F95052" w:rsidP="00D8773F">
            <w:pPr>
              <w:jc w:val="center"/>
              <w:rPr>
                <w:rFonts w:ascii="Times New Roman" w:eastAsia="Times New Roman" w:hAnsi="Times New Roman" w:cs="Times New Roman"/>
                <w:b/>
                <w:sz w:val="24"/>
                <w:szCs w:val="24"/>
              </w:rPr>
            </w:pPr>
            <w:r>
              <w:rPr>
                <w:rFonts w:ascii="Times New Roman" w:hAnsi="Times New Roman" w:cs="Times New Roman"/>
                <w:sz w:val="24"/>
                <w:szCs w:val="24"/>
              </w:rPr>
              <w:t>104</w:t>
            </w:r>
            <w:r w:rsidR="00D8773F" w:rsidRPr="00D8773F">
              <w:rPr>
                <w:rFonts w:ascii="Times New Roman" w:hAnsi="Times New Roman" w:cs="Times New Roman"/>
                <w:sz w:val="24"/>
                <w:szCs w:val="24"/>
              </w:rPr>
              <w:t xml:space="preserve"> год.</w:t>
            </w:r>
          </w:p>
        </w:tc>
      </w:tr>
      <w:tr w:rsidR="00D8773F" w:rsidRPr="00D8773F" w:rsidTr="00D8773F">
        <w:trPr>
          <w:trHeight w:val="283"/>
        </w:trPr>
        <w:tc>
          <w:tcPr>
            <w:tcW w:w="4878" w:type="dxa"/>
          </w:tcPr>
          <w:p w:rsidR="00D8773F" w:rsidRPr="00D8773F" w:rsidRDefault="00D8773F" w:rsidP="00D8773F">
            <w:pPr>
              <w:rPr>
                <w:rFonts w:ascii="Times New Roman" w:hAnsi="Times New Roman" w:cs="Times New Roman"/>
                <w:sz w:val="24"/>
                <w:szCs w:val="24"/>
              </w:rPr>
            </w:pPr>
            <w:r w:rsidRPr="00D8773F">
              <w:rPr>
                <w:rFonts w:ascii="Times New Roman" w:hAnsi="Times New Roman" w:cs="Times New Roman"/>
                <w:sz w:val="24"/>
                <w:szCs w:val="24"/>
              </w:rPr>
              <w:t>Форма підсумкового контролю</w:t>
            </w:r>
          </w:p>
        </w:tc>
        <w:tc>
          <w:tcPr>
            <w:tcW w:w="4774" w:type="dxa"/>
          </w:tcPr>
          <w:p w:rsidR="00D8773F" w:rsidRPr="00D8773F" w:rsidRDefault="00F56703" w:rsidP="00D8773F">
            <w:pPr>
              <w:jc w:val="center"/>
              <w:rPr>
                <w:rFonts w:ascii="Times New Roman" w:hAnsi="Times New Roman" w:cs="Times New Roman"/>
                <w:sz w:val="24"/>
                <w:szCs w:val="24"/>
              </w:rPr>
            </w:pPr>
            <w:r>
              <w:rPr>
                <w:rFonts w:ascii="Times New Roman" w:hAnsi="Times New Roman" w:cs="Times New Roman"/>
                <w:sz w:val="24"/>
                <w:szCs w:val="24"/>
              </w:rPr>
              <w:t xml:space="preserve">Залік </w:t>
            </w:r>
            <w:r w:rsidR="00D8773F" w:rsidRPr="00D8773F">
              <w:rPr>
                <w:rFonts w:ascii="Times New Roman" w:hAnsi="Times New Roman" w:cs="Times New Roman"/>
                <w:sz w:val="24"/>
                <w:szCs w:val="24"/>
              </w:rPr>
              <w:t xml:space="preserve"> </w:t>
            </w:r>
          </w:p>
        </w:tc>
        <w:tc>
          <w:tcPr>
            <w:tcW w:w="4774" w:type="dxa"/>
          </w:tcPr>
          <w:p w:rsidR="00D8773F" w:rsidRPr="00D8773F" w:rsidRDefault="00D8773F" w:rsidP="00D8773F">
            <w:pPr>
              <w:jc w:val="center"/>
              <w:rPr>
                <w:rFonts w:ascii="Times New Roman" w:eastAsia="Times New Roman" w:hAnsi="Times New Roman" w:cs="Times New Roman"/>
                <w:b/>
                <w:sz w:val="24"/>
                <w:szCs w:val="24"/>
              </w:rPr>
            </w:pPr>
            <w:r w:rsidRPr="00D8773F">
              <w:rPr>
                <w:rFonts w:ascii="Times New Roman" w:hAnsi="Times New Roman" w:cs="Times New Roman"/>
                <w:sz w:val="24"/>
                <w:szCs w:val="24"/>
              </w:rPr>
              <w:t>Залік</w:t>
            </w:r>
          </w:p>
        </w:tc>
      </w:tr>
    </w:tbl>
    <w:p w:rsidR="00D8773F" w:rsidRPr="00D8773F" w:rsidRDefault="00D8773F" w:rsidP="00D8773F">
      <w:pPr>
        <w:spacing w:after="0" w:line="240" w:lineRule="auto"/>
        <w:ind w:firstLine="709"/>
        <w:jc w:val="both"/>
        <w:rPr>
          <w:rFonts w:ascii="Times New Roman" w:eastAsiaTheme="minorEastAsia" w:hAnsi="Times New Roman" w:cs="Times New Roman"/>
          <w:sz w:val="24"/>
          <w:szCs w:val="24"/>
          <w:lang w:val="uk-UA" w:eastAsia="uk-UA"/>
        </w:rPr>
      </w:pPr>
    </w:p>
    <w:p w:rsidR="00D8773F" w:rsidRPr="00D8773F" w:rsidRDefault="00D8773F" w:rsidP="00D8773F">
      <w:pPr>
        <w:numPr>
          <w:ilvl w:val="0"/>
          <w:numId w:val="1"/>
        </w:numPr>
        <w:spacing w:after="0" w:line="240" w:lineRule="auto"/>
        <w:jc w:val="center"/>
        <w:rPr>
          <w:rFonts w:ascii="Times New Roman" w:eastAsiaTheme="minorEastAsia" w:hAnsi="Times New Roman" w:cs="Times New Roman"/>
          <w:b/>
          <w:sz w:val="24"/>
          <w:szCs w:val="24"/>
          <w:lang w:val="uk-UA" w:eastAsia="uk-UA"/>
        </w:rPr>
      </w:pPr>
      <w:r w:rsidRPr="00D8773F">
        <w:rPr>
          <w:rFonts w:ascii="Times New Roman" w:eastAsiaTheme="minorEastAsia" w:hAnsi="Times New Roman" w:cs="Times New Roman"/>
          <w:b/>
          <w:sz w:val="24"/>
          <w:szCs w:val="24"/>
          <w:lang w:val="uk-UA" w:eastAsia="uk-UA"/>
        </w:rPr>
        <w:t>Технічне та програмне забезпечення / обладнання</w:t>
      </w:r>
    </w:p>
    <w:p w:rsidR="00D8773F" w:rsidRPr="00D8773F" w:rsidRDefault="00D8773F" w:rsidP="00D8773F">
      <w:pPr>
        <w:spacing w:after="0" w:line="240" w:lineRule="auto"/>
        <w:ind w:firstLine="709"/>
        <w:jc w:val="both"/>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Вивчення курсу не потребує спеціального програмного забезпечення, крім програм та операційних систем для загального використання.</w:t>
      </w:r>
    </w:p>
    <w:p w:rsidR="00F95052" w:rsidRDefault="00F95052" w:rsidP="00D8773F">
      <w:pPr>
        <w:spacing w:after="0" w:line="240" w:lineRule="auto"/>
        <w:ind w:firstLine="709"/>
        <w:jc w:val="both"/>
        <w:rPr>
          <w:rFonts w:ascii="Times New Roman" w:eastAsiaTheme="minorEastAsia" w:hAnsi="Times New Roman" w:cs="Times New Roman"/>
          <w:sz w:val="24"/>
          <w:szCs w:val="24"/>
          <w:lang w:val="uk-UA" w:eastAsia="uk-UA"/>
        </w:rPr>
      </w:pPr>
    </w:p>
    <w:p w:rsidR="00D8773F" w:rsidRPr="00D8773F" w:rsidRDefault="00D8773F" w:rsidP="00D8773F">
      <w:pPr>
        <w:numPr>
          <w:ilvl w:val="0"/>
          <w:numId w:val="1"/>
        </w:numPr>
        <w:spacing w:after="0" w:line="240" w:lineRule="auto"/>
        <w:jc w:val="center"/>
        <w:rPr>
          <w:rFonts w:ascii="Times New Roman" w:eastAsiaTheme="minorEastAsia" w:hAnsi="Times New Roman" w:cs="Times New Roman"/>
          <w:b/>
          <w:sz w:val="24"/>
          <w:szCs w:val="24"/>
          <w:lang w:val="uk-UA" w:eastAsia="uk-UA"/>
        </w:rPr>
      </w:pPr>
      <w:r w:rsidRPr="00D8773F">
        <w:rPr>
          <w:rFonts w:ascii="Times New Roman" w:eastAsiaTheme="minorEastAsia" w:hAnsi="Times New Roman" w:cs="Times New Roman"/>
          <w:b/>
          <w:sz w:val="24"/>
          <w:szCs w:val="24"/>
          <w:lang w:val="uk-UA" w:eastAsia="uk-UA"/>
        </w:rPr>
        <w:t>Політика курсу</w:t>
      </w:r>
    </w:p>
    <w:p w:rsidR="00D8773F" w:rsidRPr="00D8773F" w:rsidRDefault="00D8773F" w:rsidP="00D8773F">
      <w:pPr>
        <w:spacing w:after="0" w:line="240" w:lineRule="auto"/>
        <w:ind w:firstLine="709"/>
        <w:jc w:val="both"/>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i/>
          <w:sz w:val="24"/>
          <w:szCs w:val="24"/>
          <w:u w:val="single"/>
          <w:lang w:val="uk-UA" w:eastAsia="uk-UA"/>
        </w:rPr>
        <w:t>Письмові роботи</w:t>
      </w:r>
      <w:r w:rsidRPr="00D8773F">
        <w:rPr>
          <w:rFonts w:ascii="Times New Roman" w:eastAsiaTheme="minorEastAsia" w:hAnsi="Times New Roman" w:cs="Times New Roman"/>
          <w:i/>
          <w:sz w:val="24"/>
          <w:szCs w:val="24"/>
          <w:lang w:val="uk-UA" w:eastAsia="uk-UA"/>
        </w:rPr>
        <w:t>.</w:t>
      </w:r>
      <w:r w:rsidRPr="00D8773F">
        <w:rPr>
          <w:rFonts w:ascii="Times New Roman" w:eastAsiaTheme="minorEastAsia" w:hAnsi="Times New Roman" w:cs="Times New Roman"/>
          <w:sz w:val="24"/>
          <w:szCs w:val="24"/>
          <w:lang w:val="uk-UA" w:eastAsia="uk-UA"/>
        </w:rPr>
        <w:t xml:space="preserve"> Очікується виконання різних видів письмових робіт (написання есе, розроблення кейсів, підготовка рефератів, здійснення презентацій), що потребують оцінювання за відповідними критеріями. У випадку, якщо здобувач вищої освіти не отримав </w:t>
      </w:r>
      <w:r w:rsidRPr="00D8773F">
        <w:rPr>
          <w:rFonts w:ascii="Times New Roman" w:eastAsiaTheme="minorEastAsia" w:hAnsi="Times New Roman" w:cs="Times New Roman"/>
          <w:sz w:val="24"/>
          <w:szCs w:val="24"/>
          <w:lang w:val="uk-UA" w:eastAsia="uk-UA"/>
        </w:rPr>
        <w:lastRenderedPageBreak/>
        <w:t>впродовж семестру необхідної кількості балів для допуску до екзамену, він може підготувати додаткову письмову роботу (есе, реферат, кейс чи презентацію), тема якої буде погоджена з викладачем.</w:t>
      </w:r>
    </w:p>
    <w:p w:rsidR="00D8773F" w:rsidRPr="00D8773F" w:rsidRDefault="00D8773F" w:rsidP="00D8773F">
      <w:pPr>
        <w:spacing w:after="0" w:line="240" w:lineRule="auto"/>
        <w:ind w:firstLine="709"/>
        <w:jc w:val="both"/>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i/>
          <w:sz w:val="24"/>
          <w:szCs w:val="24"/>
          <w:u w:val="single"/>
          <w:lang w:val="uk-UA" w:eastAsia="uk-UA"/>
        </w:rPr>
        <w:t>Академічна доброчесність</w:t>
      </w:r>
      <w:r w:rsidRPr="00D8773F">
        <w:rPr>
          <w:rFonts w:ascii="Times New Roman" w:eastAsiaTheme="minorEastAsia" w:hAnsi="Times New Roman" w:cs="Times New Roman"/>
          <w:i/>
          <w:sz w:val="24"/>
          <w:szCs w:val="24"/>
          <w:lang w:val="uk-UA" w:eastAsia="uk-UA"/>
        </w:rPr>
        <w:t>.</w:t>
      </w:r>
      <w:r w:rsidRPr="00D8773F">
        <w:rPr>
          <w:rFonts w:ascii="Times New Roman" w:eastAsiaTheme="minorEastAsia" w:hAnsi="Times New Roman" w:cs="Times New Roman"/>
          <w:sz w:val="24"/>
          <w:szCs w:val="24"/>
          <w:lang w:val="uk-UA" w:eastAsia="uk-UA"/>
        </w:rPr>
        <w:t xml:space="preserve"> Очікується, що роботи здобувачів вищої освіти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здобувачів вищої освіти становлять, але не обмежують, приклади можливої академічної </w:t>
      </w:r>
      <w:proofErr w:type="spellStart"/>
      <w:r w:rsidRPr="00D8773F">
        <w:rPr>
          <w:rFonts w:ascii="Times New Roman" w:eastAsiaTheme="minorEastAsia" w:hAnsi="Times New Roman" w:cs="Times New Roman"/>
          <w:sz w:val="24"/>
          <w:szCs w:val="24"/>
          <w:lang w:val="uk-UA" w:eastAsia="uk-UA"/>
        </w:rPr>
        <w:t>недоброчесності</w:t>
      </w:r>
      <w:proofErr w:type="spellEnd"/>
      <w:r w:rsidRPr="00D8773F">
        <w:rPr>
          <w:rFonts w:ascii="Times New Roman" w:eastAsiaTheme="minorEastAsia" w:hAnsi="Times New Roman" w:cs="Times New Roman"/>
          <w:sz w:val="24"/>
          <w:szCs w:val="24"/>
          <w:lang w:val="uk-UA" w:eastAsia="uk-UA"/>
        </w:rPr>
        <w:t xml:space="preserve">. Виявлення ознак академічної </w:t>
      </w:r>
      <w:proofErr w:type="spellStart"/>
      <w:r w:rsidRPr="00D8773F">
        <w:rPr>
          <w:rFonts w:ascii="Times New Roman" w:eastAsiaTheme="minorEastAsia" w:hAnsi="Times New Roman" w:cs="Times New Roman"/>
          <w:sz w:val="24"/>
          <w:szCs w:val="24"/>
          <w:lang w:val="uk-UA" w:eastAsia="uk-UA"/>
        </w:rPr>
        <w:t>недоброчесності</w:t>
      </w:r>
      <w:proofErr w:type="spellEnd"/>
      <w:r w:rsidRPr="00D8773F">
        <w:rPr>
          <w:rFonts w:ascii="Times New Roman" w:eastAsiaTheme="minorEastAsia" w:hAnsi="Times New Roman" w:cs="Times New Roman"/>
          <w:sz w:val="24"/>
          <w:szCs w:val="24"/>
          <w:lang w:val="uk-UA" w:eastAsia="uk-UA"/>
        </w:rPr>
        <w:t xml:space="preserve"> в письмовій роботі здобувача є підставою для її </w:t>
      </w:r>
      <w:proofErr w:type="spellStart"/>
      <w:r w:rsidRPr="00D8773F">
        <w:rPr>
          <w:rFonts w:ascii="Times New Roman" w:eastAsiaTheme="minorEastAsia" w:hAnsi="Times New Roman" w:cs="Times New Roman"/>
          <w:sz w:val="24"/>
          <w:szCs w:val="24"/>
          <w:lang w:val="uk-UA" w:eastAsia="uk-UA"/>
        </w:rPr>
        <w:t>незарахування</w:t>
      </w:r>
      <w:proofErr w:type="spellEnd"/>
      <w:r w:rsidRPr="00D8773F">
        <w:rPr>
          <w:rFonts w:ascii="Times New Roman" w:eastAsiaTheme="minorEastAsia" w:hAnsi="Times New Roman" w:cs="Times New Roman"/>
          <w:sz w:val="24"/>
          <w:szCs w:val="24"/>
          <w:lang w:val="uk-UA" w:eastAsia="uk-UA"/>
        </w:rPr>
        <w:t xml:space="preserve"> викладачем, незалежно від масштабів плагіату.</w:t>
      </w:r>
    </w:p>
    <w:p w:rsidR="00D8773F" w:rsidRPr="00D8773F" w:rsidRDefault="00D8773F" w:rsidP="00D8773F">
      <w:pPr>
        <w:spacing w:after="0" w:line="240" w:lineRule="auto"/>
        <w:ind w:firstLine="709"/>
        <w:jc w:val="both"/>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i/>
          <w:sz w:val="24"/>
          <w:szCs w:val="24"/>
          <w:u w:val="single"/>
          <w:lang w:val="uk-UA" w:eastAsia="uk-UA"/>
        </w:rPr>
        <w:t>Відвідування занять.</w:t>
      </w:r>
      <w:r w:rsidRPr="00D8773F">
        <w:rPr>
          <w:rFonts w:ascii="Times New Roman" w:eastAsiaTheme="minorEastAsia" w:hAnsi="Times New Roman" w:cs="Times New Roman"/>
          <w:sz w:val="24"/>
          <w:szCs w:val="24"/>
          <w:lang w:val="uk-UA" w:eastAsia="uk-UA"/>
        </w:rPr>
        <w:t xml:space="preserve"> Відвідання занять є важливою складовою навчання. Очікується, що всі здобувачі вищої освіти відвідають усі лекції і практичні заняття курсу. Вони мають інформувати викладача про неможливість відвідати заняття. Допускається 1 (один) пропуск із поважних причин, який не впливатиме на систему оцінювання. У будь-якому випадку здобувачі вищої освіти зобов’язані дотримуватися усіх термінів, визначених для виконання усі видів письмових робіт, передбачених курсом.</w:t>
      </w:r>
    </w:p>
    <w:p w:rsidR="00D8773F" w:rsidRPr="00D8773F" w:rsidRDefault="00D8773F" w:rsidP="00D8773F">
      <w:pPr>
        <w:spacing w:after="0" w:line="240" w:lineRule="auto"/>
        <w:ind w:firstLine="709"/>
        <w:jc w:val="both"/>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i/>
          <w:sz w:val="24"/>
          <w:szCs w:val="24"/>
          <w:u w:val="single"/>
          <w:lang w:val="uk-UA" w:eastAsia="uk-UA"/>
        </w:rPr>
        <w:t>Література</w:t>
      </w:r>
      <w:r w:rsidRPr="00D8773F">
        <w:rPr>
          <w:rFonts w:ascii="Times New Roman" w:eastAsiaTheme="minorEastAsia" w:hAnsi="Times New Roman" w:cs="Times New Roman"/>
          <w:sz w:val="24"/>
          <w:szCs w:val="24"/>
          <w:lang w:val="uk-UA" w:eastAsia="uk-UA"/>
        </w:rPr>
        <w:t>. Уся література, яку здобувачі вищої освіти не зможуть знайти самостійно, буде надана викладачем виключно в освітніх цілях без права її передачі третім особам. Окрім того, здобувачі вищої освіти заохочуються до використання іншої літератури та джерел, яких немає серед рекомендованих.</w:t>
      </w:r>
    </w:p>
    <w:p w:rsidR="00F56703" w:rsidRPr="00D8773F" w:rsidRDefault="00F56703" w:rsidP="00D8773F">
      <w:pPr>
        <w:spacing w:after="0" w:line="240" w:lineRule="auto"/>
        <w:ind w:firstLine="709"/>
        <w:jc w:val="both"/>
        <w:rPr>
          <w:rFonts w:ascii="Times New Roman" w:eastAsiaTheme="minorEastAsia" w:hAnsi="Times New Roman" w:cs="Times New Roman"/>
          <w:sz w:val="24"/>
          <w:szCs w:val="24"/>
          <w:lang w:val="uk-UA" w:eastAsia="uk-UA"/>
        </w:rPr>
      </w:pPr>
    </w:p>
    <w:p w:rsidR="00D8773F" w:rsidRPr="00D8773F" w:rsidRDefault="00D8773F" w:rsidP="00D8773F">
      <w:pPr>
        <w:numPr>
          <w:ilvl w:val="0"/>
          <w:numId w:val="1"/>
        </w:numPr>
        <w:spacing w:after="0" w:line="240" w:lineRule="auto"/>
        <w:jc w:val="center"/>
        <w:rPr>
          <w:rFonts w:ascii="Times New Roman" w:eastAsiaTheme="minorEastAsia" w:hAnsi="Times New Roman" w:cs="Times New Roman"/>
          <w:b/>
          <w:sz w:val="24"/>
          <w:szCs w:val="24"/>
          <w:lang w:val="uk-UA" w:eastAsia="uk-UA"/>
        </w:rPr>
      </w:pPr>
      <w:r w:rsidRPr="00D8773F">
        <w:rPr>
          <w:rFonts w:ascii="Times New Roman" w:eastAsiaTheme="minorEastAsia" w:hAnsi="Times New Roman" w:cs="Times New Roman"/>
          <w:b/>
          <w:sz w:val="24"/>
          <w:szCs w:val="24"/>
          <w:lang w:val="uk-UA" w:eastAsia="uk-UA"/>
        </w:rPr>
        <w:t>Схема курсу</w:t>
      </w:r>
    </w:p>
    <w:p w:rsidR="00D8773F" w:rsidRPr="00D8773F" w:rsidRDefault="00D8773F" w:rsidP="00D8773F">
      <w:pPr>
        <w:shd w:val="clear" w:color="auto" w:fill="FFFFFF"/>
        <w:autoSpaceDE w:val="0"/>
        <w:autoSpaceDN w:val="0"/>
        <w:adjustRightInd w:val="0"/>
        <w:spacing w:after="0" w:line="240" w:lineRule="auto"/>
        <w:ind w:left="360"/>
        <w:jc w:val="both"/>
        <w:rPr>
          <w:rFonts w:ascii="Times New Roman" w:eastAsiaTheme="minorEastAsia" w:hAnsi="Times New Roman" w:cs="Times New Roman"/>
          <w:bCs/>
          <w:iCs/>
          <w:sz w:val="24"/>
          <w:szCs w:val="24"/>
          <w:lang w:val="uk-UA" w:eastAsia="ru-RU"/>
        </w:rPr>
      </w:pPr>
      <w:r w:rsidRPr="00D8773F">
        <w:rPr>
          <w:rFonts w:ascii="Times New Roman" w:eastAsiaTheme="minorEastAsia" w:hAnsi="Times New Roman" w:cs="Times New Roman"/>
          <w:bCs/>
          <w:iCs/>
          <w:sz w:val="24"/>
          <w:szCs w:val="24"/>
          <w:lang w:val="uk-UA" w:eastAsia="ru-RU"/>
        </w:rPr>
        <w:t>Курс призначений для зд</w:t>
      </w:r>
      <w:r w:rsidR="00F56703">
        <w:rPr>
          <w:rFonts w:ascii="Times New Roman" w:eastAsiaTheme="minorEastAsia" w:hAnsi="Times New Roman" w:cs="Times New Roman"/>
          <w:bCs/>
          <w:iCs/>
          <w:sz w:val="24"/>
          <w:szCs w:val="24"/>
          <w:lang w:val="uk-UA" w:eastAsia="ru-RU"/>
        </w:rPr>
        <w:t>обувачів вищої освіти другого (магісте</w:t>
      </w:r>
      <w:r w:rsidRPr="00D8773F">
        <w:rPr>
          <w:rFonts w:ascii="Times New Roman" w:eastAsiaTheme="minorEastAsia" w:hAnsi="Times New Roman" w:cs="Times New Roman"/>
          <w:bCs/>
          <w:iCs/>
          <w:sz w:val="24"/>
          <w:szCs w:val="24"/>
          <w:lang w:val="uk-UA" w:eastAsia="ru-RU"/>
        </w:rPr>
        <w:t>рського) рівня спеціальності 053 Психологія.</w:t>
      </w:r>
    </w:p>
    <w:p w:rsidR="00D8773F" w:rsidRPr="00D8773F" w:rsidRDefault="00D8773F" w:rsidP="00D8773F">
      <w:pPr>
        <w:spacing w:after="0" w:line="240" w:lineRule="auto"/>
        <w:ind w:left="360"/>
        <w:jc w:val="center"/>
        <w:rPr>
          <w:rFonts w:ascii="Times New Roman" w:eastAsiaTheme="minorEastAsia" w:hAnsi="Times New Roman" w:cs="Times New Roman"/>
          <w:bCs/>
          <w:i/>
          <w:sz w:val="24"/>
          <w:szCs w:val="24"/>
          <w:lang w:val="uk-UA" w:eastAsia="ru-RU"/>
        </w:rPr>
      </w:pPr>
    </w:p>
    <w:p w:rsidR="00D8773F" w:rsidRPr="00D8773F" w:rsidRDefault="00D8773F" w:rsidP="00D8773F">
      <w:pPr>
        <w:spacing w:after="0" w:line="240" w:lineRule="auto"/>
        <w:ind w:left="360"/>
        <w:jc w:val="center"/>
        <w:rPr>
          <w:rFonts w:ascii="Times New Roman" w:eastAsiaTheme="minorEastAsia" w:hAnsi="Times New Roman" w:cs="Times New Roman"/>
          <w:b/>
          <w:sz w:val="24"/>
          <w:szCs w:val="24"/>
          <w:lang w:val="uk-UA" w:eastAsia="uk-UA"/>
        </w:rPr>
      </w:pPr>
      <w:r w:rsidRPr="00D8773F">
        <w:rPr>
          <w:rFonts w:ascii="Times New Roman" w:eastAsiaTheme="minorEastAsia" w:hAnsi="Times New Roman" w:cs="Times New Roman"/>
          <w:b/>
          <w:iCs/>
          <w:sz w:val="24"/>
          <w:szCs w:val="24"/>
          <w:lang w:val="uk-UA" w:eastAsia="ru-RU"/>
        </w:rPr>
        <w:t>Тематика та зміст дисципліни</w:t>
      </w:r>
    </w:p>
    <w:tbl>
      <w:tblPr>
        <w:tblStyle w:val="a6"/>
        <w:tblW w:w="4315" w:type="pct"/>
        <w:tblLook w:val="04A0" w:firstRow="1" w:lastRow="0" w:firstColumn="1" w:lastColumn="0" w:noHBand="0" w:noVBand="1"/>
      </w:tblPr>
      <w:tblGrid>
        <w:gridCol w:w="851"/>
        <w:gridCol w:w="4126"/>
        <w:gridCol w:w="2046"/>
        <w:gridCol w:w="1450"/>
        <w:gridCol w:w="1661"/>
        <w:gridCol w:w="1404"/>
        <w:gridCol w:w="1222"/>
      </w:tblGrid>
      <w:tr w:rsidR="00CB2CDD" w:rsidRPr="00D8773F" w:rsidTr="00CB2CDD">
        <w:tc>
          <w:tcPr>
            <w:tcW w:w="333" w:type="pct"/>
          </w:tcPr>
          <w:p w:rsidR="00CB2CDD" w:rsidRPr="00CB2CDD" w:rsidRDefault="00CB2CDD" w:rsidP="00D8773F">
            <w:pPr>
              <w:jc w:val="center"/>
              <w:rPr>
                <w:rFonts w:ascii="Times New Roman" w:hAnsi="Times New Roman" w:cs="Times New Roman"/>
              </w:rPr>
            </w:pPr>
            <w:proofErr w:type="spellStart"/>
            <w:r w:rsidRPr="00CB2CDD">
              <w:rPr>
                <w:rFonts w:ascii="Times New Roman" w:hAnsi="Times New Roman" w:cs="Times New Roman"/>
              </w:rPr>
              <w:t>Тиж</w:t>
            </w:r>
            <w:proofErr w:type="spellEnd"/>
            <w:r w:rsidRPr="00CB2CDD">
              <w:rPr>
                <w:rFonts w:ascii="Times New Roman" w:hAnsi="Times New Roman" w:cs="Times New Roman"/>
              </w:rPr>
              <w:t>. / дата / год.-</w:t>
            </w:r>
          </w:p>
        </w:tc>
        <w:tc>
          <w:tcPr>
            <w:tcW w:w="1617"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Тема, план, короткі тези</w:t>
            </w:r>
          </w:p>
        </w:tc>
        <w:tc>
          <w:tcPr>
            <w:tcW w:w="802"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 xml:space="preserve">Форма діяльності </w:t>
            </w:r>
          </w:p>
        </w:tc>
        <w:tc>
          <w:tcPr>
            <w:tcW w:w="568"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Матеріали</w:t>
            </w:r>
          </w:p>
        </w:tc>
        <w:tc>
          <w:tcPr>
            <w:tcW w:w="651"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Література.*** Ресурси в інтернеті</w:t>
            </w:r>
          </w:p>
        </w:tc>
        <w:tc>
          <w:tcPr>
            <w:tcW w:w="550"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Вага оцінки</w:t>
            </w:r>
          </w:p>
        </w:tc>
        <w:tc>
          <w:tcPr>
            <w:tcW w:w="479"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Термін виконання</w:t>
            </w:r>
          </w:p>
          <w:p w:rsidR="00CB2CDD" w:rsidRPr="00CB2CDD" w:rsidRDefault="00CB2CDD" w:rsidP="00D8773F">
            <w:pPr>
              <w:jc w:val="center"/>
              <w:rPr>
                <w:rFonts w:ascii="Times New Roman" w:hAnsi="Times New Roman" w:cs="Times New Roman"/>
              </w:rPr>
            </w:pPr>
          </w:p>
        </w:tc>
      </w:tr>
      <w:tr w:rsidR="00CB2CDD" w:rsidRPr="00D8773F" w:rsidTr="00CB2CDD">
        <w:tc>
          <w:tcPr>
            <w:tcW w:w="333"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2 акад. год</w:t>
            </w:r>
          </w:p>
          <w:p w:rsidR="00CB2CDD" w:rsidRPr="00CB2CDD" w:rsidRDefault="00CB2CDD" w:rsidP="00D8773F">
            <w:pPr>
              <w:jc w:val="center"/>
              <w:rPr>
                <w:rFonts w:ascii="Times New Roman" w:hAnsi="Times New Roman" w:cs="Times New Roman"/>
              </w:rPr>
            </w:pPr>
          </w:p>
          <w:p w:rsidR="00CB2CDD" w:rsidRPr="00CB2CDD" w:rsidRDefault="00CB2CDD" w:rsidP="00D8773F">
            <w:pPr>
              <w:jc w:val="center"/>
              <w:rPr>
                <w:rFonts w:ascii="Times New Roman" w:hAnsi="Times New Roman" w:cs="Times New Roman"/>
              </w:rPr>
            </w:pPr>
          </w:p>
          <w:p w:rsidR="00CB2CDD" w:rsidRPr="00CB2CDD" w:rsidRDefault="00CB2CDD" w:rsidP="00D8773F">
            <w:pPr>
              <w:jc w:val="center"/>
              <w:rPr>
                <w:rFonts w:ascii="Times New Roman" w:hAnsi="Times New Roman" w:cs="Times New Roman"/>
              </w:rPr>
            </w:pPr>
          </w:p>
        </w:tc>
        <w:tc>
          <w:tcPr>
            <w:tcW w:w="1617" w:type="pct"/>
          </w:tcPr>
          <w:p w:rsidR="00CB2CDD" w:rsidRPr="00CB2CDD" w:rsidRDefault="00CB2CDD" w:rsidP="00F56703">
            <w:pPr>
              <w:spacing w:line="259" w:lineRule="auto"/>
              <w:jc w:val="center"/>
              <w:rPr>
                <w:rFonts w:ascii="Times New Roman" w:hAnsi="Times New Roman" w:cs="Times New Roman"/>
                <w:b/>
              </w:rPr>
            </w:pPr>
            <w:r w:rsidRPr="00CB2CDD">
              <w:rPr>
                <w:rFonts w:ascii="Times New Roman" w:hAnsi="Times New Roman" w:cs="Times New Roman"/>
                <w:b/>
              </w:rPr>
              <w:t>Лекція 1</w:t>
            </w:r>
          </w:p>
          <w:p w:rsidR="00CB2CDD" w:rsidRDefault="00CB2CDD" w:rsidP="000002E1">
            <w:pPr>
              <w:spacing w:line="259" w:lineRule="auto"/>
              <w:jc w:val="center"/>
              <w:rPr>
                <w:rFonts w:ascii="Times New Roman" w:hAnsi="Times New Roman" w:cs="Times New Roman"/>
              </w:rPr>
            </w:pPr>
            <w:r w:rsidRPr="00CB2CDD">
              <w:rPr>
                <w:rFonts w:ascii="Times New Roman" w:hAnsi="Times New Roman" w:cs="Times New Roman"/>
              </w:rPr>
              <w:t>Психологія масової поведінки. Суть та основні ознаки масової поведінки.</w:t>
            </w:r>
          </w:p>
          <w:p w:rsidR="00CB2CDD" w:rsidRDefault="00CB2CDD" w:rsidP="00CB2CDD">
            <w:pPr>
              <w:spacing w:line="259" w:lineRule="auto"/>
              <w:jc w:val="both"/>
              <w:rPr>
                <w:rFonts w:ascii="Times New Roman" w:hAnsi="Times New Roman" w:cs="Times New Roman"/>
              </w:rPr>
            </w:pPr>
            <w:r w:rsidRPr="00CB2CDD">
              <w:rPr>
                <w:rFonts w:ascii="Times New Roman" w:hAnsi="Times New Roman" w:cs="Times New Roman"/>
                <w:lang w:val="ru-RU"/>
              </w:rPr>
              <w:t xml:space="preserve">1. </w:t>
            </w:r>
            <w:proofErr w:type="spellStart"/>
            <w:r w:rsidRPr="00CB2CDD">
              <w:rPr>
                <w:rFonts w:ascii="Times New Roman" w:hAnsi="Times New Roman" w:cs="Times New Roman"/>
                <w:lang w:val="ru-RU"/>
              </w:rPr>
              <w:t>Поняття</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масової</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поведінки</w:t>
            </w:r>
            <w:proofErr w:type="spellEnd"/>
            <w:r w:rsidRPr="00CB2CDD">
              <w:rPr>
                <w:rFonts w:ascii="Times New Roman" w:hAnsi="Times New Roman" w:cs="Times New Roman"/>
                <w:lang w:val="ru-RU"/>
              </w:rPr>
              <w:t xml:space="preserve">. </w:t>
            </w:r>
          </w:p>
          <w:p w:rsidR="00CB2CDD" w:rsidRDefault="00CB2CDD" w:rsidP="00CB2CDD">
            <w:pPr>
              <w:spacing w:line="259" w:lineRule="auto"/>
              <w:jc w:val="both"/>
              <w:rPr>
                <w:rFonts w:ascii="Times New Roman" w:hAnsi="Times New Roman" w:cs="Times New Roman"/>
              </w:rPr>
            </w:pPr>
            <w:r w:rsidRPr="00CB2CDD">
              <w:rPr>
                <w:rFonts w:ascii="Times New Roman" w:hAnsi="Times New Roman" w:cs="Times New Roman"/>
                <w:lang w:val="ru-RU"/>
              </w:rPr>
              <w:t xml:space="preserve">2. </w:t>
            </w:r>
            <w:proofErr w:type="spellStart"/>
            <w:r w:rsidRPr="00CB2CDD">
              <w:rPr>
                <w:rFonts w:ascii="Times New Roman" w:hAnsi="Times New Roman" w:cs="Times New Roman"/>
                <w:lang w:val="ru-RU"/>
              </w:rPr>
              <w:t>Основні</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ознаки</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масової</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поведінки</w:t>
            </w:r>
            <w:proofErr w:type="spellEnd"/>
            <w:r w:rsidRPr="00CB2CDD">
              <w:rPr>
                <w:rFonts w:ascii="Times New Roman" w:hAnsi="Times New Roman" w:cs="Times New Roman"/>
                <w:lang w:val="ru-RU"/>
              </w:rPr>
              <w:t xml:space="preserve">. </w:t>
            </w:r>
          </w:p>
          <w:p w:rsidR="00CB2CDD" w:rsidRDefault="00CB2CDD" w:rsidP="00CB2CDD">
            <w:pPr>
              <w:spacing w:line="259" w:lineRule="auto"/>
              <w:jc w:val="both"/>
              <w:rPr>
                <w:rFonts w:ascii="Times New Roman" w:hAnsi="Times New Roman" w:cs="Times New Roman"/>
              </w:rPr>
            </w:pPr>
            <w:r w:rsidRPr="00CB2CDD">
              <w:rPr>
                <w:rFonts w:ascii="Times New Roman" w:hAnsi="Times New Roman" w:cs="Times New Roman"/>
                <w:lang w:val="ru-RU"/>
              </w:rPr>
              <w:t xml:space="preserve">3. </w:t>
            </w:r>
            <w:proofErr w:type="spellStart"/>
            <w:r w:rsidRPr="00CB2CDD">
              <w:rPr>
                <w:rFonts w:ascii="Times New Roman" w:hAnsi="Times New Roman" w:cs="Times New Roman"/>
                <w:lang w:val="ru-RU"/>
              </w:rPr>
              <w:t>Механізми</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формування</w:t>
            </w:r>
            <w:proofErr w:type="spellEnd"/>
            <w:r w:rsidRPr="00CB2CDD">
              <w:rPr>
                <w:rFonts w:ascii="Times New Roman" w:hAnsi="Times New Roman" w:cs="Times New Roman"/>
                <w:lang w:val="ru-RU"/>
              </w:rPr>
              <w:t xml:space="preserve"> та склад </w:t>
            </w:r>
            <w:proofErr w:type="spellStart"/>
            <w:r w:rsidRPr="00CB2CDD">
              <w:rPr>
                <w:rFonts w:ascii="Times New Roman" w:hAnsi="Times New Roman" w:cs="Times New Roman"/>
                <w:lang w:val="ru-RU"/>
              </w:rPr>
              <w:t>масової</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поведінки</w:t>
            </w:r>
            <w:proofErr w:type="spellEnd"/>
            <w:r w:rsidRPr="00CB2CDD">
              <w:rPr>
                <w:rFonts w:ascii="Times New Roman" w:hAnsi="Times New Roman" w:cs="Times New Roman"/>
                <w:lang w:val="ru-RU"/>
              </w:rPr>
              <w:t xml:space="preserve">. </w:t>
            </w:r>
          </w:p>
          <w:p w:rsidR="00CB2CDD" w:rsidRPr="00CB2CDD" w:rsidRDefault="00CB2CDD" w:rsidP="00CB2CDD">
            <w:pPr>
              <w:spacing w:line="259" w:lineRule="auto"/>
              <w:jc w:val="both"/>
              <w:rPr>
                <w:rFonts w:ascii="Times New Roman" w:hAnsi="Times New Roman" w:cs="Times New Roman"/>
              </w:rPr>
            </w:pPr>
            <w:r w:rsidRPr="00CB2CDD">
              <w:rPr>
                <w:rFonts w:ascii="Times New Roman" w:hAnsi="Times New Roman" w:cs="Times New Roman"/>
                <w:lang w:val="ru-RU"/>
              </w:rPr>
              <w:t xml:space="preserve">4. </w:t>
            </w:r>
            <w:proofErr w:type="spellStart"/>
            <w:r w:rsidRPr="00CB2CDD">
              <w:rPr>
                <w:rFonts w:ascii="Times New Roman" w:hAnsi="Times New Roman" w:cs="Times New Roman"/>
                <w:lang w:val="ru-RU"/>
              </w:rPr>
              <w:t>Особливості</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поведінки</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індивіда</w:t>
            </w:r>
            <w:proofErr w:type="spellEnd"/>
            <w:r w:rsidRPr="00CB2CDD">
              <w:rPr>
                <w:rFonts w:ascii="Times New Roman" w:hAnsi="Times New Roman" w:cs="Times New Roman"/>
                <w:lang w:val="ru-RU"/>
              </w:rPr>
              <w:t xml:space="preserve"> в </w:t>
            </w:r>
            <w:proofErr w:type="spellStart"/>
            <w:r w:rsidRPr="00CB2CDD">
              <w:rPr>
                <w:rFonts w:ascii="Times New Roman" w:hAnsi="Times New Roman" w:cs="Times New Roman"/>
                <w:lang w:val="ru-RU"/>
              </w:rPr>
              <w:t>масі</w:t>
            </w:r>
            <w:proofErr w:type="spellEnd"/>
            <w:r w:rsidRPr="00CB2CDD">
              <w:rPr>
                <w:rFonts w:ascii="Times New Roman" w:hAnsi="Times New Roman" w:cs="Times New Roman"/>
                <w:lang w:val="ru-RU"/>
              </w:rPr>
              <w:t xml:space="preserve">. 5. Проблема </w:t>
            </w:r>
            <w:proofErr w:type="spellStart"/>
            <w:r w:rsidRPr="00CB2CDD">
              <w:rPr>
                <w:rFonts w:ascii="Times New Roman" w:hAnsi="Times New Roman" w:cs="Times New Roman"/>
                <w:lang w:val="ru-RU"/>
              </w:rPr>
              <w:t>масифікації</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особистості</w:t>
            </w:r>
            <w:proofErr w:type="spellEnd"/>
            <w:r w:rsidRPr="00CB2CDD">
              <w:rPr>
                <w:rFonts w:ascii="Times New Roman" w:hAnsi="Times New Roman" w:cs="Times New Roman"/>
                <w:lang w:val="ru-RU"/>
              </w:rPr>
              <w:t>.</w:t>
            </w:r>
          </w:p>
        </w:tc>
        <w:tc>
          <w:tcPr>
            <w:tcW w:w="802"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Лекція/Дискусія</w:t>
            </w:r>
          </w:p>
          <w:p w:rsidR="00CB2CDD" w:rsidRPr="00CB2CDD" w:rsidRDefault="00CB2CDD" w:rsidP="00D8773F">
            <w:pPr>
              <w:jc w:val="center"/>
              <w:rPr>
                <w:rFonts w:ascii="Times New Roman" w:hAnsi="Times New Roman" w:cs="Times New Roman"/>
              </w:rPr>
            </w:pPr>
          </w:p>
        </w:tc>
        <w:tc>
          <w:tcPr>
            <w:tcW w:w="568"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Текст лекції. Презентація</w:t>
            </w:r>
          </w:p>
          <w:p w:rsidR="00CB2CDD" w:rsidRPr="00CB2CDD" w:rsidRDefault="00CB2CDD" w:rsidP="00D8773F">
            <w:pPr>
              <w:jc w:val="center"/>
              <w:rPr>
                <w:rFonts w:ascii="Times New Roman" w:hAnsi="Times New Roman" w:cs="Times New Roman"/>
              </w:rPr>
            </w:pPr>
          </w:p>
        </w:tc>
        <w:tc>
          <w:tcPr>
            <w:tcW w:w="651"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b/>
              </w:rPr>
              <w:t>Основна</w:t>
            </w:r>
            <w:r w:rsidRPr="00CB2CDD">
              <w:rPr>
                <w:rFonts w:ascii="Times New Roman" w:hAnsi="Times New Roman" w:cs="Times New Roman"/>
              </w:rPr>
              <w:t>: 1‒5</w:t>
            </w:r>
          </w:p>
          <w:p w:rsidR="00CB2CDD" w:rsidRPr="00EB0534" w:rsidRDefault="00CB2CDD" w:rsidP="00D8773F">
            <w:pPr>
              <w:ind w:right="34"/>
              <w:jc w:val="both"/>
              <w:rPr>
                <w:rFonts w:ascii="Times New Roman" w:hAnsi="Times New Roman" w:cs="Times New Roman"/>
                <w:lang w:val="en-US"/>
              </w:rPr>
            </w:pPr>
            <w:r w:rsidRPr="00CB2CDD">
              <w:rPr>
                <w:rFonts w:ascii="Times New Roman" w:hAnsi="Times New Roman" w:cs="Times New Roman"/>
                <w:b/>
              </w:rPr>
              <w:t>Допоміжна</w:t>
            </w:r>
            <w:r w:rsidR="00EB0534">
              <w:rPr>
                <w:rFonts w:ascii="Times New Roman" w:hAnsi="Times New Roman" w:cs="Times New Roman"/>
              </w:rPr>
              <w:t xml:space="preserve">: </w:t>
            </w:r>
            <w:r w:rsidR="00EB0534">
              <w:rPr>
                <w:rFonts w:ascii="Times New Roman" w:hAnsi="Times New Roman" w:cs="Times New Roman"/>
                <w:lang w:val="en-US"/>
              </w:rPr>
              <w:t>3</w:t>
            </w:r>
          </w:p>
        </w:tc>
        <w:tc>
          <w:tcPr>
            <w:tcW w:w="550"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Присутність на лекції</w:t>
            </w:r>
            <w:r>
              <w:rPr>
                <w:rFonts w:ascii="Times New Roman" w:hAnsi="Times New Roman" w:cs="Times New Roman"/>
              </w:rPr>
              <w:t xml:space="preserve"> та активна участь у дискусії </w:t>
            </w:r>
          </w:p>
          <w:p w:rsidR="00CB2CDD" w:rsidRPr="00CB2CDD" w:rsidRDefault="00CB2CDD" w:rsidP="00D8773F">
            <w:pPr>
              <w:jc w:val="center"/>
              <w:rPr>
                <w:rFonts w:ascii="Times New Roman" w:hAnsi="Times New Roman" w:cs="Times New Roman"/>
              </w:rPr>
            </w:pPr>
          </w:p>
        </w:tc>
        <w:tc>
          <w:tcPr>
            <w:tcW w:w="479"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 xml:space="preserve">Згідно розкладу </w:t>
            </w:r>
          </w:p>
        </w:tc>
      </w:tr>
      <w:tr w:rsidR="00CB2CDD" w:rsidRPr="00D8773F" w:rsidTr="00CB2CDD">
        <w:tc>
          <w:tcPr>
            <w:tcW w:w="333"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2 акад. год</w:t>
            </w:r>
          </w:p>
          <w:p w:rsidR="00CB2CDD" w:rsidRPr="00CB2CDD" w:rsidRDefault="00CB2CDD" w:rsidP="00D8773F">
            <w:pPr>
              <w:jc w:val="both"/>
              <w:rPr>
                <w:rFonts w:ascii="Times New Roman" w:hAnsi="Times New Roman" w:cs="Times New Roman"/>
              </w:rPr>
            </w:pPr>
          </w:p>
        </w:tc>
        <w:tc>
          <w:tcPr>
            <w:tcW w:w="1617" w:type="pct"/>
          </w:tcPr>
          <w:p w:rsidR="00CB2CDD" w:rsidRPr="00CB2CDD" w:rsidRDefault="00CB2CDD" w:rsidP="00CB4901">
            <w:pPr>
              <w:ind w:left="269" w:hanging="269"/>
              <w:jc w:val="center"/>
              <w:rPr>
                <w:rFonts w:ascii="Times New Roman" w:hAnsi="Times New Roman" w:cs="Times New Roman"/>
              </w:rPr>
            </w:pPr>
            <w:r w:rsidRPr="00CB2CDD">
              <w:rPr>
                <w:rFonts w:ascii="Times New Roman" w:hAnsi="Times New Roman" w:cs="Times New Roman"/>
                <w:b/>
              </w:rPr>
              <w:lastRenderedPageBreak/>
              <w:t>Лекція 2</w:t>
            </w:r>
          </w:p>
          <w:p w:rsidR="00CB2CDD" w:rsidRDefault="00CB2CDD" w:rsidP="000002E1">
            <w:pPr>
              <w:ind w:left="269" w:hanging="269"/>
              <w:jc w:val="center"/>
              <w:rPr>
                <w:rFonts w:ascii="Times New Roman" w:hAnsi="Times New Roman" w:cs="Times New Roman"/>
              </w:rPr>
            </w:pPr>
            <w:r w:rsidRPr="00CB2CDD">
              <w:rPr>
                <w:rFonts w:ascii="Times New Roman" w:hAnsi="Times New Roman" w:cs="Times New Roman"/>
              </w:rPr>
              <w:t xml:space="preserve">Психологія масової свідомості: сутність, </w:t>
            </w:r>
            <w:r w:rsidRPr="00CB2CDD">
              <w:rPr>
                <w:rFonts w:ascii="Times New Roman" w:hAnsi="Times New Roman" w:cs="Times New Roman"/>
              </w:rPr>
              <w:lastRenderedPageBreak/>
              <w:t xml:space="preserve">структура, функції </w:t>
            </w:r>
            <w:r w:rsidR="001876FB">
              <w:rPr>
                <w:rFonts w:ascii="Times New Roman" w:hAnsi="Times New Roman" w:cs="Times New Roman"/>
              </w:rPr>
              <w:t>та механізми масової свідомості</w:t>
            </w:r>
          </w:p>
          <w:p w:rsidR="001876FB" w:rsidRDefault="001876FB" w:rsidP="001876FB">
            <w:pPr>
              <w:ind w:left="269" w:hanging="269"/>
              <w:jc w:val="both"/>
              <w:rPr>
                <w:rFonts w:ascii="Times New Roman" w:hAnsi="Times New Roman" w:cs="Times New Roman"/>
              </w:rPr>
            </w:pPr>
            <w:r w:rsidRPr="001876FB">
              <w:rPr>
                <w:rFonts w:ascii="Times New Roman" w:hAnsi="Times New Roman" w:cs="Times New Roman"/>
                <w:lang w:val="ru-RU"/>
              </w:rPr>
              <w:t xml:space="preserve">1. </w:t>
            </w:r>
            <w:proofErr w:type="spellStart"/>
            <w:r w:rsidRPr="001876FB">
              <w:rPr>
                <w:rFonts w:ascii="Times New Roman" w:hAnsi="Times New Roman" w:cs="Times New Roman"/>
                <w:lang w:val="ru-RU"/>
              </w:rPr>
              <w:t>Сутність</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масової</w:t>
            </w:r>
            <w:proofErr w:type="spellEnd"/>
            <w:r w:rsidRPr="001876FB">
              <w:rPr>
                <w:rFonts w:ascii="Times New Roman" w:hAnsi="Times New Roman" w:cs="Times New Roman"/>
                <w:lang w:val="ru-RU"/>
              </w:rPr>
              <w:t xml:space="preserve"> </w:t>
            </w:r>
            <w:proofErr w:type="spellStart"/>
            <w:proofErr w:type="gramStart"/>
            <w:r w:rsidRPr="001876FB">
              <w:rPr>
                <w:rFonts w:ascii="Times New Roman" w:hAnsi="Times New Roman" w:cs="Times New Roman"/>
                <w:lang w:val="ru-RU"/>
              </w:rPr>
              <w:t>св</w:t>
            </w:r>
            <w:proofErr w:type="gramEnd"/>
            <w:r w:rsidRPr="001876FB">
              <w:rPr>
                <w:rFonts w:ascii="Times New Roman" w:hAnsi="Times New Roman" w:cs="Times New Roman"/>
                <w:lang w:val="ru-RU"/>
              </w:rPr>
              <w:t>ідомості</w:t>
            </w:r>
            <w:proofErr w:type="spellEnd"/>
            <w:r w:rsidRPr="001876FB">
              <w:rPr>
                <w:rFonts w:ascii="Times New Roman" w:hAnsi="Times New Roman" w:cs="Times New Roman"/>
                <w:lang w:val="ru-RU"/>
              </w:rPr>
              <w:t xml:space="preserve">. </w:t>
            </w:r>
          </w:p>
          <w:p w:rsidR="001876FB" w:rsidRDefault="001876FB" w:rsidP="001876FB">
            <w:pPr>
              <w:ind w:left="269" w:hanging="269"/>
              <w:jc w:val="both"/>
              <w:rPr>
                <w:rFonts w:ascii="Times New Roman" w:hAnsi="Times New Roman" w:cs="Times New Roman"/>
              </w:rPr>
            </w:pPr>
            <w:r>
              <w:rPr>
                <w:rFonts w:ascii="Times New Roman" w:hAnsi="Times New Roman" w:cs="Times New Roman"/>
                <w:lang w:val="ru-RU"/>
              </w:rPr>
              <w:t>2.</w:t>
            </w:r>
            <w:r>
              <w:rPr>
                <w:rFonts w:ascii="Times New Roman" w:hAnsi="Times New Roman" w:cs="Times New Roman"/>
              </w:rPr>
              <w:t xml:space="preserve"> </w:t>
            </w:r>
            <w:proofErr w:type="spellStart"/>
            <w:r w:rsidRPr="001876FB">
              <w:rPr>
                <w:rFonts w:ascii="Times New Roman" w:hAnsi="Times New Roman" w:cs="Times New Roman"/>
                <w:lang w:val="ru-RU"/>
              </w:rPr>
              <w:t>Основні</w:t>
            </w:r>
            <w:proofErr w:type="spellEnd"/>
            <w:r w:rsidRPr="001876FB">
              <w:rPr>
                <w:rFonts w:ascii="Times New Roman" w:hAnsi="Times New Roman" w:cs="Times New Roman"/>
                <w:lang w:val="ru-RU"/>
              </w:rPr>
              <w:t xml:space="preserve"> </w:t>
            </w:r>
            <w:proofErr w:type="spellStart"/>
            <w:proofErr w:type="gramStart"/>
            <w:r w:rsidRPr="001876FB">
              <w:rPr>
                <w:rFonts w:ascii="Times New Roman" w:hAnsi="Times New Roman" w:cs="Times New Roman"/>
                <w:lang w:val="ru-RU"/>
              </w:rPr>
              <w:t>п</w:t>
            </w:r>
            <w:proofErr w:type="gramEnd"/>
            <w:r w:rsidRPr="001876FB">
              <w:rPr>
                <w:rFonts w:ascii="Times New Roman" w:hAnsi="Times New Roman" w:cs="Times New Roman"/>
                <w:lang w:val="ru-RU"/>
              </w:rPr>
              <w:t>ідходи</w:t>
            </w:r>
            <w:proofErr w:type="spellEnd"/>
            <w:r w:rsidRPr="001876FB">
              <w:rPr>
                <w:rFonts w:ascii="Times New Roman" w:hAnsi="Times New Roman" w:cs="Times New Roman"/>
                <w:lang w:val="ru-RU"/>
              </w:rPr>
              <w:t xml:space="preserve"> до </w:t>
            </w:r>
            <w:proofErr w:type="spellStart"/>
            <w:r w:rsidRPr="001876FB">
              <w:rPr>
                <w:rFonts w:ascii="Times New Roman" w:hAnsi="Times New Roman" w:cs="Times New Roman"/>
                <w:lang w:val="ru-RU"/>
              </w:rPr>
              <w:t>визначення</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поняття</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масової</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свідомості</w:t>
            </w:r>
            <w:proofErr w:type="spellEnd"/>
            <w:r w:rsidRPr="001876FB">
              <w:rPr>
                <w:rFonts w:ascii="Times New Roman" w:hAnsi="Times New Roman" w:cs="Times New Roman"/>
                <w:lang w:val="ru-RU"/>
              </w:rPr>
              <w:t xml:space="preserve">. </w:t>
            </w:r>
          </w:p>
          <w:p w:rsidR="001876FB" w:rsidRDefault="001876FB" w:rsidP="001876FB">
            <w:pPr>
              <w:ind w:left="269" w:hanging="269"/>
              <w:jc w:val="both"/>
              <w:rPr>
                <w:rFonts w:ascii="Times New Roman" w:hAnsi="Times New Roman" w:cs="Times New Roman"/>
              </w:rPr>
            </w:pPr>
            <w:r w:rsidRPr="001876FB">
              <w:rPr>
                <w:rFonts w:ascii="Times New Roman" w:hAnsi="Times New Roman" w:cs="Times New Roman"/>
                <w:lang w:val="ru-RU"/>
              </w:rPr>
              <w:t xml:space="preserve">3. </w:t>
            </w:r>
            <w:proofErr w:type="spellStart"/>
            <w:r w:rsidRPr="001876FB">
              <w:rPr>
                <w:rFonts w:ascii="Times New Roman" w:hAnsi="Times New Roman" w:cs="Times New Roman"/>
                <w:lang w:val="ru-RU"/>
              </w:rPr>
              <w:t>Основні</w:t>
            </w:r>
            <w:proofErr w:type="spellEnd"/>
            <w:r w:rsidRPr="001876FB">
              <w:rPr>
                <w:rFonts w:ascii="Times New Roman" w:hAnsi="Times New Roman" w:cs="Times New Roman"/>
                <w:lang w:val="ru-RU"/>
              </w:rPr>
              <w:t xml:space="preserve"> характеристики </w:t>
            </w:r>
            <w:proofErr w:type="spellStart"/>
            <w:r w:rsidRPr="001876FB">
              <w:rPr>
                <w:rFonts w:ascii="Times New Roman" w:hAnsi="Times New Roman" w:cs="Times New Roman"/>
                <w:lang w:val="ru-RU"/>
              </w:rPr>
              <w:t>масової</w:t>
            </w:r>
            <w:proofErr w:type="spellEnd"/>
            <w:r w:rsidRPr="001876FB">
              <w:rPr>
                <w:rFonts w:ascii="Times New Roman" w:hAnsi="Times New Roman" w:cs="Times New Roman"/>
                <w:lang w:val="ru-RU"/>
              </w:rPr>
              <w:t xml:space="preserve"> </w:t>
            </w:r>
            <w:proofErr w:type="spellStart"/>
            <w:proofErr w:type="gramStart"/>
            <w:r w:rsidRPr="001876FB">
              <w:rPr>
                <w:rFonts w:ascii="Times New Roman" w:hAnsi="Times New Roman" w:cs="Times New Roman"/>
                <w:lang w:val="ru-RU"/>
              </w:rPr>
              <w:t>св</w:t>
            </w:r>
            <w:proofErr w:type="gramEnd"/>
            <w:r w:rsidRPr="001876FB">
              <w:rPr>
                <w:rFonts w:ascii="Times New Roman" w:hAnsi="Times New Roman" w:cs="Times New Roman"/>
                <w:lang w:val="ru-RU"/>
              </w:rPr>
              <w:t>ідомості</w:t>
            </w:r>
            <w:proofErr w:type="spellEnd"/>
            <w:r w:rsidRPr="001876FB">
              <w:rPr>
                <w:rFonts w:ascii="Times New Roman" w:hAnsi="Times New Roman" w:cs="Times New Roman"/>
                <w:lang w:val="ru-RU"/>
              </w:rPr>
              <w:t xml:space="preserve">. </w:t>
            </w:r>
          </w:p>
          <w:p w:rsidR="001876FB" w:rsidRDefault="001876FB" w:rsidP="001876FB">
            <w:pPr>
              <w:ind w:left="269" w:hanging="269"/>
              <w:jc w:val="both"/>
              <w:rPr>
                <w:rFonts w:ascii="Times New Roman" w:hAnsi="Times New Roman" w:cs="Times New Roman"/>
              </w:rPr>
            </w:pPr>
            <w:r w:rsidRPr="001876FB">
              <w:rPr>
                <w:rFonts w:ascii="Times New Roman" w:hAnsi="Times New Roman" w:cs="Times New Roman"/>
                <w:lang w:val="ru-RU"/>
              </w:rPr>
              <w:t xml:space="preserve">4. Структура </w:t>
            </w:r>
            <w:proofErr w:type="spellStart"/>
            <w:r w:rsidRPr="001876FB">
              <w:rPr>
                <w:rFonts w:ascii="Times New Roman" w:hAnsi="Times New Roman" w:cs="Times New Roman"/>
                <w:lang w:val="ru-RU"/>
              </w:rPr>
              <w:t>масової</w:t>
            </w:r>
            <w:proofErr w:type="spellEnd"/>
            <w:r w:rsidRPr="001876FB">
              <w:rPr>
                <w:rFonts w:ascii="Times New Roman" w:hAnsi="Times New Roman" w:cs="Times New Roman"/>
                <w:lang w:val="ru-RU"/>
              </w:rPr>
              <w:t xml:space="preserve"> </w:t>
            </w:r>
            <w:proofErr w:type="spellStart"/>
            <w:proofErr w:type="gramStart"/>
            <w:r w:rsidRPr="001876FB">
              <w:rPr>
                <w:rFonts w:ascii="Times New Roman" w:hAnsi="Times New Roman" w:cs="Times New Roman"/>
                <w:lang w:val="ru-RU"/>
              </w:rPr>
              <w:t>св</w:t>
            </w:r>
            <w:proofErr w:type="gramEnd"/>
            <w:r w:rsidRPr="001876FB">
              <w:rPr>
                <w:rFonts w:ascii="Times New Roman" w:hAnsi="Times New Roman" w:cs="Times New Roman"/>
                <w:lang w:val="ru-RU"/>
              </w:rPr>
              <w:t>ідомості</w:t>
            </w:r>
            <w:proofErr w:type="spellEnd"/>
            <w:r w:rsidRPr="001876FB">
              <w:rPr>
                <w:rFonts w:ascii="Times New Roman" w:hAnsi="Times New Roman" w:cs="Times New Roman"/>
                <w:lang w:val="ru-RU"/>
              </w:rPr>
              <w:t xml:space="preserve">. </w:t>
            </w:r>
          </w:p>
          <w:p w:rsidR="001876FB" w:rsidRPr="00CB2CDD" w:rsidRDefault="001876FB" w:rsidP="001876FB">
            <w:pPr>
              <w:ind w:left="269" w:hanging="269"/>
              <w:jc w:val="both"/>
              <w:rPr>
                <w:rFonts w:ascii="Times New Roman" w:hAnsi="Times New Roman" w:cs="Times New Roman"/>
              </w:rPr>
            </w:pPr>
            <w:r w:rsidRPr="001876FB">
              <w:rPr>
                <w:rFonts w:ascii="Times New Roman" w:hAnsi="Times New Roman" w:cs="Times New Roman"/>
                <w:lang w:val="ru-RU"/>
              </w:rPr>
              <w:t xml:space="preserve">5. </w:t>
            </w:r>
            <w:proofErr w:type="spellStart"/>
            <w:r w:rsidRPr="001876FB">
              <w:rPr>
                <w:rFonts w:ascii="Times New Roman" w:hAnsi="Times New Roman" w:cs="Times New Roman"/>
                <w:lang w:val="ru-RU"/>
              </w:rPr>
              <w:t>Механізми</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функціонування</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масової</w:t>
            </w:r>
            <w:proofErr w:type="spellEnd"/>
            <w:r w:rsidRPr="001876FB">
              <w:rPr>
                <w:rFonts w:ascii="Times New Roman" w:hAnsi="Times New Roman" w:cs="Times New Roman"/>
                <w:lang w:val="ru-RU"/>
              </w:rPr>
              <w:t xml:space="preserve"> </w:t>
            </w:r>
            <w:proofErr w:type="spellStart"/>
            <w:proofErr w:type="gramStart"/>
            <w:r w:rsidRPr="001876FB">
              <w:rPr>
                <w:rFonts w:ascii="Times New Roman" w:hAnsi="Times New Roman" w:cs="Times New Roman"/>
                <w:lang w:val="ru-RU"/>
              </w:rPr>
              <w:t>св</w:t>
            </w:r>
            <w:proofErr w:type="gramEnd"/>
            <w:r w:rsidRPr="001876FB">
              <w:rPr>
                <w:rFonts w:ascii="Times New Roman" w:hAnsi="Times New Roman" w:cs="Times New Roman"/>
                <w:lang w:val="ru-RU"/>
              </w:rPr>
              <w:t>ідомості</w:t>
            </w:r>
            <w:proofErr w:type="spellEnd"/>
            <w:r w:rsidRPr="001876FB">
              <w:rPr>
                <w:rFonts w:ascii="Times New Roman" w:hAnsi="Times New Roman" w:cs="Times New Roman"/>
                <w:lang w:val="ru-RU"/>
              </w:rPr>
              <w:t>.</w:t>
            </w:r>
          </w:p>
        </w:tc>
        <w:tc>
          <w:tcPr>
            <w:tcW w:w="802"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lastRenderedPageBreak/>
              <w:t>Лекція/Дискусія</w:t>
            </w:r>
          </w:p>
          <w:p w:rsidR="00CB2CDD" w:rsidRPr="00CB2CDD" w:rsidRDefault="00CB2CDD" w:rsidP="00D8773F">
            <w:pPr>
              <w:jc w:val="both"/>
              <w:rPr>
                <w:rFonts w:ascii="Times New Roman" w:hAnsi="Times New Roman" w:cs="Times New Roman"/>
              </w:rPr>
            </w:pPr>
          </w:p>
        </w:tc>
        <w:tc>
          <w:tcPr>
            <w:tcW w:w="568"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Текст лекції. Презентація</w:t>
            </w:r>
          </w:p>
          <w:p w:rsidR="00CB2CDD" w:rsidRPr="00CB2CDD" w:rsidRDefault="00CB2CDD" w:rsidP="00D8773F">
            <w:pPr>
              <w:jc w:val="both"/>
              <w:rPr>
                <w:rFonts w:ascii="Times New Roman" w:hAnsi="Times New Roman" w:cs="Times New Roman"/>
              </w:rPr>
            </w:pPr>
          </w:p>
          <w:p w:rsidR="00CB2CDD" w:rsidRPr="00CB2CDD" w:rsidRDefault="00CB2CDD" w:rsidP="00D8773F">
            <w:pPr>
              <w:jc w:val="both"/>
              <w:rPr>
                <w:rFonts w:ascii="Times New Roman" w:hAnsi="Times New Roman" w:cs="Times New Roman"/>
              </w:rPr>
            </w:pPr>
          </w:p>
        </w:tc>
        <w:tc>
          <w:tcPr>
            <w:tcW w:w="651"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b/>
              </w:rPr>
              <w:lastRenderedPageBreak/>
              <w:t>Основна</w:t>
            </w:r>
            <w:r w:rsidRPr="00CB2CDD">
              <w:rPr>
                <w:rFonts w:ascii="Times New Roman" w:hAnsi="Times New Roman" w:cs="Times New Roman"/>
              </w:rPr>
              <w:t>: 1‒5</w:t>
            </w:r>
          </w:p>
          <w:p w:rsidR="00CB2CDD" w:rsidRPr="00EB0534" w:rsidRDefault="00CB2CDD" w:rsidP="00D8773F">
            <w:pPr>
              <w:jc w:val="both"/>
              <w:rPr>
                <w:rFonts w:ascii="Times New Roman" w:hAnsi="Times New Roman" w:cs="Times New Roman"/>
                <w:lang w:val="en-US"/>
              </w:rPr>
            </w:pPr>
            <w:r w:rsidRPr="00CB2CDD">
              <w:rPr>
                <w:rFonts w:ascii="Times New Roman" w:hAnsi="Times New Roman" w:cs="Times New Roman"/>
                <w:b/>
              </w:rPr>
              <w:t>Допоміжна</w:t>
            </w:r>
            <w:r w:rsidR="00EB0534">
              <w:rPr>
                <w:rFonts w:ascii="Times New Roman" w:hAnsi="Times New Roman" w:cs="Times New Roman"/>
              </w:rPr>
              <w:t>: 3</w:t>
            </w:r>
          </w:p>
        </w:tc>
        <w:tc>
          <w:tcPr>
            <w:tcW w:w="550"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Присутність на лекції</w:t>
            </w:r>
            <w:r>
              <w:rPr>
                <w:rFonts w:ascii="Times New Roman" w:hAnsi="Times New Roman" w:cs="Times New Roman"/>
              </w:rPr>
              <w:t xml:space="preserve"> та </w:t>
            </w:r>
            <w:r>
              <w:rPr>
                <w:rFonts w:ascii="Times New Roman" w:hAnsi="Times New Roman" w:cs="Times New Roman"/>
              </w:rPr>
              <w:lastRenderedPageBreak/>
              <w:t xml:space="preserve">активна участь у дискусії </w:t>
            </w:r>
          </w:p>
          <w:p w:rsidR="00CB2CDD" w:rsidRPr="00CB2CDD" w:rsidRDefault="00CB2CDD" w:rsidP="00D8773F">
            <w:pPr>
              <w:jc w:val="both"/>
              <w:rPr>
                <w:rFonts w:ascii="Times New Roman" w:hAnsi="Times New Roman" w:cs="Times New Roman"/>
              </w:rPr>
            </w:pPr>
          </w:p>
        </w:tc>
        <w:tc>
          <w:tcPr>
            <w:tcW w:w="479"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lastRenderedPageBreak/>
              <w:t xml:space="preserve">Згідно розкладу </w:t>
            </w:r>
          </w:p>
        </w:tc>
      </w:tr>
      <w:tr w:rsidR="00CB2CDD" w:rsidRPr="00D8773F" w:rsidTr="00CB2CDD">
        <w:tc>
          <w:tcPr>
            <w:tcW w:w="333"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lastRenderedPageBreak/>
              <w:t>2 акад. год</w:t>
            </w:r>
          </w:p>
          <w:p w:rsidR="00CB2CDD" w:rsidRPr="00CB2CDD" w:rsidRDefault="00CB2CDD" w:rsidP="00D8773F">
            <w:pPr>
              <w:jc w:val="both"/>
              <w:rPr>
                <w:rFonts w:ascii="Times New Roman" w:hAnsi="Times New Roman" w:cs="Times New Roman"/>
              </w:rPr>
            </w:pPr>
          </w:p>
        </w:tc>
        <w:tc>
          <w:tcPr>
            <w:tcW w:w="1617" w:type="pct"/>
          </w:tcPr>
          <w:p w:rsidR="00CB2CDD" w:rsidRPr="00CB2CDD" w:rsidRDefault="00CB2CDD" w:rsidP="00D8773F">
            <w:pPr>
              <w:ind w:left="269" w:hanging="269"/>
              <w:jc w:val="center"/>
              <w:rPr>
                <w:rFonts w:ascii="Times New Roman" w:hAnsi="Times New Roman" w:cs="Times New Roman"/>
                <w:b/>
              </w:rPr>
            </w:pPr>
            <w:r w:rsidRPr="00CB2CDD">
              <w:rPr>
                <w:rFonts w:ascii="Times New Roman" w:hAnsi="Times New Roman" w:cs="Times New Roman"/>
                <w:b/>
              </w:rPr>
              <w:t>Лекція 3</w:t>
            </w:r>
          </w:p>
          <w:p w:rsidR="00CB2CDD" w:rsidRDefault="00CB2CDD" w:rsidP="000002E1">
            <w:pPr>
              <w:ind w:left="269"/>
              <w:jc w:val="center"/>
              <w:rPr>
                <w:rFonts w:ascii="Times New Roman" w:hAnsi="Times New Roman" w:cs="Times New Roman"/>
              </w:rPr>
            </w:pPr>
            <w:proofErr w:type="spellStart"/>
            <w:r w:rsidRPr="00CB2CDD">
              <w:rPr>
                <w:rFonts w:ascii="Times New Roman" w:hAnsi="Times New Roman" w:cs="Times New Roman"/>
                <w:lang w:val="ru-RU"/>
              </w:rPr>
              <w:t>Масові</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настрої</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поняття</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сутність</w:t>
            </w:r>
            <w:proofErr w:type="spellEnd"/>
            <w:r w:rsidRPr="00CB2CDD">
              <w:rPr>
                <w:rFonts w:ascii="Times New Roman" w:hAnsi="Times New Roman" w:cs="Times New Roman"/>
                <w:lang w:val="ru-RU"/>
              </w:rPr>
              <w:t xml:space="preserve">, сфера </w:t>
            </w:r>
            <w:proofErr w:type="spellStart"/>
            <w:r w:rsidRPr="00CB2CDD">
              <w:rPr>
                <w:rFonts w:ascii="Times New Roman" w:hAnsi="Times New Roman" w:cs="Times New Roman"/>
                <w:lang w:val="ru-RU"/>
              </w:rPr>
              <w:t>існувань</w:t>
            </w:r>
            <w:proofErr w:type="spellEnd"/>
          </w:p>
          <w:p w:rsidR="001876FB" w:rsidRPr="001876FB" w:rsidRDefault="001876FB" w:rsidP="001876FB">
            <w:pPr>
              <w:ind w:left="269"/>
              <w:jc w:val="both"/>
              <w:rPr>
                <w:rFonts w:ascii="Times New Roman" w:hAnsi="Times New Roman" w:cs="Times New Roman"/>
              </w:rPr>
            </w:pPr>
            <w:r w:rsidRPr="001876FB">
              <w:rPr>
                <w:rFonts w:ascii="Times New Roman" w:hAnsi="Times New Roman" w:cs="Times New Roman"/>
              </w:rPr>
              <w:t>1. Природа масових настроїв.</w:t>
            </w:r>
          </w:p>
          <w:p w:rsidR="001876FB" w:rsidRPr="001876FB" w:rsidRDefault="001876FB" w:rsidP="001876FB">
            <w:pPr>
              <w:ind w:left="269"/>
              <w:jc w:val="both"/>
              <w:rPr>
                <w:rFonts w:ascii="Times New Roman" w:hAnsi="Times New Roman" w:cs="Times New Roman"/>
              </w:rPr>
            </w:pPr>
            <w:r w:rsidRPr="001876FB">
              <w:rPr>
                <w:rFonts w:ascii="Times New Roman" w:hAnsi="Times New Roman" w:cs="Times New Roman"/>
              </w:rPr>
              <w:t>2. Основні особливості та функції масових настроїв.</w:t>
            </w:r>
          </w:p>
          <w:p w:rsidR="001876FB" w:rsidRPr="001876FB" w:rsidRDefault="001876FB" w:rsidP="001876FB">
            <w:pPr>
              <w:ind w:left="269"/>
              <w:jc w:val="both"/>
              <w:rPr>
                <w:rFonts w:ascii="Times New Roman" w:hAnsi="Times New Roman" w:cs="Times New Roman"/>
              </w:rPr>
            </w:pPr>
            <w:r w:rsidRPr="001876FB">
              <w:rPr>
                <w:rFonts w:ascii="Times New Roman" w:hAnsi="Times New Roman" w:cs="Times New Roman"/>
              </w:rPr>
              <w:t>3. Динаміка та основні етапи розвитку масових настроїв.</w:t>
            </w:r>
          </w:p>
        </w:tc>
        <w:tc>
          <w:tcPr>
            <w:tcW w:w="802"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Лекція/Дискусія</w:t>
            </w:r>
          </w:p>
          <w:p w:rsidR="00CB2CDD" w:rsidRPr="00CB2CDD" w:rsidRDefault="00CB2CDD" w:rsidP="00D8773F">
            <w:pPr>
              <w:jc w:val="both"/>
              <w:rPr>
                <w:rFonts w:ascii="Times New Roman" w:hAnsi="Times New Roman" w:cs="Times New Roman"/>
              </w:rPr>
            </w:pPr>
          </w:p>
        </w:tc>
        <w:tc>
          <w:tcPr>
            <w:tcW w:w="568"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Текст лекції. Презентація</w:t>
            </w:r>
          </w:p>
          <w:p w:rsidR="00CB2CDD" w:rsidRPr="00CB2CDD" w:rsidRDefault="00CB2CDD" w:rsidP="00D8773F">
            <w:pPr>
              <w:jc w:val="both"/>
              <w:rPr>
                <w:rFonts w:ascii="Times New Roman" w:hAnsi="Times New Roman" w:cs="Times New Roman"/>
              </w:rPr>
            </w:pPr>
          </w:p>
        </w:tc>
        <w:tc>
          <w:tcPr>
            <w:tcW w:w="651"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b/>
              </w:rPr>
              <w:t>Основна</w:t>
            </w:r>
            <w:r w:rsidRPr="00CB2CDD">
              <w:rPr>
                <w:rFonts w:ascii="Times New Roman" w:hAnsi="Times New Roman" w:cs="Times New Roman"/>
              </w:rPr>
              <w:t>: 1‒5</w:t>
            </w:r>
          </w:p>
          <w:p w:rsidR="00CB2CDD" w:rsidRPr="00CB2CDD" w:rsidRDefault="00CB2CDD" w:rsidP="00D8773F">
            <w:pPr>
              <w:jc w:val="both"/>
              <w:rPr>
                <w:rFonts w:ascii="Times New Roman" w:hAnsi="Times New Roman" w:cs="Times New Roman"/>
                <w:b/>
              </w:rPr>
            </w:pPr>
            <w:r w:rsidRPr="00CB2CDD">
              <w:rPr>
                <w:rFonts w:ascii="Times New Roman" w:hAnsi="Times New Roman" w:cs="Times New Roman"/>
                <w:b/>
              </w:rPr>
              <w:t>Допоміжна</w:t>
            </w:r>
            <w:r w:rsidRPr="00CB2CDD">
              <w:rPr>
                <w:rFonts w:ascii="Times New Roman" w:hAnsi="Times New Roman" w:cs="Times New Roman"/>
              </w:rPr>
              <w:t>: 6-37</w:t>
            </w:r>
          </w:p>
        </w:tc>
        <w:tc>
          <w:tcPr>
            <w:tcW w:w="550"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Присутність на лекції</w:t>
            </w:r>
            <w:r>
              <w:rPr>
                <w:rFonts w:ascii="Times New Roman" w:hAnsi="Times New Roman" w:cs="Times New Roman"/>
              </w:rPr>
              <w:t xml:space="preserve"> та активна участь у дискусії </w:t>
            </w:r>
          </w:p>
          <w:p w:rsidR="00CB2CDD" w:rsidRPr="00CB2CDD" w:rsidRDefault="00CB2CDD" w:rsidP="00D8773F">
            <w:pPr>
              <w:jc w:val="both"/>
              <w:rPr>
                <w:rFonts w:ascii="Times New Roman" w:hAnsi="Times New Roman" w:cs="Times New Roman"/>
              </w:rPr>
            </w:pPr>
          </w:p>
        </w:tc>
        <w:tc>
          <w:tcPr>
            <w:tcW w:w="479"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 xml:space="preserve">Згідно розкладу </w:t>
            </w:r>
          </w:p>
        </w:tc>
      </w:tr>
      <w:tr w:rsidR="00CB2CDD" w:rsidRPr="00D8773F" w:rsidTr="00CB2CDD">
        <w:tc>
          <w:tcPr>
            <w:tcW w:w="333"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2 акад. год</w:t>
            </w:r>
          </w:p>
          <w:p w:rsidR="00CB2CDD" w:rsidRPr="00CB2CDD" w:rsidRDefault="00CB2CDD" w:rsidP="00D8773F">
            <w:pPr>
              <w:jc w:val="both"/>
              <w:rPr>
                <w:rFonts w:ascii="Times New Roman" w:hAnsi="Times New Roman" w:cs="Times New Roman"/>
              </w:rPr>
            </w:pPr>
          </w:p>
        </w:tc>
        <w:tc>
          <w:tcPr>
            <w:tcW w:w="1617" w:type="pct"/>
          </w:tcPr>
          <w:p w:rsidR="00CB2CDD" w:rsidRPr="00CB2CDD" w:rsidRDefault="00CB2CDD" w:rsidP="00D8773F">
            <w:pPr>
              <w:ind w:left="269" w:hanging="269"/>
              <w:jc w:val="center"/>
              <w:rPr>
                <w:rFonts w:ascii="Times New Roman" w:hAnsi="Times New Roman" w:cs="Times New Roman"/>
                <w:b/>
              </w:rPr>
            </w:pPr>
            <w:r w:rsidRPr="00CB2CDD">
              <w:rPr>
                <w:rFonts w:ascii="Times New Roman" w:hAnsi="Times New Roman" w:cs="Times New Roman"/>
                <w:b/>
              </w:rPr>
              <w:t>Лекція 4</w:t>
            </w:r>
          </w:p>
          <w:p w:rsidR="00CB2CDD" w:rsidRDefault="00CB2CDD" w:rsidP="000002E1">
            <w:pPr>
              <w:ind w:left="269"/>
              <w:jc w:val="center"/>
              <w:rPr>
                <w:rFonts w:ascii="Times New Roman" w:hAnsi="Times New Roman" w:cs="Times New Roman"/>
                <w:bCs/>
              </w:rPr>
            </w:pPr>
            <w:r w:rsidRPr="00CB2CDD">
              <w:rPr>
                <w:rFonts w:ascii="Times New Roman" w:hAnsi="Times New Roman" w:cs="Times New Roman"/>
                <w:bCs/>
              </w:rPr>
              <w:t>Поняття масового впливу</w:t>
            </w:r>
          </w:p>
          <w:p w:rsidR="001876FB" w:rsidRPr="001876FB" w:rsidRDefault="001876FB" w:rsidP="001876FB">
            <w:pPr>
              <w:ind w:left="269"/>
              <w:jc w:val="both"/>
              <w:rPr>
                <w:rFonts w:ascii="Times New Roman" w:hAnsi="Times New Roman" w:cs="Times New Roman"/>
              </w:rPr>
            </w:pPr>
            <w:r w:rsidRPr="001876FB">
              <w:rPr>
                <w:rFonts w:ascii="Times New Roman" w:hAnsi="Times New Roman" w:cs="Times New Roman"/>
              </w:rPr>
              <w:t>1. Масовий вплив як соціально-психологічний феномен.</w:t>
            </w:r>
          </w:p>
          <w:p w:rsidR="001876FB" w:rsidRPr="001876FB" w:rsidRDefault="001876FB" w:rsidP="001876FB">
            <w:pPr>
              <w:ind w:left="269"/>
              <w:jc w:val="both"/>
              <w:rPr>
                <w:rFonts w:ascii="Times New Roman" w:hAnsi="Times New Roman" w:cs="Times New Roman"/>
              </w:rPr>
            </w:pPr>
            <w:r w:rsidRPr="001876FB">
              <w:rPr>
                <w:rFonts w:ascii="Times New Roman" w:hAnsi="Times New Roman" w:cs="Times New Roman"/>
              </w:rPr>
              <w:t>2. Види, прийоми та засоби масового впливу.</w:t>
            </w:r>
          </w:p>
          <w:p w:rsidR="001876FB" w:rsidRPr="001876FB" w:rsidRDefault="001876FB" w:rsidP="001876FB">
            <w:pPr>
              <w:ind w:left="269"/>
              <w:jc w:val="both"/>
              <w:rPr>
                <w:rFonts w:ascii="Times New Roman" w:hAnsi="Times New Roman" w:cs="Times New Roman"/>
              </w:rPr>
            </w:pPr>
            <w:r w:rsidRPr="001876FB">
              <w:rPr>
                <w:rFonts w:ascii="Times New Roman" w:hAnsi="Times New Roman" w:cs="Times New Roman"/>
              </w:rPr>
              <w:t>3. Особливості впливу маси на особистість.</w:t>
            </w:r>
          </w:p>
          <w:p w:rsidR="001876FB" w:rsidRPr="00CB2CDD" w:rsidRDefault="001876FB" w:rsidP="001876FB">
            <w:pPr>
              <w:ind w:left="269"/>
              <w:jc w:val="both"/>
              <w:rPr>
                <w:rFonts w:ascii="Times New Roman" w:hAnsi="Times New Roman" w:cs="Times New Roman"/>
                <w:b/>
              </w:rPr>
            </w:pPr>
            <w:r w:rsidRPr="001876FB">
              <w:rPr>
                <w:rFonts w:ascii="Times New Roman" w:hAnsi="Times New Roman" w:cs="Times New Roman"/>
              </w:rPr>
              <w:t>4. Особливості впливу окремої особистості на масу.</w:t>
            </w:r>
          </w:p>
        </w:tc>
        <w:tc>
          <w:tcPr>
            <w:tcW w:w="802" w:type="pct"/>
          </w:tcPr>
          <w:p w:rsidR="00CB2CDD" w:rsidRPr="00CB2CDD" w:rsidRDefault="00CB2CDD" w:rsidP="000002E1">
            <w:pPr>
              <w:jc w:val="both"/>
              <w:rPr>
                <w:rFonts w:ascii="Times New Roman" w:hAnsi="Times New Roman" w:cs="Times New Roman"/>
                <w:lang w:val="ru-RU"/>
              </w:rPr>
            </w:pPr>
            <w:proofErr w:type="spellStart"/>
            <w:r w:rsidRPr="00CB2CDD">
              <w:rPr>
                <w:rFonts w:ascii="Times New Roman" w:hAnsi="Times New Roman" w:cs="Times New Roman"/>
                <w:lang w:val="ru-RU"/>
              </w:rPr>
              <w:t>Лекція</w:t>
            </w:r>
            <w:proofErr w:type="spellEnd"/>
            <w:r w:rsidRPr="00CB2CDD">
              <w:rPr>
                <w:rFonts w:ascii="Times New Roman" w:hAnsi="Times New Roman" w:cs="Times New Roman"/>
                <w:lang w:val="ru-RU"/>
              </w:rPr>
              <w:t>/</w:t>
            </w:r>
            <w:proofErr w:type="spellStart"/>
            <w:r w:rsidRPr="00CB2CDD">
              <w:rPr>
                <w:rFonts w:ascii="Times New Roman" w:hAnsi="Times New Roman" w:cs="Times New Roman"/>
                <w:lang w:val="ru-RU"/>
              </w:rPr>
              <w:t>Дискусія</w:t>
            </w:r>
            <w:proofErr w:type="spellEnd"/>
          </w:p>
          <w:p w:rsidR="00CB2CDD" w:rsidRPr="00CB2CDD" w:rsidRDefault="00CB2CDD" w:rsidP="000002E1">
            <w:pPr>
              <w:jc w:val="both"/>
              <w:rPr>
                <w:rFonts w:ascii="Times New Roman" w:hAnsi="Times New Roman" w:cs="Times New Roman"/>
              </w:rPr>
            </w:pPr>
          </w:p>
        </w:tc>
        <w:tc>
          <w:tcPr>
            <w:tcW w:w="568" w:type="pct"/>
          </w:tcPr>
          <w:p w:rsidR="00CB2CDD" w:rsidRPr="00CB2CDD" w:rsidRDefault="00CB2CDD" w:rsidP="00D8773F">
            <w:pPr>
              <w:jc w:val="center"/>
              <w:rPr>
                <w:rFonts w:ascii="Times New Roman" w:hAnsi="Times New Roman" w:cs="Times New Roman"/>
              </w:rPr>
            </w:pPr>
          </w:p>
        </w:tc>
        <w:tc>
          <w:tcPr>
            <w:tcW w:w="651"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b/>
              </w:rPr>
              <w:t>Основна</w:t>
            </w:r>
            <w:r w:rsidRPr="00CB2CDD">
              <w:rPr>
                <w:rFonts w:ascii="Times New Roman" w:hAnsi="Times New Roman" w:cs="Times New Roman"/>
              </w:rPr>
              <w:t>: 1‒5</w:t>
            </w:r>
          </w:p>
          <w:p w:rsidR="00CB2CDD" w:rsidRPr="00EB0534" w:rsidRDefault="00CB2CDD" w:rsidP="00D8773F">
            <w:pPr>
              <w:jc w:val="both"/>
              <w:rPr>
                <w:rFonts w:ascii="Times New Roman" w:hAnsi="Times New Roman" w:cs="Times New Roman"/>
                <w:lang w:val="en-US"/>
              </w:rPr>
            </w:pPr>
            <w:r w:rsidRPr="00CB2CDD">
              <w:rPr>
                <w:rFonts w:ascii="Times New Roman" w:hAnsi="Times New Roman" w:cs="Times New Roman"/>
                <w:b/>
              </w:rPr>
              <w:t>Допоміжна</w:t>
            </w:r>
            <w:r w:rsidR="00EB0534">
              <w:rPr>
                <w:rFonts w:ascii="Times New Roman" w:hAnsi="Times New Roman" w:cs="Times New Roman"/>
              </w:rPr>
              <w:t xml:space="preserve">: </w:t>
            </w:r>
            <w:r w:rsidR="00EB0534">
              <w:rPr>
                <w:rFonts w:ascii="Times New Roman" w:hAnsi="Times New Roman" w:cs="Times New Roman"/>
                <w:lang w:val="en-US"/>
              </w:rPr>
              <w:t>4</w:t>
            </w:r>
          </w:p>
        </w:tc>
        <w:tc>
          <w:tcPr>
            <w:tcW w:w="550" w:type="pct"/>
          </w:tcPr>
          <w:p w:rsidR="00CB2CDD" w:rsidRPr="00CB2CDD" w:rsidRDefault="00CB2CDD" w:rsidP="00CB2CDD">
            <w:pPr>
              <w:jc w:val="both"/>
              <w:rPr>
                <w:rFonts w:ascii="Times New Roman" w:hAnsi="Times New Roman" w:cs="Times New Roman"/>
                <w:lang w:val="ru-RU"/>
              </w:rPr>
            </w:pPr>
            <w:proofErr w:type="spellStart"/>
            <w:r w:rsidRPr="00CB2CDD">
              <w:rPr>
                <w:rFonts w:ascii="Times New Roman" w:hAnsi="Times New Roman" w:cs="Times New Roman"/>
                <w:lang w:val="ru-RU"/>
              </w:rPr>
              <w:t>Присутність</w:t>
            </w:r>
            <w:proofErr w:type="spellEnd"/>
            <w:r w:rsidRPr="00CB2CDD">
              <w:rPr>
                <w:rFonts w:ascii="Times New Roman" w:hAnsi="Times New Roman" w:cs="Times New Roman"/>
                <w:lang w:val="ru-RU"/>
              </w:rPr>
              <w:t xml:space="preserve"> на </w:t>
            </w:r>
            <w:proofErr w:type="spellStart"/>
            <w:r w:rsidRPr="00CB2CDD">
              <w:rPr>
                <w:rFonts w:ascii="Times New Roman" w:hAnsi="Times New Roman" w:cs="Times New Roman"/>
                <w:lang w:val="ru-RU"/>
              </w:rPr>
              <w:t>лекції</w:t>
            </w:r>
            <w:proofErr w:type="spellEnd"/>
            <w:r w:rsidRPr="00CB2CDD">
              <w:rPr>
                <w:rFonts w:ascii="Times New Roman" w:hAnsi="Times New Roman" w:cs="Times New Roman"/>
                <w:lang w:val="ru-RU"/>
              </w:rPr>
              <w:t xml:space="preserve"> та активна участь у </w:t>
            </w:r>
            <w:proofErr w:type="spellStart"/>
            <w:r w:rsidRPr="00CB2CDD">
              <w:rPr>
                <w:rFonts w:ascii="Times New Roman" w:hAnsi="Times New Roman" w:cs="Times New Roman"/>
                <w:lang w:val="ru-RU"/>
              </w:rPr>
              <w:t>дискусії</w:t>
            </w:r>
            <w:proofErr w:type="spellEnd"/>
            <w:r w:rsidRPr="00CB2CDD">
              <w:rPr>
                <w:rFonts w:ascii="Times New Roman" w:hAnsi="Times New Roman" w:cs="Times New Roman"/>
                <w:lang w:val="ru-RU"/>
              </w:rPr>
              <w:t xml:space="preserve"> </w:t>
            </w:r>
          </w:p>
          <w:p w:rsidR="00CB2CDD" w:rsidRPr="00CB2CDD" w:rsidRDefault="00CB2CDD" w:rsidP="00CB2CDD">
            <w:pPr>
              <w:jc w:val="both"/>
              <w:rPr>
                <w:rFonts w:ascii="Times New Roman" w:hAnsi="Times New Roman" w:cs="Times New Roman"/>
                <w:lang w:val="ru-RU"/>
              </w:rPr>
            </w:pPr>
          </w:p>
        </w:tc>
        <w:tc>
          <w:tcPr>
            <w:tcW w:w="479"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Згідно розкладу</w:t>
            </w:r>
          </w:p>
        </w:tc>
      </w:tr>
      <w:tr w:rsidR="00CB2CDD" w:rsidRPr="00D8773F" w:rsidTr="00CB2CDD">
        <w:tc>
          <w:tcPr>
            <w:tcW w:w="333"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2 акад. год</w:t>
            </w:r>
          </w:p>
          <w:p w:rsidR="00CB2CDD" w:rsidRPr="00CB2CDD" w:rsidRDefault="00CB2CDD" w:rsidP="00D8773F">
            <w:pPr>
              <w:jc w:val="both"/>
              <w:rPr>
                <w:rFonts w:ascii="Times New Roman" w:hAnsi="Times New Roman" w:cs="Times New Roman"/>
              </w:rPr>
            </w:pPr>
          </w:p>
        </w:tc>
        <w:tc>
          <w:tcPr>
            <w:tcW w:w="1617" w:type="pct"/>
          </w:tcPr>
          <w:p w:rsidR="00CB2CDD" w:rsidRPr="00CB2CDD" w:rsidRDefault="00CB2CDD" w:rsidP="00D8773F">
            <w:pPr>
              <w:ind w:left="269" w:hanging="269"/>
              <w:jc w:val="center"/>
              <w:rPr>
                <w:rFonts w:ascii="Times New Roman" w:hAnsi="Times New Roman" w:cs="Times New Roman"/>
                <w:b/>
              </w:rPr>
            </w:pPr>
            <w:r w:rsidRPr="00CB2CDD">
              <w:rPr>
                <w:rFonts w:ascii="Times New Roman" w:hAnsi="Times New Roman" w:cs="Times New Roman"/>
                <w:b/>
              </w:rPr>
              <w:t>Лекція 5</w:t>
            </w:r>
          </w:p>
          <w:p w:rsidR="00CB2CDD" w:rsidRDefault="00CB2CDD" w:rsidP="000002E1">
            <w:pPr>
              <w:ind w:left="269"/>
              <w:jc w:val="center"/>
              <w:rPr>
                <w:rFonts w:ascii="Times New Roman" w:hAnsi="Times New Roman" w:cs="Times New Roman"/>
              </w:rPr>
            </w:pPr>
            <w:r w:rsidRPr="00CB2CDD">
              <w:rPr>
                <w:rFonts w:ascii="Times New Roman" w:hAnsi="Times New Roman" w:cs="Times New Roman"/>
              </w:rPr>
              <w:t>Технології масового впливу: засоби, методи та механізми маніпуляції масовою свідомістю</w:t>
            </w:r>
          </w:p>
          <w:p w:rsidR="001876FB" w:rsidRPr="001876FB" w:rsidRDefault="001876FB" w:rsidP="001876FB">
            <w:pPr>
              <w:ind w:left="269"/>
              <w:jc w:val="both"/>
              <w:rPr>
                <w:rFonts w:ascii="Times New Roman" w:hAnsi="Times New Roman" w:cs="Times New Roman"/>
              </w:rPr>
            </w:pPr>
            <w:r w:rsidRPr="001876FB">
              <w:rPr>
                <w:rFonts w:ascii="Times New Roman" w:hAnsi="Times New Roman" w:cs="Times New Roman"/>
              </w:rPr>
              <w:t>1. Технології масового впливу.</w:t>
            </w:r>
          </w:p>
          <w:p w:rsidR="001876FB" w:rsidRPr="001876FB" w:rsidRDefault="001876FB" w:rsidP="001876FB">
            <w:pPr>
              <w:ind w:left="269"/>
              <w:jc w:val="both"/>
              <w:rPr>
                <w:rFonts w:ascii="Times New Roman" w:hAnsi="Times New Roman" w:cs="Times New Roman"/>
              </w:rPr>
            </w:pPr>
            <w:r w:rsidRPr="001876FB">
              <w:rPr>
                <w:rFonts w:ascii="Times New Roman" w:hAnsi="Times New Roman" w:cs="Times New Roman"/>
              </w:rPr>
              <w:t>2. Методи та механізми масового впливу.</w:t>
            </w:r>
          </w:p>
          <w:p w:rsidR="001876FB" w:rsidRPr="001876FB" w:rsidRDefault="001876FB" w:rsidP="001876FB">
            <w:pPr>
              <w:ind w:left="269"/>
              <w:jc w:val="both"/>
              <w:rPr>
                <w:rFonts w:ascii="Times New Roman" w:hAnsi="Times New Roman" w:cs="Times New Roman"/>
              </w:rPr>
            </w:pPr>
            <w:r w:rsidRPr="001876FB">
              <w:rPr>
                <w:rFonts w:ascii="Times New Roman" w:hAnsi="Times New Roman" w:cs="Times New Roman"/>
              </w:rPr>
              <w:lastRenderedPageBreak/>
              <w:t>3. Поняття масової маніпуляції.</w:t>
            </w:r>
          </w:p>
          <w:p w:rsidR="001876FB" w:rsidRPr="001876FB" w:rsidRDefault="001876FB" w:rsidP="001876FB">
            <w:pPr>
              <w:ind w:left="269"/>
              <w:jc w:val="both"/>
              <w:rPr>
                <w:rFonts w:ascii="Times New Roman" w:hAnsi="Times New Roman" w:cs="Times New Roman"/>
              </w:rPr>
            </w:pPr>
            <w:r w:rsidRPr="001876FB">
              <w:rPr>
                <w:rFonts w:ascii="Times New Roman" w:hAnsi="Times New Roman" w:cs="Times New Roman"/>
              </w:rPr>
              <w:t>4. Різновиди та засоби маніпуляції масовою свідомістю.</w:t>
            </w:r>
          </w:p>
          <w:p w:rsidR="001876FB" w:rsidRPr="00CB2CDD" w:rsidRDefault="001876FB" w:rsidP="001876FB">
            <w:pPr>
              <w:ind w:left="269"/>
              <w:jc w:val="both"/>
              <w:rPr>
                <w:rFonts w:ascii="Times New Roman" w:hAnsi="Times New Roman" w:cs="Times New Roman"/>
              </w:rPr>
            </w:pPr>
            <w:r>
              <w:rPr>
                <w:rFonts w:ascii="Times New Roman" w:hAnsi="Times New Roman" w:cs="Times New Roman"/>
              </w:rPr>
              <w:t>5.</w:t>
            </w:r>
            <w:r w:rsidRPr="001876FB">
              <w:rPr>
                <w:rFonts w:ascii="Times New Roman" w:hAnsi="Times New Roman" w:cs="Times New Roman"/>
              </w:rPr>
              <w:t>Захисні механізми від маніпуляції.</w:t>
            </w:r>
          </w:p>
        </w:tc>
        <w:tc>
          <w:tcPr>
            <w:tcW w:w="802" w:type="pct"/>
          </w:tcPr>
          <w:p w:rsidR="00CB2CDD" w:rsidRPr="00CB2CDD" w:rsidRDefault="00CB2CDD" w:rsidP="000002E1">
            <w:pPr>
              <w:jc w:val="both"/>
              <w:rPr>
                <w:rFonts w:ascii="Times New Roman" w:hAnsi="Times New Roman" w:cs="Times New Roman"/>
                <w:lang w:val="ru-RU"/>
              </w:rPr>
            </w:pPr>
            <w:proofErr w:type="spellStart"/>
            <w:r w:rsidRPr="00CB2CDD">
              <w:rPr>
                <w:rFonts w:ascii="Times New Roman" w:hAnsi="Times New Roman" w:cs="Times New Roman"/>
                <w:lang w:val="ru-RU"/>
              </w:rPr>
              <w:lastRenderedPageBreak/>
              <w:t>Лекція</w:t>
            </w:r>
            <w:proofErr w:type="spellEnd"/>
            <w:r w:rsidRPr="00CB2CDD">
              <w:rPr>
                <w:rFonts w:ascii="Times New Roman" w:hAnsi="Times New Roman" w:cs="Times New Roman"/>
                <w:lang w:val="ru-RU"/>
              </w:rPr>
              <w:t>/</w:t>
            </w:r>
            <w:proofErr w:type="spellStart"/>
            <w:r w:rsidRPr="00CB2CDD">
              <w:rPr>
                <w:rFonts w:ascii="Times New Roman" w:hAnsi="Times New Roman" w:cs="Times New Roman"/>
                <w:lang w:val="ru-RU"/>
              </w:rPr>
              <w:t>Дискусія</w:t>
            </w:r>
            <w:proofErr w:type="spellEnd"/>
          </w:p>
          <w:p w:rsidR="00CB2CDD" w:rsidRPr="00CB2CDD" w:rsidRDefault="00CB2CDD" w:rsidP="000002E1">
            <w:pPr>
              <w:jc w:val="both"/>
              <w:rPr>
                <w:rFonts w:ascii="Times New Roman" w:hAnsi="Times New Roman" w:cs="Times New Roman"/>
              </w:rPr>
            </w:pPr>
          </w:p>
        </w:tc>
        <w:tc>
          <w:tcPr>
            <w:tcW w:w="568" w:type="pct"/>
          </w:tcPr>
          <w:p w:rsidR="00CB2CDD" w:rsidRPr="00CB2CDD" w:rsidRDefault="00CB2CDD" w:rsidP="00D8773F">
            <w:pPr>
              <w:jc w:val="center"/>
              <w:rPr>
                <w:rFonts w:ascii="Times New Roman" w:hAnsi="Times New Roman" w:cs="Times New Roman"/>
              </w:rPr>
            </w:pPr>
          </w:p>
        </w:tc>
        <w:tc>
          <w:tcPr>
            <w:tcW w:w="651"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b/>
              </w:rPr>
              <w:t>Основна</w:t>
            </w:r>
            <w:r w:rsidRPr="00CB2CDD">
              <w:rPr>
                <w:rFonts w:ascii="Times New Roman" w:hAnsi="Times New Roman" w:cs="Times New Roman"/>
              </w:rPr>
              <w:t>: 1‒5</w:t>
            </w:r>
          </w:p>
          <w:p w:rsidR="00CB2CDD" w:rsidRPr="00CB2CDD" w:rsidRDefault="00CB2CDD" w:rsidP="00D8773F">
            <w:pPr>
              <w:jc w:val="both"/>
              <w:rPr>
                <w:rFonts w:ascii="Times New Roman" w:hAnsi="Times New Roman" w:cs="Times New Roman"/>
                <w:b/>
              </w:rPr>
            </w:pPr>
            <w:r w:rsidRPr="00CB2CDD">
              <w:rPr>
                <w:rFonts w:ascii="Times New Roman" w:hAnsi="Times New Roman" w:cs="Times New Roman"/>
                <w:b/>
              </w:rPr>
              <w:t>Допоміжна</w:t>
            </w:r>
            <w:r w:rsidRPr="00CB2CDD">
              <w:rPr>
                <w:rFonts w:ascii="Times New Roman" w:hAnsi="Times New Roman" w:cs="Times New Roman"/>
              </w:rPr>
              <w:t>: 6-37</w:t>
            </w:r>
          </w:p>
        </w:tc>
        <w:tc>
          <w:tcPr>
            <w:tcW w:w="550" w:type="pct"/>
          </w:tcPr>
          <w:p w:rsidR="00CB2CDD" w:rsidRPr="00CB2CDD" w:rsidRDefault="00CB2CDD" w:rsidP="00CB2CDD">
            <w:pPr>
              <w:jc w:val="both"/>
              <w:rPr>
                <w:rFonts w:ascii="Times New Roman" w:hAnsi="Times New Roman" w:cs="Times New Roman"/>
                <w:lang w:val="ru-RU"/>
              </w:rPr>
            </w:pPr>
            <w:proofErr w:type="spellStart"/>
            <w:r w:rsidRPr="00CB2CDD">
              <w:rPr>
                <w:rFonts w:ascii="Times New Roman" w:hAnsi="Times New Roman" w:cs="Times New Roman"/>
                <w:lang w:val="ru-RU"/>
              </w:rPr>
              <w:t>Присутність</w:t>
            </w:r>
            <w:proofErr w:type="spellEnd"/>
            <w:r w:rsidRPr="00CB2CDD">
              <w:rPr>
                <w:rFonts w:ascii="Times New Roman" w:hAnsi="Times New Roman" w:cs="Times New Roman"/>
                <w:lang w:val="ru-RU"/>
              </w:rPr>
              <w:t xml:space="preserve"> на </w:t>
            </w:r>
            <w:proofErr w:type="spellStart"/>
            <w:r w:rsidRPr="00CB2CDD">
              <w:rPr>
                <w:rFonts w:ascii="Times New Roman" w:hAnsi="Times New Roman" w:cs="Times New Roman"/>
                <w:lang w:val="ru-RU"/>
              </w:rPr>
              <w:t>лекції</w:t>
            </w:r>
            <w:proofErr w:type="spellEnd"/>
            <w:r w:rsidRPr="00CB2CDD">
              <w:rPr>
                <w:rFonts w:ascii="Times New Roman" w:hAnsi="Times New Roman" w:cs="Times New Roman"/>
                <w:lang w:val="ru-RU"/>
              </w:rPr>
              <w:t xml:space="preserve"> та активна участь у </w:t>
            </w:r>
            <w:proofErr w:type="spellStart"/>
            <w:r w:rsidRPr="00CB2CDD">
              <w:rPr>
                <w:rFonts w:ascii="Times New Roman" w:hAnsi="Times New Roman" w:cs="Times New Roman"/>
                <w:lang w:val="ru-RU"/>
              </w:rPr>
              <w:t>дискусії</w:t>
            </w:r>
            <w:proofErr w:type="spellEnd"/>
            <w:r w:rsidRPr="00CB2CDD">
              <w:rPr>
                <w:rFonts w:ascii="Times New Roman" w:hAnsi="Times New Roman" w:cs="Times New Roman"/>
                <w:lang w:val="ru-RU"/>
              </w:rPr>
              <w:t xml:space="preserve"> </w:t>
            </w:r>
          </w:p>
          <w:p w:rsidR="00CB2CDD" w:rsidRPr="00CB2CDD" w:rsidRDefault="00CB2CDD" w:rsidP="00CB2CDD">
            <w:pPr>
              <w:jc w:val="both"/>
              <w:rPr>
                <w:rFonts w:ascii="Times New Roman" w:hAnsi="Times New Roman" w:cs="Times New Roman"/>
                <w:lang w:val="ru-RU"/>
              </w:rPr>
            </w:pPr>
          </w:p>
        </w:tc>
        <w:tc>
          <w:tcPr>
            <w:tcW w:w="479"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Згідно розкладу</w:t>
            </w:r>
          </w:p>
        </w:tc>
      </w:tr>
      <w:tr w:rsidR="00CB2CDD" w:rsidRPr="00D8773F" w:rsidTr="00CB2CDD">
        <w:tc>
          <w:tcPr>
            <w:tcW w:w="333"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lastRenderedPageBreak/>
              <w:t>2 акад. год</w:t>
            </w:r>
          </w:p>
          <w:p w:rsidR="00CB2CDD" w:rsidRPr="00CB2CDD" w:rsidRDefault="00CB2CDD" w:rsidP="00D8773F">
            <w:pPr>
              <w:jc w:val="both"/>
              <w:rPr>
                <w:rFonts w:ascii="Times New Roman" w:hAnsi="Times New Roman" w:cs="Times New Roman"/>
              </w:rPr>
            </w:pPr>
          </w:p>
        </w:tc>
        <w:tc>
          <w:tcPr>
            <w:tcW w:w="1617" w:type="pct"/>
          </w:tcPr>
          <w:p w:rsidR="00CB2CDD" w:rsidRPr="00CB2CDD" w:rsidRDefault="00CB2CDD" w:rsidP="00D8773F">
            <w:pPr>
              <w:ind w:left="269" w:hanging="269"/>
              <w:jc w:val="center"/>
              <w:rPr>
                <w:rFonts w:ascii="Times New Roman" w:hAnsi="Times New Roman" w:cs="Times New Roman"/>
                <w:b/>
              </w:rPr>
            </w:pPr>
            <w:r w:rsidRPr="00CB2CDD">
              <w:rPr>
                <w:rFonts w:ascii="Times New Roman" w:hAnsi="Times New Roman" w:cs="Times New Roman"/>
                <w:b/>
              </w:rPr>
              <w:t>Лекція 6</w:t>
            </w:r>
          </w:p>
          <w:p w:rsidR="00CB2CDD" w:rsidRPr="00CB2CDD" w:rsidRDefault="00CB2CDD" w:rsidP="000002E1">
            <w:pPr>
              <w:ind w:left="269" w:hanging="269"/>
              <w:jc w:val="center"/>
              <w:rPr>
                <w:rFonts w:ascii="Times New Roman" w:hAnsi="Times New Roman" w:cs="Times New Roman"/>
              </w:rPr>
            </w:pPr>
            <w:r w:rsidRPr="00CB2CDD">
              <w:rPr>
                <w:rFonts w:ascii="Times New Roman" w:hAnsi="Times New Roman" w:cs="Times New Roman"/>
              </w:rPr>
              <w:t>Поняття натовпу та його особливості</w:t>
            </w:r>
          </w:p>
          <w:p w:rsidR="001876FB" w:rsidRDefault="001876FB" w:rsidP="000002E1">
            <w:pPr>
              <w:ind w:left="269"/>
              <w:jc w:val="both"/>
              <w:rPr>
                <w:rFonts w:ascii="Times New Roman" w:hAnsi="Times New Roman" w:cs="Times New Roman"/>
              </w:rPr>
            </w:pPr>
            <w:r w:rsidRPr="001876FB">
              <w:rPr>
                <w:rFonts w:ascii="Times New Roman" w:hAnsi="Times New Roman" w:cs="Times New Roman"/>
                <w:lang w:val="ru-RU"/>
              </w:rPr>
              <w:t xml:space="preserve">1. </w:t>
            </w:r>
            <w:proofErr w:type="spellStart"/>
            <w:r w:rsidRPr="001876FB">
              <w:rPr>
                <w:rFonts w:ascii="Times New Roman" w:hAnsi="Times New Roman" w:cs="Times New Roman"/>
                <w:lang w:val="ru-RU"/>
              </w:rPr>
              <w:t>Поняття</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натовпу</w:t>
            </w:r>
            <w:proofErr w:type="spellEnd"/>
            <w:r w:rsidRPr="001876FB">
              <w:rPr>
                <w:rFonts w:ascii="Times New Roman" w:hAnsi="Times New Roman" w:cs="Times New Roman"/>
                <w:lang w:val="ru-RU"/>
              </w:rPr>
              <w:t xml:space="preserve"> </w:t>
            </w:r>
            <w:proofErr w:type="gramStart"/>
            <w:r w:rsidRPr="001876FB">
              <w:rPr>
                <w:rFonts w:ascii="Times New Roman" w:hAnsi="Times New Roman" w:cs="Times New Roman"/>
                <w:lang w:val="ru-RU"/>
              </w:rPr>
              <w:t>у</w:t>
            </w:r>
            <w:proofErr w:type="gram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психології</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мас</w:t>
            </w:r>
            <w:proofErr w:type="spellEnd"/>
            <w:r w:rsidRPr="001876FB">
              <w:rPr>
                <w:rFonts w:ascii="Times New Roman" w:hAnsi="Times New Roman" w:cs="Times New Roman"/>
                <w:lang w:val="ru-RU"/>
              </w:rPr>
              <w:t xml:space="preserve"> та </w:t>
            </w:r>
            <w:proofErr w:type="spellStart"/>
            <w:r w:rsidRPr="001876FB">
              <w:rPr>
                <w:rFonts w:ascii="Times New Roman" w:hAnsi="Times New Roman" w:cs="Times New Roman"/>
                <w:lang w:val="ru-RU"/>
              </w:rPr>
              <w:t>його</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особливості</w:t>
            </w:r>
            <w:proofErr w:type="spellEnd"/>
            <w:r w:rsidRPr="001876FB">
              <w:rPr>
                <w:rFonts w:ascii="Times New Roman" w:hAnsi="Times New Roman" w:cs="Times New Roman"/>
                <w:lang w:val="ru-RU"/>
              </w:rPr>
              <w:t xml:space="preserve">. </w:t>
            </w:r>
          </w:p>
          <w:p w:rsidR="001876FB" w:rsidRDefault="001876FB" w:rsidP="000002E1">
            <w:pPr>
              <w:ind w:left="269"/>
              <w:jc w:val="both"/>
              <w:rPr>
                <w:rFonts w:ascii="Times New Roman" w:hAnsi="Times New Roman" w:cs="Times New Roman"/>
              </w:rPr>
            </w:pPr>
            <w:r w:rsidRPr="001876FB">
              <w:rPr>
                <w:rFonts w:ascii="Times New Roman" w:hAnsi="Times New Roman" w:cs="Times New Roman"/>
                <w:lang w:val="ru-RU"/>
              </w:rPr>
              <w:t xml:space="preserve">2. </w:t>
            </w:r>
            <w:proofErr w:type="spellStart"/>
            <w:r w:rsidRPr="001876FB">
              <w:rPr>
                <w:rFonts w:ascii="Times New Roman" w:hAnsi="Times New Roman" w:cs="Times New Roman"/>
                <w:lang w:val="ru-RU"/>
              </w:rPr>
              <w:t>Класифікація</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видів</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натовпу</w:t>
            </w:r>
            <w:proofErr w:type="spellEnd"/>
            <w:r w:rsidRPr="001876FB">
              <w:rPr>
                <w:rFonts w:ascii="Times New Roman" w:hAnsi="Times New Roman" w:cs="Times New Roman"/>
                <w:lang w:val="ru-RU"/>
              </w:rPr>
              <w:t xml:space="preserve">. </w:t>
            </w:r>
          </w:p>
          <w:p w:rsidR="00CB2CDD" w:rsidRPr="00CB2CDD" w:rsidRDefault="001876FB" w:rsidP="000002E1">
            <w:pPr>
              <w:ind w:left="269"/>
              <w:jc w:val="both"/>
              <w:rPr>
                <w:rFonts w:ascii="Times New Roman" w:hAnsi="Times New Roman" w:cs="Times New Roman"/>
              </w:rPr>
            </w:pPr>
            <w:r w:rsidRPr="001876FB">
              <w:rPr>
                <w:rFonts w:ascii="Times New Roman" w:hAnsi="Times New Roman" w:cs="Times New Roman"/>
                <w:lang w:val="ru-RU"/>
              </w:rPr>
              <w:t xml:space="preserve">3. </w:t>
            </w:r>
            <w:proofErr w:type="spellStart"/>
            <w:r w:rsidRPr="001876FB">
              <w:rPr>
                <w:rFonts w:ascii="Times New Roman" w:hAnsi="Times New Roman" w:cs="Times New Roman"/>
                <w:lang w:val="ru-RU"/>
              </w:rPr>
              <w:t>Психологічні</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властивості</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натовпу</w:t>
            </w:r>
            <w:proofErr w:type="spellEnd"/>
            <w:r w:rsidRPr="001876FB">
              <w:rPr>
                <w:rFonts w:ascii="Times New Roman" w:hAnsi="Times New Roman" w:cs="Times New Roman"/>
                <w:lang w:val="ru-RU"/>
              </w:rPr>
              <w:t xml:space="preserve">. 4. </w:t>
            </w:r>
            <w:proofErr w:type="spellStart"/>
            <w:r w:rsidRPr="001876FB">
              <w:rPr>
                <w:rFonts w:ascii="Times New Roman" w:hAnsi="Times New Roman" w:cs="Times New Roman"/>
                <w:lang w:val="ru-RU"/>
              </w:rPr>
              <w:t>Психологічні</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особливості</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індивіда</w:t>
            </w:r>
            <w:proofErr w:type="spellEnd"/>
            <w:r w:rsidRPr="001876FB">
              <w:rPr>
                <w:rFonts w:ascii="Times New Roman" w:hAnsi="Times New Roman" w:cs="Times New Roman"/>
                <w:lang w:val="ru-RU"/>
              </w:rPr>
              <w:t xml:space="preserve"> в </w:t>
            </w:r>
            <w:proofErr w:type="spellStart"/>
            <w:r w:rsidRPr="001876FB">
              <w:rPr>
                <w:rFonts w:ascii="Times New Roman" w:hAnsi="Times New Roman" w:cs="Times New Roman"/>
                <w:lang w:val="ru-RU"/>
              </w:rPr>
              <w:t>натовпі</w:t>
            </w:r>
            <w:proofErr w:type="spellEnd"/>
            <w:r w:rsidRPr="001876FB">
              <w:rPr>
                <w:rFonts w:ascii="Times New Roman" w:hAnsi="Times New Roman" w:cs="Times New Roman"/>
                <w:lang w:val="ru-RU"/>
              </w:rPr>
              <w:t>.</w:t>
            </w:r>
          </w:p>
        </w:tc>
        <w:tc>
          <w:tcPr>
            <w:tcW w:w="802"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.Лекція/Дискусія</w:t>
            </w:r>
          </w:p>
          <w:p w:rsidR="00CB2CDD" w:rsidRPr="00CB2CDD" w:rsidRDefault="00CB2CDD" w:rsidP="00D8773F">
            <w:pPr>
              <w:jc w:val="both"/>
              <w:rPr>
                <w:rFonts w:ascii="Times New Roman" w:hAnsi="Times New Roman" w:cs="Times New Roman"/>
              </w:rPr>
            </w:pPr>
          </w:p>
        </w:tc>
        <w:tc>
          <w:tcPr>
            <w:tcW w:w="568"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Текст лекції. Презентація</w:t>
            </w:r>
          </w:p>
          <w:p w:rsidR="00CB2CDD" w:rsidRPr="00CB2CDD" w:rsidRDefault="00CB2CDD" w:rsidP="00D8773F">
            <w:pPr>
              <w:jc w:val="both"/>
              <w:rPr>
                <w:rFonts w:ascii="Times New Roman" w:hAnsi="Times New Roman" w:cs="Times New Roman"/>
              </w:rPr>
            </w:pPr>
          </w:p>
        </w:tc>
        <w:tc>
          <w:tcPr>
            <w:tcW w:w="651"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b/>
              </w:rPr>
              <w:t>Основна</w:t>
            </w:r>
            <w:r w:rsidRPr="00CB2CDD">
              <w:rPr>
                <w:rFonts w:ascii="Times New Roman" w:hAnsi="Times New Roman" w:cs="Times New Roman"/>
              </w:rPr>
              <w:t>: 1‒5</w:t>
            </w:r>
          </w:p>
          <w:p w:rsidR="00CB2CDD" w:rsidRPr="00EB0534" w:rsidRDefault="00CB2CDD" w:rsidP="00D8773F">
            <w:pPr>
              <w:jc w:val="both"/>
              <w:rPr>
                <w:rFonts w:ascii="Times New Roman" w:hAnsi="Times New Roman" w:cs="Times New Roman"/>
                <w:lang w:val="en-US"/>
              </w:rPr>
            </w:pPr>
            <w:r w:rsidRPr="00CB2CDD">
              <w:rPr>
                <w:rFonts w:ascii="Times New Roman" w:hAnsi="Times New Roman" w:cs="Times New Roman"/>
                <w:b/>
              </w:rPr>
              <w:t>Допоміжна</w:t>
            </w:r>
            <w:r w:rsidR="00EB0534">
              <w:rPr>
                <w:rFonts w:ascii="Times New Roman" w:hAnsi="Times New Roman" w:cs="Times New Roman"/>
              </w:rPr>
              <w:t xml:space="preserve">: </w:t>
            </w:r>
            <w:r w:rsidR="00EB0534">
              <w:rPr>
                <w:rFonts w:ascii="Times New Roman" w:hAnsi="Times New Roman" w:cs="Times New Roman"/>
                <w:lang w:val="en-US"/>
              </w:rPr>
              <w:t>5</w:t>
            </w:r>
          </w:p>
        </w:tc>
        <w:tc>
          <w:tcPr>
            <w:tcW w:w="550"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Присутність на лекції</w:t>
            </w:r>
            <w:r>
              <w:rPr>
                <w:rFonts w:ascii="Times New Roman" w:hAnsi="Times New Roman" w:cs="Times New Roman"/>
              </w:rPr>
              <w:t xml:space="preserve"> та активна участь у дискусії </w:t>
            </w:r>
          </w:p>
          <w:p w:rsidR="00CB2CDD" w:rsidRPr="00CB2CDD" w:rsidRDefault="00CB2CDD" w:rsidP="00D8773F">
            <w:pPr>
              <w:jc w:val="center"/>
              <w:rPr>
                <w:rFonts w:ascii="Times New Roman" w:hAnsi="Times New Roman" w:cs="Times New Roman"/>
              </w:rPr>
            </w:pPr>
          </w:p>
        </w:tc>
        <w:tc>
          <w:tcPr>
            <w:tcW w:w="479"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 xml:space="preserve">Згідно розкладу </w:t>
            </w:r>
          </w:p>
        </w:tc>
      </w:tr>
      <w:tr w:rsidR="00CB2CDD" w:rsidRPr="00D8773F" w:rsidTr="00CB2CDD">
        <w:tc>
          <w:tcPr>
            <w:tcW w:w="333"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2 акад. год</w:t>
            </w:r>
          </w:p>
          <w:p w:rsidR="00CB2CDD" w:rsidRPr="00CB2CDD" w:rsidRDefault="00CB2CDD" w:rsidP="00D8773F">
            <w:pPr>
              <w:jc w:val="both"/>
              <w:rPr>
                <w:rFonts w:ascii="Times New Roman" w:hAnsi="Times New Roman" w:cs="Times New Roman"/>
              </w:rPr>
            </w:pPr>
          </w:p>
        </w:tc>
        <w:tc>
          <w:tcPr>
            <w:tcW w:w="1617" w:type="pct"/>
          </w:tcPr>
          <w:p w:rsidR="00CB2CDD" w:rsidRPr="00CB2CDD" w:rsidRDefault="00CB2CDD" w:rsidP="00D8773F">
            <w:pPr>
              <w:ind w:left="269" w:hanging="269"/>
              <w:jc w:val="center"/>
              <w:rPr>
                <w:rFonts w:ascii="Times New Roman" w:hAnsi="Times New Roman" w:cs="Times New Roman"/>
                <w:b/>
              </w:rPr>
            </w:pPr>
            <w:r w:rsidRPr="00CB2CDD">
              <w:rPr>
                <w:rFonts w:ascii="Times New Roman" w:hAnsi="Times New Roman" w:cs="Times New Roman"/>
                <w:b/>
              </w:rPr>
              <w:t xml:space="preserve">Лекція 7 </w:t>
            </w:r>
          </w:p>
          <w:p w:rsidR="00CB2CDD" w:rsidRDefault="00CB2CDD" w:rsidP="000002E1">
            <w:pPr>
              <w:ind w:left="269"/>
              <w:jc w:val="center"/>
              <w:rPr>
                <w:rFonts w:ascii="Times New Roman" w:hAnsi="Times New Roman" w:cs="Times New Roman"/>
                <w:bCs/>
              </w:rPr>
            </w:pPr>
            <w:proofErr w:type="spellStart"/>
            <w:r w:rsidRPr="00CB2CDD">
              <w:rPr>
                <w:rFonts w:ascii="Times New Roman" w:hAnsi="Times New Roman" w:cs="Times New Roman"/>
                <w:bCs/>
                <w:lang w:val="ru-RU"/>
              </w:rPr>
              <w:t>Механізми</w:t>
            </w:r>
            <w:proofErr w:type="spellEnd"/>
            <w:r w:rsidRPr="00CB2CDD">
              <w:rPr>
                <w:rFonts w:ascii="Times New Roman" w:hAnsi="Times New Roman" w:cs="Times New Roman"/>
                <w:bCs/>
              </w:rPr>
              <w:t xml:space="preserve"> </w:t>
            </w:r>
            <w:r w:rsidRPr="00CB2CDD">
              <w:rPr>
                <w:rFonts w:ascii="Times New Roman" w:hAnsi="Times New Roman" w:cs="Times New Roman"/>
                <w:bCs/>
                <w:lang w:val="ru-RU"/>
              </w:rPr>
              <w:t xml:space="preserve">та </w:t>
            </w:r>
            <w:proofErr w:type="spellStart"/>
            <w:r w:rsidRPr="00CB2CDD">
              <w:rPr>
                <w:rFonts w:ascii="Times New Roman" w:hAnsi="Times New Roman" w:cs="Times New Roman"/>
                <w:bCs/>
                <w:lang w:val="ru-RU"/>
              </w:rPr>
              <w:t>закономірності</w:t>
            </w:r>
            <w:proofErr w:type="spellEnd"/>
            <w:r w:rsidRPr="00CB2CDD">
              <w:rPr>
                <w:rFonts w:ascii="Times New Roman" w:hAnsi="Times New Roman" w:cs="Times New Roman"/>
                <w:bCs/>
              </w:rPr>
              <w:t xml:space="preserve"> </w:t>
            </w:r>
            <w:proofErr w:type="spellStart"/>
            <w:r w:rsidRPr="00CB2CDD">
              <w:rPr>
                <w:rFonts w:ascii="Times New Roman" w:hAnsi="Times New Roman" w:cs="Times New Roman"/>
                <w:bCs/>
                <w:lang w:val="ru-RU"/>
              </w:rPr>
              <w:t>утворення</w:t>
            </w:r>
            <w:proofErr w:type="spellEnd"/>
            <w:r w:rsidRPr="00CB2CDD">
              <w:rPr>
                <w:rFonts w:ascii="Times New Roman" w:hAnsi="Times New Roman" w:cs="Times New Roman"/>
                <w:bCs/>
                <w:lang w:val="ru-RU"/>
              </w:rPr>
              <w:t xml:space="preserve"> </w:t>
            </w:r>
            <w:proofErr w:type="spellStart"/>
            <w:r w:rsidRPr="00CB2CDD">
              <w:rPr>
                <w:rFonts w:ascii="Times New Roman" w:hAnsi="Times New Roman" w:cs="Times New Roman"/>
                <w:bCs/>
                <w:lang w:val="ru-RU"/>
              </w:rPr>
              <w:t>натовпу</w:t>
            </w:r>
            <w:proofErr w:type="spellEnd"/>
            <w:r w:rsidRPr="00CB2CDD">
              <w:rPr>
                <w:rFonts w:ascii="Times New Roman" w:hAnsi="Times New Roman" w:cs="Times New Roman"/>
                <w:bCs/>
                <w:lang w:val="ru-RU"/>
              </w:rPr>
              <w:t xml:space="preserve">. </w:t>
            </w:r>
            <w:proofErr w:type="spellStart"/>
            <w:r w:rsidRPr="00CB2CDD">
              <w:rPr>
                <w:rFonts w:ascii="Times New Roman" w:hAnsi="Times New Roman" w:cs="Times New Roman"/>
                <w:bCs/>
                <w:lang w:val="ru-RU"/>
              </w:rPr>
              <w:t>Сценарії</w:t>
            </w:r>
            <w:proofErr w:type="spellEnd"/>
            <w:r w:rsidRPr="00CB2CDD">
              <w:rPr>
                <w:rFonts w:ascii="Times New Roman" w:hAnsi="Times New Roman" w:cs="Times New Roman"/>
                <w:bCs/>
                <w:lang w:val="ru-RU"/>
              </w:rPr>
              <w:t xml:space="preserve"> </w:t>
            </w:r>
            <w:proofErr w:type="spellStart"/>
            <w:r w:rsidRPr="00CB2CDD">
              <w:rPr>
                <w:rFonts w:ascii="Times New Roman" w:hAnsi="Times New Roman" w:cs="Times New Roman"/>
                <w:bCs/>
                <w:lang w:val="ru-RU"/>
              </w:rPr>
              <w:t>еволюції</w:t>
            </w:r>
            <w:proofErr w:type="spellEnd"/>
            <w:r w:rsidRPr="00CB2CDD">
              <w:rPr>
                <w:rFonts w:ascii="Times New Roman" w:hAnsi="Times New Roman" w:cs="Times New Roman"/>
                <w:bCs/>
                <w:lang w:val="ru-RU"/>
              </w:rPr>
              <w:t xml:space="preserve"> </w:t>
            </w:r>
            <w:proofErr w:type="spellStart"/>
            <w:r w:rsidRPr="00CB2CDD">
              <w:rPr>
                <w:rFonts w:ascii="Times New Roman" w:hAnsi="Times New Roman" w:cs="Times New Roman"/>
                <w:bCs/>
                <w:lang w:val="ru-RU"/>
              </w:rPr>
              <w:t>натовпу</w:t>
            </w:r>
            <w:proofErr w:type="spellEnd"/>
          </w:p>
          <w:p w:rsidR="001876FB" w:rsidRDefault="001876FB" w:rsidP="001876FB">
            <w:pPr>
              <w:ind w:left="269"/>
              <w:jc w:val="both"/>
              <w:rPr>
                <w:rFonts w:ascii="Times New Roman" w:hAnsi="Times New Roman" w:cs="Times New Roman"/>
                <w:bCs/>
              </w:rPr>
            </w:pPr>
            <w:r w:rsidRPr="001876FB">
              <w:rPr>
                <w:rFonts w:ascii="Times New Roman" w:hAnsi="Times New Roman" w:cs="Times New Roman"/>
                <w:bCs/>
                <w:lang w:val="ru-RU"/>
              </w:rPr>
              <w:t xml:space="preserve">1. </w:t>
            </w:r>
            <w:proofErr w:type="spellStart"/>
            <w:r w:rsidRPr="001876FB">
              <w:rPr>
                <w:rFonts w:ascii="Times New Roman" w:hAnsi="Times New Roman" w:cs="Times New Roman"/>
                <w:bCs/>
                <w:lang w:val="ru-RU"/>
              </w:rPr>
              <w:t>Основні</w:t>
            </w:r>
            <w:proofErr w:type="spellEnd"/>
            <w:r w:rsidRPr="001876FB">
              <w:rPr>
                <w:rFonts w:ascii="Times New Roman" w:hAnsi="Times New Roman" w:cs="Times New Roman"/>
                <w:bCs/>
                <w:lang w:val="ru-RU"/>
              </w:rPr>
              <w:t xml:space="preserve"> </w:t>
            </w:r>
            <w:proofErr w:type="spellStart"/>
            <w:r w:rsidRPr="001876FB">
              <w:rPr>
                <w:rFonts w:ascii="Times New Roman" w:hAnsi="Times New Roman" w:cs="Times New Roman"/>
                <w:bCs/>
                <w:lang w:val="ru-RU"/>
              </w:rPr>
              <w:t>механізми</w:t>
            </w:r>
            <w:proofErr w:type="spellEnd"/>
            <w:r w:rsidRPr="001876FB">
              <w:rPr>
                <w:rFonts w:ascii="Times New Roman" w:hAnsi="Times New Roman" w:cs="Times New Roman"/>
                <w:bCs/>
                <w:lang w:val="ru-RU"/>
              </w:rPr>
              <w:t xml:space="preserve"> </w:t>
            </w:r>
            <w:proofErr w:type="spellStart"/>
            <w:r w:rsidRPr="001876FB">
              <w:rPr>
                <w:rFonts w:ascii="Times New Roman" w:hAnsi="Times New Roman" w:cs="Times New Roman"/>
                <w:bCs/>
                <w:lang w:val="ru-RU"/>
              </w:rPr>
              <w:t>утворення</w:t>
            </w:r>
            <w:proofErr w:type="spellEnd"/>
            <w:r w:rsidRPr="001876FB">
              <w:rPr>
                <w:rFonts w:ascii="Times New Roman" w:hAnsi="Times New Roman" w:cs="Times New Roman"/>
                <w:bCs/>
                <w:lang w:val="ru-RU"/>
              </w:rPr>
              <w:t xml:space="preserve"> </w:t>
            </w:r>
            <w:proofErr w:type="spellStart"/>
            <w:r w:rsidRPr="001876FB">
              <w:rPr>
                <w:rFonts w:ascii="Times New Roman" w:hAnsi="Times New Roman" w:cs="Times New Roman"/>
                <w:bCs/>
                <w:lang w:val="ru-RU"/>
              </w:rPr>
              <w:t>натовпу</w:t>
            </w:r>
            <w:proofErr w:type="spellEnd"/>
            <w:r w:rsidRPr="001876FB">
              <w:rPr>
                <w:rFonts w:ascii="Times New Roman" w:hAnsi="Times New Roman" w:cs="Times New Roman"/>
                <w:bCs/>
                <w:lang w:val="ru-RU"/>
              </w:rPr>
              <w:t xml:space="preserve">. </w:t>
            </w:r>
          </w:p>
          <w:p w:rsidR="001876FB" w:rsidRDefault="001876FB" w:rsidP="001876FB">
            <w:pPr>
              <w:ind w:left="269"/>
              <w:jc w:val="both"/>
              <w:rPr>
                <w:rFonts w:ascii="Times New Roman" w:hAnsi="Times New Roman" w:cs="Times New Roman"/>
                <w:bCs/>
              </w:rPr>
            </w:pPr>
            <w:r w:rsidRPr="001876FB">
              <w:rPr>
                <w:rFonts w:ascii="Times New Roman" w:hAnsi="Times New Roman" w:cs="Times New Roman"/>
                <w:bCs/>
                <w:lang w:val="ru-RU"/>
              </w:rPr>
              <w:t xml:space="preserve">2. </w:t>
            </w:r>
            <w:proofErr w:type="spellStart"/>
            <w:r w:rsidRPr="001876FB">
              <w:rPr>
                <w:rFonts w:ascii="Times New Roman" w:hAnsi="Times New Roman" w:cs="Times New Roman"/>
                <w:bCs/>
                <w:lang w:val="ru-RU"/>
              </w:rPr>
              <w:t>Основні</w:t>
            </w:r>
            <w:proofErr w:type="spellEnd"/>
            <w:r w:rsidRPr="001876FB">
              <w:rPr>
                <w:rFonts w:ascii="Times New Roman" w:hAnsi="Times New Roman" w:cs="Times New Roman"/>
                <w:bCs/>
                <w:lang w:val="ru-RU"/>
              </w:rPr>
              <w:t xml:space="preserve"> </w:t>
            </w:r>
            <w:proofErr w:type="spellStart"/>
            <w:r w:rsidRPr="001876FB">
              <w:rPr>
                <w:rFonts w:ascii="Times New Roman" w:hAnsi="Times New Roman" w:cs="Times New Roman"/>
                <w:bCs/>
                <w:lang w:val="ru-RU"/>
              </w:rPr>
              <w:t>етапи</w:t>
            </w:r>
            <w:proofErr w:type="spellEnd"/>
            <w:r w:rsidRPr="001876FB">
              <w:rPr>
                <w:rFonts w:ascii="Times New Roman" w:hAnsi="Times New Roman" w:cs="Times New Roman"/>
                <w:bCs/>
                <w:lang w:val="ru-RU"/>
              </w:rPr>
              <w:t xml:space="preserve"> </w:t>
            </w:r>
            <w:proofErr w:type="spellStart"/>
            <w:r w:rsidRPr="001876FB">
              <w:rPr>
                <w:rFonts w:ascii="Times New Roman" w:hAnsi="Times New Roman" w:cs="Times New Roman"/>
                <w:bCs/>
                <w:lang w:val="ru-RU"/>
              </w:rPr>
              <w:t>формування</w:t>
            </w:r>
            <w:proofErr w:type="spellEnd"/>
            <w:r w:rsidRPr="001876FB">
              <w:rPr>
                <w:rFonts w:ascii="Times New Roman" w:hAnsi="Times New Roman" w:cs="Times New Roman"/>
                <w:bCs/>
                <w:lang w:val="ru-RU"/>
              </w:rPr>
              <w:t xml:space="preserve"> </w:t>
            </w:r>
            <w:proofErr w:type="spellStart"/>
            <w:r w:rsidRPr="001876FB">
              <w:rPr>
                <w:rFonts w:ascii="Times New Roman" w:hAnsi="Times New Roman" w:cs="Times New Roman"/>
                <w:bCs/>
                <w:lang w:val="ru-RU"/>
              </w:rPr>
              <w:t>натовпу</w:t>
            </w:r>
            <w:proofErr w:type="spellEnd"/>
            <w:r w:rsidRPr="001876FB">
              <w:rPr>
                <w:rFonts w:ascii="Times New Roman" w:hAnsi="Times New Roman" w:cs="Times New Roman"/>
                <w:bCs/>
                <w:lang w:val="ru-RU"/>
              </w:rPr>
              <w:t xml:space="preserve">. 3. </w:t>
            </w:r>
            <w:proofErr w:type="spellStart"/>
            <w:r w:rsidRPr="001876FB">
              <w:rPr>
                <w:rFonts w:ascii="Times New Roman" w:hAnsi="Times New Roman" w:cs="Times New Roman"/>
                <w:bCs/>
                <w:lang w:val="ru-RU"/>
              </w:rPr>
              <w:t>Потенційні</w:t>
            </w:r>
            <w:proofErr w:type="spellEnd"/>
            <w:r w:rsidRPr="001876FB">
              <w:rPr>
                <w:rFonts w:ascii="Times New Roman" w:hAnsi="Times New Roman" w:cs="Times New Roman"/>
                <w:bCs/>
                <w:lang w:val="ru-RU"/>
              </w:rPr>
              <w:t xml:space="preserve"> </w:t>
            </w:r>
            <w:proofErr w:type="spellStart"/>
            <w:r w:rsidRPr="001876FB">
              <w:rPr>
                <w:rFonts w:ascii="Times New Roman" w:hAnsi="Times New Roman" w:cs="Times New Roman"/>
                <w:bCs/>
                <w:lang w:val="ru-RU"/>
              </w:rPr>
              <w:t>сценарії</w:t>
            </w:r>
            <w:proofErr w:type="spellEnd"/>
            <w:r w:rsidRPr="001876FB">
              <w:rPr>
                <w:rFonts w:ascii="Times New Roman" w:hAnsi="Times New Roman" w:cs="Times New Roman"/>
                <w:bCs/>
                <w:lang w:val="ru-RU"/>
              </w:rPr>
              <w:t xml:space="preserve"> </w:t>
            </w:r>
            <w:proofErr w:type="spellStart"/>
            <w:r w:rsidRPr="001876FB">
              <w:rPr>
                <w:rFonts w:ascii="Times New Roman" w:hAnsi="Times New Roman" w:cs="Times New Roman"/>
                <w:bCs/>
                <w:lang w:val="ru-RU"/>
              </w:rPr>
              <w:t>еволюції</w:t>
            </w:r>
            <w:proofErr w:type="spellEnd"/>
            <w:r w:rsidRPr="001876FB">
              <w:rPr>
                <w:rFonts w:ascii="Times New Roman" w:hAnsi="Times New Roman" w:cs="Times New Roman"/>
                <w:bCs/>
                <w:lang w:val="ru-RU"/>
              </w:rPr>
              <w:t xml:space="preserve"> </w:t>
            </w:r>
            <w:proofErr w:type="spellStart"/>
            <w:r w:rsidRPr="001876FB">
              <w:rPr>
                <w:rFonts w:ascii="Times New Roman" w:hAnsi="Times New Roman" w:cs="Times New Roman"/>
                <w:bCs/>
                <w:lang w:val="ru-RU"/>
              </w:rPr>
              <w:t>натовпу</w:t>
            </w:r>
            <w:proofErr w:type="spellEnd"/>
            <w:r w:rsidRPr="001876FB">
              <w:rPr>
                <w:rFonts w:ascii="Times New Roman" w:hAnsi="Times New Roman" w:cs="Times New Roman"/>
                <w:bCs/>
                <w:lang w:val="ru-RU"/>
              </w:rPr>
              <w:t xml:space="preserve">. </w:t>
            </w:r>
          </w:p>
          <w:p w:rsidR="001876FB" w:rsidRPr="001876FB" w:rsidRDefault="001876FB" w:rsidP="001876FB">
            <w:pPr>
              <w:ind w:left="269"/>
              <w:jc w:val="both"/>
              <w:rPr>
                <w:rFonts w:ascii="Times New Roman" w:hAnsi="Times New Roman" w:cs="Times New Roman"/>
                <w:bCs/>
              </w:rPr>
            </w:pPr>
            <w:r w:rsidRPr="001876FB">
              <w:rPr>
                <w:rFonts w:ascii="Times New Roman" w:hAnsi="Times New Roman" w:cs="Times New Roman"/>
                <w:bCs/>
                <w:lang w:val="ru-RU"/>
              </w:rPr>
              <w:t xml:space="preserve">4. </w:t>
            </w:r>
            <w:proofErr w:type="spellStart"/>
            <w:r w:rsidRPr="001876FB">
              <w:rPr>
                <w:rFonts w:ascii="Times New Roman" w:hAnsi="Times New Roman" w:cs="Times New Roman"/>
                <w:bCs/>
                <w:lang w:val="ru-RU"/>
              </w:rPr>
              <w:t>Прийоми</w:t>
            </w:r>
            <w:proofErr w:type="spellEnd"/>
            <w:r w:rsidRPr="001876FB">
              <w:rPr>
                <w:rFonts w:ascii="Times New Roman" w:hAnsi="Times New Roman" w:cs="Times New Roman"/>
                <w:bCs/>
                <w:lang w:val="ru-RU"/>
              </w:rPr>
              <w:t xml:space="preserve"> </w:t>
            </w:r>
            <w:proofErr w:type="spellStart"/>
            <w:r w:rsidRPr="001876FB">
              <w:rPr>
                <w:rFonts w:ascii="Times New Roman" w:hAnsi="Times New Roman" w:cs="Times New Roman"/>
                <w:bCs/>
                <w:lang w:val="ru-RU"/>
              </w:rPr>
              <w:t>управління</w:t>
            </w:r>
            <w:proofErr w:type="spellEnd"/>
            <w:r w:rsidRPr="001876FB">
              <w:rPr>
                <w:rFonts w:ascii="Times New Roman" w:hAnsi="Times New Roman" w:cs="Times New Roman"/>
                <w:bCs/>
                <w:lang w:val="ru-RU"/>
              </w:rPr>
              <w:t xml:space="preserve"> та </w:t>
            </w:r>
            <w:proofErr w:type="spellStart"/>
            <w:r w:rsidRPr="001876FB">
              <w:rPr>
                <w:rFonts w:ascii="Times New Roman" w:hAnsi="Times New Roman" w:cs="Times New Roman"/>
                <w:bCs/>
                <w:lang w:val="ru-RU"/>
              </w:rPr>
              <w:t>м</w:t>
            </w:r>
            <w:r>
              <w:rPr>
                <w:rFonts w:ascii="Times New Roman" w:hAnsi="Times New Roman" w:cs="Times New Roman"/>
                <w:bCs/>
                <w:lang w:val="ru-RU"/>
              </w:rPr>
              <w:t>аніпуляції</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натовпом</w:t>
            </w:r>
            <w:proofErr w:type="spellEnd"/>
            <w:r>
              <w:rPr>
                <w:rFonts w:ascii="Times New Roman" w:hAnsi="Times New Roman" w:cs="Times New Roman"/>
                <w:bCs/>
                <w:lang w:val="ru-RU"/>
              </w:rPr>
              <w:t xml:space="preserve">. </w:t>
            </w:r>
          </w:p>
        </w:tc>
        <w:tc>
          <w:tcPr>
            <w:tcW w:w="802"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Лекція/Дискусія</w:t>
            </w:r>
          </w:p>
          <w:p w:rsidR="00CB2CDD" w:rsidRPr="00CB2CDD" w:rsidRDefault="00CB2CDD" w:rsidP="00D8773F">
            <w:pPr>
              <w:jc w:val="both"/>
              <w:rPr>
                <w:rFonts w:ascii="Times New Roman" w:hAnsi="Times New Roman" w:cs="Times New Roman"/>
              </w:rPr>
            </w:pPr>
          </w:p>
        </w:tc>
        <w:tc>
          <w:tcPr>
            <w:tcW w:w="568"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Текст лекції. Презентація</w:t>
            </w:r>
          </w:p>
          <w:p w:rsidR="00CB2CDD" w:rsidRPr="00CB2CDD" w:rsidRDefault="00CB2CDD" w:rsidP="00D8773F">
            <w:pPr>
              <w:jc w:val="both"/>
              <w:rPr>
                <w:rFonts w:ascii="Times New Roman" w:hAnsi="Times New Roman" w:cs="Times New Roman"/>
              </w:rPr>
            </w:pPr>
          </w:p>
        </w:tc>
        <w:tc>
          <w:tcPr>
            <w:tcW w:w="651"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b/>
              </w:rPr>
              <w:t>Основна</w:t>
            </w:r>
            <w:r w:rsidRPr="00CB2CDD">
              <w:rPr>
                <w:rFonts w:ascii="Times New Roman" w:hAnsi="Times New Roman" w:cs="Times New Roman"/>
              </w:rPr>
              <w:t>: 1‒5</w:t>
            </w:r>
          </w:p>
          <w:p w:rsidR="00CB2CDD" w:rsidRPr="00EB0534" w:rsidRDefault="00CB2CDD" w:rsidP="00D8773F">
            <w:pPr>
              <w:jc w:val="both"/>
              <w:rPr>
                <w:rFonts w:ascii="Times New Roman" w:hAnsi="Times New Roman" w:cs="Times New Roman"/>
                <w:b/>
                <w:lang w:val="en-US"/>
              </w:rPr>
            </w:pPr>
            <w:r w:rsidRPr="00CB2CDD">
              <w:rPr>
                <w:rFonts w:ascii="Times New Roman" w:hAnsi="Times New Roman" w:cs="Times New Roman"/>
                <w:b/>
              </w:rPr>
              <w:t>Допоміжна</w:t>
            </w:r>
            <w:r w:rsidR="00EB0534">
              <w:rPr>
                <w:rFonts w:ascii="Times New Roman" w:hAnsi="Times New Roman" w:cs="Times New Roman"/>
              </w:rPr>
              <w:t xml:space="preserve">: </w:t>
            </w:r>
            <w:r w:rsidR="00EB0534">
              <w:rPr>
                <w:rFonts w:ascii="Times New Roman" w:hAnsi="Times New Roman" w:cs="Times New Roman"/>
                <w:lang w:val="en-US"/>
              </w:rPr>
              <w:t>1</w:t>
            </w:r>
          </w:p>
        </w:tc>
        <w:tc>
          <w:tcPr>
            <w:tcW w:w="550"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Присутність на лекції</w:t>
            </w:r>
            <w:r>
              <w:rPr>
                <w:rFonts w:ascii="Times New Roman" w:hAnsi="Times New Roman" w:cs="Times New Roman"/>
              </w:rPr>
              <w:t xml:space="preserve"> та активна участь у дискусії </w:t>
            </w:r>
          </w:p>
          <w:p w:rsidR="00CB2CDD" w:rsidRPr="00CB2CDD" w:rsidRDefault="00CB2CDD" w:rsidP="00D8773F">
            <w:pPr>
              <w:jc w:val="both"/>
              <w:rPr>
                <w:rFonts w:ascii="Times New Roman" w:hAnsi="Times New Roman" w:cs="Times New Roman"/>
              </w:rPr>
            </w:pPr>
          </w:p>
        </w:tc>
        <w:tc>
          <w:tcPr>
            <w:tcW w:w="479"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 xml:space="preserve">Згідно розкладу </w:t>
            </w:r>
          </w:p>
        </w:tc>
      </w:tr>
      <w:tr w:rsidR="00CB2CDD" w:rsidRPr="00D8773F" w:rsidTr="00CB2CDD">
        <w:tc>
          <w:tcPr>
            <w:tcW w:w="333"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2 акад. год</w:t>
            </w:r>
          </w:p>
          <w:p w:rsidR="00CB2CDD" w:rsidRPr="00CB2CDD" w:rsidRDefault="00CB2CDD" w:rsidP="00D8773F">
            <w:pPr>
              <w:jc w:val="both"/>
              <w:rPr>
                <w:rFonts w:ascii="Times New Roman" w:hAnsi="Times New Roman" w:cs="Times New Roman"/>
              </w:rPr>
            </w:pPr>
          </w:p>
        </w:tc>
        <w:tc>
          <w:tcPr>
            <w:tcW w:w="1617" w:type="pct"/>
          </w:tcPr>
          <w:p w:rsidR="00CB2CDD" w:rsidRPr="00CB2CDD" w:rsidRDefault="00CB2CDD" w:rsidP="00D8773F">
            <w:pPr>
              <w:ind w:left="269" w:hanging="269"/>
              <w:jc w:val="center"/>
              <w:rPr>
                <w:rFonts w:ascii="Times New Roman" w:hAnsi="Times New Roman" w:cs="Times New Roman"/>
                <w:b/>
              </w:rPr>
            </w:pPr>
            <w:r w:rsidRPr="00CB2CDD">
              <w:rPr>
                <w:rFonts w:ascii="Times New Roman" w:hAnsi="Times New Roman" w:cs="Times New Roman"/>
                <w:b/>
              </w:rPr>
              <w:t>Лекція 8</w:t>
            </w:r>
          </w:p>
          <w:p w:rsidR="00CB2CDD" w:rsidRDefault="00CB2CDD" w:rsidP="000002E1">
            <w:pPr>
              <w:ind w:left="269"/>
              <w:jc w:val="center"/>
              <w:rPr>
                <w:rFonts w:ascii="Times New Roman" w:hAnsi="Times New Roman" w:cs="Times New Roman"/>
              </w:rPr>
            </w:pPr>
            <w:r w:rsidRPr="00CB2CDD">
              <w:rPr>
                <w:rFonts w:ascii="Times New Roman" w:hAnsi="Times New Roman" w:cs="Times New Roman"/>
              </w:rPr>
              <w:t>Вожаки натовпу та моделі управління натовпом</w:t>
            </w:r>
          </w:p>
          <w:p w:rsidR="001876FB" w:rsidRPr="001876FB" w:rsidRDefault="001876FB" w:rsidP="001876FB">
            <w:pPr>
              <w:ind w:left="269"/>
              <w:jc w:val="both"/>
              <w:rPr>
                <w:rFonts w:ascii="Times New Roman" w:hAnsi="Times New Roman" w:cs="Times New Roman"/>
              </w:rPr>
            </w:pPr>
            <w:r w:rsidRPr="001876FB">
              <w:rPr>
                <w:rFonts w:ascii="Times New Roman" w:hAnsi="Times New Roman" w:cs="Times New Roman"/>
              </w:rPr>
              <w:t>1. Роль та особливості впливу вождя натовпу.</w:t>
            </w:r>
          </w:p>
          <w:p w:rsidR="001876FB" w:rsidRPr="001876FB" w:rsidRDefault="001876FB" w:rsidP="001876FB">
            <w:pPr>
              <w:ind w:left="269"/>
              <w:jc w:val="both"/>
              <w:rPr>
                <w:rFonts w:ascii="Times New Roman" w:hAnsi="Times New Roman" w:cs="Times New Roman"/>
              </w:rPr>
            </w:pPr>
            <w:r w:rsidRPr="001876FB">
              <w:rPr>
                <w:rFonts w:ascii="Times New Roman" w:hAnsi="Times New Roman" w:cs="Times New Roman"/>
              </w:rPr>
              <w:t>2. Психологічні типи вождів натовпу.</w:t>
            </w:r>
          </w:p>
          <w:p w:rsidR="001876FB" w:rsidRPr="001876FB" w:rsidRDefault="001876FB" w:rsidP="001876FB">
            <w:pPr>
              <w:ind w:left="269"/>
              <w:jc w:val="both"/>
              <w:rPr>
                <w:rFonts w:ascii="Times New Roman" w:hAnsi="Times New Roman" w:cs="Times New Roman"/>
              </w:rPr>
            </w:pPr>
            <w:r w:rsidRPr="001876FB">
              <w:rPr>
                <w:rFonts w:ascii="Times New Roman" w:hAnsi="Times New Roman" w:cs="Times New Roman"/>
              </w:rPr>
              <w:t>3. Психологічні механізми управління натовпом.</w:t>
            </w:r>
          </w:p>
          <w:p w:rsidR="001876FB" w:rsidRPr="001876FB" w:rsidRDefault="001876FB" w:rsidP="001876FB">
            <w:pPr>
              <w:ind w:left="269"/>
              <w:jc w:val="both"/>
              <w:rPr>
                <w:rFonts w:ascii="Times New Roman" w:hAnsi="Times New Roman" w:cs="Times New Roman"/>
              </w:rPr>
            </w:pPr>
            <w:r w:rsidRPr="001876FB">
              <w:rPr>
                <w:rFonts w:ascii="Times New Roman" w:hAnsi="Times New Roman" w:cs="Times New Roman"/>
              </w:rPr>
              <w:t>4. Психологія мас і вождів на майданах.</w:t>
            </w:r>
          </w:p>
          <w:p w:rsidR="001876FB" w:rsidRPr="00CB2CDD" w:rsidRDefault="001876FB" w:rsidP="001876FB">
            <w:pPr>
              <w:ind w:left="269"/>
              <w:jc w:val="both"/>
              <w:rPr>
                <w:rFonts w:ascii="Times New Roman" w:hAnsi="Times New Roman" w:cs="Times New Roman"/>
              </w:rPr>
            </w:pPr>
            <w:r w:rsidRPr="001876FB">
              <w:rPr>
                <w:rFonts w:ascii="Times New Roman" w:hAnsi="Times New Roman" w:cs="Times New Roman"/>
              </w:rPr>
              <w:t>5. Прийоми управління натовпом</w:t>
            </w:r>
          </w:p>
        </w:tc>
        <w:tc>
          <w:tcPr>
            <w:tcW w:w="802"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Лекція/Дискусія</w:t>
            </w:r>
          </w:p>
          <w:p w:rsidR="00CB2CDD" w:rsidRPr="00CB2CDD" w:rsidRDefault="00CB2CDD" w:rsidP="00D8773F">
            <w:pPr>
              <w:jc w:val="both"/>
              <w:rPr>
                <w:rFonts w:ascii="Times New Roman" w:hAnsi="Times New Roman" w:cs="Times New Roman"/>
              </w:rPr>
            </w:pPr>
          </w:p>
        </w:tc>
        <w:tc>
          <w:tcPr>
            <w:tcW w:w="568"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Текст лекції. Презентація</w:t>
            </w:r>
          </w:p>
          <w:p w:rsidR="00CB2CDD" w:rsidRPr="00CB2CDD" w:rsidRDefault="00CB2CDD" w:rsidP="00D8773F">
            <w:pPr>
              <w:jc w:val="both"/>
              <w:rPr>
                <w:rFonts w:ascii="Times New Roman" w:hAnsi="Times New Roman" w:cs="Times New Roman"/>
              </w:rPr>
            </w:pPr>
          </w:p>
        </w:tc>
        <w:tc>
          <w:tcPr>
            <w:tcW w:w="651"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b/>
              </w:rPr>
              <w:t>Основна</w:t>
            </w:r>
            <w:r w:rsidRPr="00CB2CDD">
              <w:rPr>
                <w:rFonts w:ascii="Times New Roman" w:hAnsi="Times New Roman" w:cs="Times New Roman"/>
              </w:rPr>
              <w:t>: 1‒5</w:t>
            </w:r>
          </w:p>
          <w:p w:rsidR="00CB2CDD" w:rsidRPr="00EB0534" w:rsidRDefault="00CB2CDD" w:rsidP="00D8773F">
            <w:pPr>
              <w:jc w:val="both"/>
              <w:rPr>
                <w:rFonts w:ascii="Times New Roman" w:hAnsi="Times New Roman" w:cs="Times New Roman"/>
                <w:lang w:val="en-US"/>
              </w:rPr>
            </w:pPr>
            <w:r w:rsidRPr="00CB2CDD">
              <w:rPr>
                <w:rFonts w:ascii="Times New Roman" w:hAnsi="Times New Roman" w:cs="Times New Roman"/>
                <w:b/>
              </w:rPr>
              <w:t>Допоміжна</w:t>
            </w:r>
            <w:r w:rsidR="00EB0534">
              <w:rPr>
                <w:rFonts w:ascii="Times New Roman" w:hAnsi="Times New Roman" w:cs="Times New Roman"/>
              </w:rPr>
              <w:t xml:space="preserve">: </w:t>
            </w:r>
            <w:r w:rsidR="00EB0534">
              <w:rPr>
                <w:rFonts w:ascii="Times New Roman" w:hAnsi="Times New Roman" w:cs="Times New Roman"/>
                <w:lang w:val="en-US"/>
              </w:rPr>
              <w:t>2</w:t>
            </w:r>
          </w:p>
        </w:tc>
        <w:tc>
          <w:tcPr>
            <w:tcW w:w="550"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Присутність на лекції</w:t>
            </w:r>
            <w:r>
              <w:rPr>
                <w:rFonts w:ascii="Times New Roman" w:hAnsi="Times New Roman" w:cs="Times New Roman"/>
              </w:rPr>
              <w:t xml:space="preserve"> та активна участь у дискусії </w:t>
            </w:r>
          </w:p>
          <w:p w:rsidR="00CB2CDD" w:rsidRPr="00CB2CDD" w:rsidRDefault="00CB2CDD" w:rsidP="00D8773F">
            <w:pPr>
              <w:jc w:val="both"/>
              <w:rPr>
                <w:rFonts w:ascii="Times New Roman" w:hAnsi="Times New Roman" w:cs="Times New Roman"/>
              </w:rPr>
            </w:pPr>
          </w:p>
        </w:tc>
        <w:tc>
          <w:tcPr>
            <w:tcW w:w="479"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 xml:space="preserve">Згідно розкладу </w:t>
            </w:r>
          </w:p>
        </w:tc>
      </w:tr>
      <w:tr w:rsidR="00CB2CDD" w:rsidRPr="00D8773F" w:rsidTr="00CB2CDD">
        <w:tc>
          <w:tcPr>
            <w:tcW w:w="333"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 xml:space="preserve">2 акад. </w:t>
            </w:r>
            <w:r w:rsidRPr="00CB2CDD">
              <w:rPr>
                <w:rFonts w:ascii="Times New Roman" w:hAnsi="Times New Roman" w:cs="Times New Roman"/>
              </w:rPr>
              <w:lastRenderedPageBreak/>
              <w:t>год.</w:t>
            </w:r>
          </w:p>
          <w:p w:rsidR="00CB2CDD" w:rsidRPr="00CB2CDD" w:rsidRDefault="00CB2CDD" w:rsidP="00D8773F">
            <w:pPr>
              <w:jc w:val="both"/>
              <w:rPr>
                <w:rFonts w:ascii="Times New Roman" w:hAnsi="Times New Roman" w:cs="Times New Roman"/>
              </w:rPr>
            </w:pPr>
          </w:p>
        </w:tc>
        <w:tc>
          <w:tcPr>
            <w:tcW w:w="1617" w:type="pct"/>
          </w:tcPr>
          <w:p w:rsidR="00CB2CDD" w:rsidRPr="00CB2CDD" w:rsidRDefault="00CB2CDD" w:rsidP="000002E1">
            <w:pPr>
              <w:ind w:left="269" w:hanging="269"/>
              <w:jc w:val="center"/>
              <w:rPr>
                <w:rFonts w:ascii="Times New Roman" w:hAnsi="Times New Roman" w:cs="Times New Roman"/>
                <w:b/>
              </w:rPr>
            </w:pPr>
            <w:r w:rsidRPr="00CB2CDD">
              <w:rPr>
                <w:rFonts w:ascii="Times New Roman" w:hAnsi="Times New Roman" w:cs="Times New Roman"/>
                <w:b/>
              </w:rPr>
              <w:lastRenderedPageBreak/>
              <w:t>Лекція 9</w:t>
            </w:r>
          </w:p>
          <w:p w:rsidR="00CB2CDD" w:rsidRDefault="00CB2CDD" w:rsidP="000002E1">
            <w:pPr>
              <w:ind w:left="269" w:hanging="269"/>
              <w:jc w:val="center"/>
              <w:rPr>
                <w:rFonts w:ascii="Times New Roman" w:hAnsi="Times New Roman" w:cs="Times New Roman"/>
              </w:rPr>
            </w:pPr>
            <w:proofErr w:type="spellStart"/>
            <w:r w:rsidRPr="00CB2CDD">
              <w:rPr>
                <w:rFonts w:ascii="Times New Roman" w:hAnsi="Times New Roman" w:cs="Times New Roman"/>
                <w:lang w:val="ru-RU"/>
              </w:rPr>
              <w:lastRenderedPageBreak/>
              <w:t>Масова</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комунікація</w:t>
            </w:r>
            <w:proofErr w:type="spellEnd"/>
            <w:r w:rsidRPr="00CB2CDD">
              <w:rPr>
                <w:rFonts w:ascii="Times New Roman" w:hAnsi="Times New Roman" w:cs="Times New Roman"/>
                <w:lang w:val="ru-RU"/>
              </w:rPr>
              <w:t xml:space="preserve"> та </w:t>
            </w:r>
            <w:proofErr w:type="spellStart"/>
            <w:r w:rsidRPr="00CB2CDD">
              <w:rPr>
                <w:rFonts w:ascii="Times New Roman" w:hAnsi="Times New Roman" w:cs="Times New Roman"/>
                <w:lang w:val="ru-RU"/>
              </w:rPr>
              <w:t>громадська</w:t>
            </w:r>
            <w:proofErr w:type="spellEnd"/>
            <w:r w:rsidRPr="00CB2CDD">
              <w:rPr>
                <w:rFonts w:ascii="Times New Roman" w:hAnsi="Times New Roman" w:cs="Times New Roman"/>
                <w:lang w:val="ru-RU"/>
              </w:rPr>
              <w:t xml:space="preserve"> думка</w:t>
            </w:r>
          </w:p>
          <w:p w:rsidR="001876FB" w:rsidRDefault="001876FB" w:rsidP="001876FB">
            <w:pPr>
              <w:ind w:left="269" w:hanging="269"/>
              <w:jc w:val="both"/>
              <w:rPr>
                <w:rFonts w:ascii="Times New Roman" w:hAnsi="Times New Roman" w:cs="Times New Roman"/>
              </w:rPr>
            </w:pPr>
            <w:r w:rsidRPr="001876FB">
              <w:rPr>
                <w:rFonts w:ascii="Times New Roman" w:hAnsi="Times New Roman" w:cs="Times New Roman"/>
                <w:lang w:val="ru-RU"/>
              </w:rPr>
              <w:t xml:space="preserve">1. </w:t>
            </w:r>
            <w:proofErr w:type="spellStart"/>
            <w:r w:rsidRPr="001876FB">
              <w:rPr>
                <w:rFonts w:ascii="Times New Roman" w:hAnsi="Times New Roman" w:cs="Times New Roman"/>
                <w:lang w:val="ru-RU"/>
              </w:rPr>
              <w:t>Громадська</w:t>
            </w:r>
            <w:proofErr w:type="spellEnd"/>
            <w:r w:rsidRPr="001876FB">
              <w:rPr>
                <w:rFonts w:ascii="Times New Roman" w:hAnsi="Times New Roman" w:cs="Times New Roman"/>
                <w:lang w:val="ru-RU"/>
              </w:rPr>
              <w:t xml:space="preserve"> думка як </w:t>
            </w:r>
            <w:proofErr w:type="spellStart"/>
            <w:r w:rsidRPr="001876FB">
              <w:rPr>
                <w:rFonts w:ascii="Times New Roman" w:hAnsi="Times New Roman" w:cs="Times New Roman"/>
                <w:lang w:val="ru-RU"/>
              </w:rPr>
              <w:t>вияв</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масової</w:t>
            </w:r>
            <w:proofErr w:type="spellEnd"/>
            <w:r w:rsidRPr="001876FB">
              <w:rPr>
                <w:rFonts w:ascii="Times New Roman" w:hAnsi="Times New Roman" w:cs="Times New Roman"/>
                <w:lang w:val="ru-RU"/>
              </w:rPr>
              <w:t xml:space="preserve"> </w:t>
            </w:r>
            <w:proofErr w:type="spellStart"/>
            <w:proofErr w:type="gramStart"/>
            <w:r w:rsidRPr="001876FB">
              <w:rPr>
                <w:rFonts w:ascii="Times New Roman" w:hAnsi="Times New Roman" w:cs="Times New Roman"/>
                <w:lang w:val="ru-RU"/>
              </w:rPr>
              <w:t>св</w:t>
            </w:r>
            <w:proofErr w:type="gramEnd"/>
            <w:r w:rsidRPr="001876FB">
              <w:rPr>
                <w:rFonts w:ascii="Times New Roman" w:hAnsi="Times New Roman" w:cs="Times New Roman"/>
                <w:lang w:val="ru-RU"/>
              </w:rPr>
              <w:t>ідомості</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суспільства</w:t>
            </w:r>
            <w:proofErr w:type="spellEnd"/>
            <w:r w:rsidRPr="001876FB">
              <w:rPr>
                <w:rFonts w:ascii="Times New Roman" w:hAnsi="Times New Roman" w:cs="Times New Roman"/>
                <w:lang w:val="ru-RU"/>
              </w:rPr>
              <w:t xml:space="preserve">. </w:t>
            </w:r>
          </w:p>
          <w:p w:rsidR="001876FB" w:rsidRDefault="001876FB" w:rsidP="001876FB">
            <w:pPr>
              <w:ind w:left="269" w:hanging="269"/>
              <w:jc w:val="both"/>
              <w:rPr>
                <w:rFonts w:ascii="Times New Roman" w:hAnsi="Times New Roman" w:cs="Times New Roman"/>
              </w:rPr>
            </w:pPr>
            <w:r w:rsidRPr="001876FB">
              <w:rPr>
                <w:rFonts w:ascii="Times New Roman" w:hAnsi="Times New Roman" w:cs="Times New Roman"/>
                <w:lang w:val="ru-RU"/>
              </w:rPr>
              <w:t xml:space="preserve">2. </w:t>
            </w:r>
            <w:proofErr w:type="spellStart"/>
            <w:r w:rsidRPr="001876FB">
              <w:rPr>
                <w:rFonts w:ascii="Times New Roman" w:hAnsi="Times New Roman" w:cs="Times New Roman"/>
                <w:lang w:val="ru-RU"/>
              </w:rPr>
              <w:t>Масова</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комунікація</w:t>
            </w:r>
            <w:proofErr w:type="spellEnd"/>
            <w:r w:rsidRPr="001876FB">
              <w:rPr>
                <w:rFonts w:ascii="Times New Roman" w:hAnsi="Times New Roman" w:cs="Times New Roman"/>
                <w:lang w:val="ru-RU"/>
              </w:rPr>
              <w:t xml:space="preserve">: проблема </w:t>
            </w:r>
            <w:proofErr w:type="spellStart"/>
            <w:r w:rsidRPr="001876FB">
              <w:rPr>
                <w:rFonts w:ascii="Times New Roman" w:hAnsi="Times New Roman" w:cs="Times New Roman"/>
                <w:lang w:val="ru-RU"/>
              </w:rPr>
              <w:t>визначення</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етапи</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розвитку</w:t>
            </w:r>
            <w:proofErr w:type="spellEnd"/>
            <w:r w:rsidRPr="001876FB">
              <w:rPr>
                <w:rFonts w:ascii="Times New Roman" w:hAnsi="Times New Roman" w:cs="Times New Roman"/>
                <w:lang w:val="ru-RU"/>
              </w:rPr>
              <w:t xml:space="preserve">. </w:t>
            </w:r>
          </w:p>
          <w:p w:rsidR="001876FB" w:rsidRDefault="001876FB" w:rsidP="001876FB">
            <w:pPr>
              <w:ind w:left="269" w:hanging="269"/>
              <w:jc w:val="both"/>
              <w:rPr>
                <w:rFonts w:ascii="Times New Roman" w:hAnsi="Times New Roman" w:cs="Times New Roman"/>
              </w:rPr>
            </w:pPr>
            <w:r w:rsidRPr="001876FB">
              <w:rPr>
                <w:rFonts w:ascii="Times New Roman" w:hAnsi="Times New Roman" w:cs="Times New Roman"/>
                <w:lang w:val="ru-RU"/>
              </w:rPr>
              <w:t xml:space="preserve">3. </w:t>
            </w:r>
            <w:proofErr w:type="spellStart"/>
            <w:proofErr w:type="gramStart"/>
            <w:r w:rsidRPr="001876FB">
              <w:rPr>
                <w:rFonts w:ascii="Times New Roman" w:hAnsi="Times New Roman" w:cs="Times New Roman"/>
                <w:lang w:val="ru-RU"/>
              </w:rPr>
              <w:t>Р</w:t>
            </w:r>
            <w:proofErr w:type="gramEnd"/>
            <w:r w:rsidRPr="001876FB">
              <w:rPr>
                <w:rFonts w:ascii="Times New Roman" w:hAnsi="Times New Roman" w:cs="Times New Roman"/>
                <w:lang w:val="ru-RU"/>
              </w:rPr>
              <w:t>івні</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функції</w:t>
            </w:r>
            <w:proofErr w:type="spellEnd"/>
            <w:r w:rsidRPr="001876FB">
              <w:rPr>
                <w:rFonts w:ascii="Times New Roman" w:hAnsi="Times New Roman" w:cs="Times New Roman"/>
                <w:lang w:val="ru-RU"/>
              </w:rPr>
              <w:t xml:space="preserve">, структура </w:t>
            </w:r>
            <w:proofErr w:type="spellStart"/>
            <w:r w:rsidRPr="001876FB">
              <w:rPr>
                <w:rFonts w:ascii="Times New Roman" w:hAnsi="Times New Roman" w:cs="Times New Roman"/>
                <w:lang w:val="ru-RU"/>
              </w:rPr>
              <w:t>масової</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комунікації</w:t>
            </w:r>
            <w:proofErr w:type="spellEnd"/>
            <w:r w:rsidRPr="001876FB">
              <w:rPr>
                <w:rFonts w:ascii="Times New Roman" w:hAnsi="Times New Roman" w:cs="Times New Roman"/>
                <w:lang w:val="ru-RU"/>
              </w:rPr>
              <w:t xml:space="preserve">. </w:t>
            </w:r>
          </w:p>
          <w:p w:rsidR="001876FB" w:rsidRDefault="001876FB" w:rsidP="001876FB">
            <w:pPr>
              <w:ind w:left="269" w:hanging="269"/>
              <w:jc w:val="both"/>
              <w:rPr>
                <w:rFonts w:ascii="Times New Roman" w:hAnsi="Times New Roman" w:cs="Times New Roman"/>
              </w:rPr>
            </w:pPr>
            <w:r w:rsidRPr="001876FB">
              <w:rPr>
                <w:rFonts w:ascii="Times New Roman" w:hAnsi="Times New Roman" w:cs="Times New Roman"/>
                <w:lang w:val="ru-RU"/>
              </w:rPr>
              <w:t xml:space="preserve">4. </w:t>
            </w:r>
            <w:proofErr w:type="spellStart"/>
            <w:r w:rsidRPr="001876FB">
              <w:rPr>
                <w:rFonts w:ascii="Times New Roman" w:hAnsi="Times New Roman" w:cs="Times New Roman"/>
                <w:lang w:val="ru-RU"/>
              </w:rPr>
              <w:t>Форми</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формати</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ефекти</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масової</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комунікації</w:t>
            </w:r>
            <w:proofErr w:type="spellEnd"/>
            <w:r w:rsidRPr="001876FB">
              <w:rPr>
                <w:rFonts w:ascii="Times New Roman" w:hAnsi="Times New Roman" w:cs="Times New Roman"/>
                <w:lang w:val="ru-RU"/>
              </w:rPr>
              <w:t xml:space="preserve">. </w:t>
            </w:r>
          </w:p>
          <w:p w:rsidR="001876FB" w:rsidRPr="001876FB" w:rsidRDefault="001876FB" w:rsidP="001876FB">
            <w:pPr>
              <w:ind w:left="269" w:hanging="269"/>
              <w:jc w:val="both"/>
              <w:rPr>
                <w:rFonts w:ascii="Times New Roman" w:hAnsi="Times New Roman" w:cs="Times New Roman"/>
              </w:rPr>
            </w:pPr>
            <w:r w:rsidRPr="001876FB">
              <w:rPr>
                <w:rFonts w:ascii="Times New Roman" w:hAnsi="Times New Roman" w:cs="Times New Roman"/>
                <w:lang w:val="ru-RU"/>
              </w:rPr>
              <w:t xml:space="preserve">5. </w:t>
            </w:r>
            <w:proofErr w:type="spellStart"/>
            <w:r w:rsidRPr="001876FB">
              <w:rPr>
                <w:rFonts w:ascii="Times New Roman" w:hAnsi="Times New Roman" w:cs="Times New Roman"/>
                <w:lang w:val="ru-RU"/>
              </w:rPr>
              <w:t>Види</w:t>
            </w:r>
            <w:proofErr w:type="spellEnd"/>
            <w:r w:rsidRPr="001876FB">
              <w:rPr>
                <w:rFonts w:ascii="Times New Roman" w:hAnsi="Times New Roman" w:cs="Times New Roman"/>
                <w:lang w:val="ru-RU"/>
              </w:rPr>
              <w:t xml:space="preserve"> та </w:t>
            </w:r>
            <w:proofErr w:type="spellStart"/>
            <w:r w:rsidRPr="001876FB">
              <w:rPr>
                <w:rFonts w:ascii="Times New Roman" w:hAnsi="Times New Roman" w:cs="Times New Roman"/>
                <w:lang w:val="ru-RU"/>
              </w:rPr>
              <w:t>ефекти</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масової</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комунікації</w:t>
            </w:r>
            <w:proofErr w:type="spellEnd"/>
            <w:r w:rsidRPr="001876FB">
              <w:rPr>
                <w:rFonts w:ascii="Times New Roman" w:hAnsi="Times New Roman" w:cs="Times New Roman"/>
                <w:lang w:val="ru-RU"/>
              </w:rPr>
              <w:t>.</w:t>
            </w:r>
          </w:p>
        </w:tc>
        <w:tc>
          <w:tcPr>
            <w:tcW w:w="802"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lastRenderedPageBreak/>
              <w:t>Лекція/Дискусія</w:t>
            </w:r>
          </w:p>
          <w:p w:rsidR="00CB2CDD" w:rsidRPr="00CB2CDD" w:rsidRDefault="00CB2CDD" w:rsidP="00D8773F">
            <w:pPr>
              <w:jc w:val="both"/>
              <w:rPr>
                <w:rFonts w:ascii="Times New Roman" w:hAnsi="Times New Roman" w:cs="Times New Roman"/>
              </w:rPr>
            </w:pPr>
          </w:p>
        </w:tc>
        <w:tc>
          <w:tcPr>
            <w:tcW w:w="568"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lastRenderedPageBreak/>
              <w:t xml:space="preserve">Текст лекції. </w:t>
            </w:r>
            <w:r w:rsidRPr="00CB2CDD">
              <w:rPr>
                <w:rFonts w:ascii="Times New Roman" w:hAnsi="Times New Roman" w:cs="Times New Roman"/>
              </w:rPr>
              <w:lastRenderedPageBreak/>
              <w:t>Презентація</w:t>
            </w:r>
          </w:p>
          <w:p w:rsidR="00CB2CDD" w:rsidRPr="00CB2CDD" w:rsidRDefault="00CB2CDD" w:rsidP="00D8773F">
            <w:pPr>
              <w:jc w:val="both"/>
              <w:rPr>
                <w:rFonts w:ascii="Times New Roman" w:hAnsi="Times New Roman" w:cs="Times New Roman"/>
              </w:rPr>
            </w:pPr>
          </w:p>
        </w:tc>
        <w:tc>
          <w:tcPr>
            <w:tcW w:w="651"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b/>
              </w:rPr>
              <w:lastRenderedPageBreak/>
              <w:t>Основна</w:t>
            </w:r>
            <w:r w:rsidRPr="00CB2CDD">
              <w:rPr>
                <w:rFonts w:ascii="Times New Roman" w:hAnsi="Times New Roman" w:cs="Times New Roman"/>
              </w:rPr>
              <w:t>: 1‒5</w:t>
            </w:r>
          </w:p>
          <w:p w:rsidR="00CB2CDD" w:rsidRPr="00EB0534" w:rsidRDefault="00CB2CDD" w:rsidP="00D8773F">
            <w:pPr>
              <w:jc w:val="both"/>
              <w:rPr>
                <w:rFonts w:ascii="Times New Roman" w:hAnsi="Times New Roman" w:cs="Times New Roman"/>
                <w:b/>
                <w:lang w:val="en-US"/>
              </w:rPr>
            </w:pPr>
            <w:r w:rsidRPr="00CB2CDD">
              <w:rPr>
                <w:rFonts w:ascii="Times New Roman" w:hAnsi="Times New Roman" w:cs="Times New Roman"/>
                <w:b/>
              </w:rPr>
              <w:lastRenderedPageBreak/>
              <w:t>Допоміжна</w:t>
            </w:r>
            <w:r w:rsidR="00EB0534">
              <w:rPr>
                <w:rFonts w:ascii="Times New Roman" w:hAnsi="Times New Roman" w:cs="Times New Roman"/>
              </w:rPr>
              <w:t xml:space="preserve">: </w:t>
            </w:r>
            <w:r w:rsidR="00EB0534">
              <w:rPr>
                <w:rFonts w:ascii="Times New Roman" w:hAnsi="Times New Roman" w:cs="Times New Roman"/>
                <w:lang w:val="en-US"/>
              </w:rPr>
              <w:t>2</w:t>
            </w:r>
          </w:p>
        </w:tc>
        <w:tc>
          <w:tcPr>
            <w:tcW w:w="550"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lastRenderedPageBreak/>
              <w:t xml:space="preserve">Присутність </w:t>
            </w:r>
            <w:r w:rsidRPr="00CB2CDD">
              <w:rPr>
                <w:rFonts w:ascii="Times New Roman" w:hAnsi="Times New Roman" w:cs="Times New Roman"/>
              </w:rPr>
              <w:lastRenderedPageBreak/>
              <w:t>на лекції</w:t>
            </w:r>
            <w:r>
              <w:rPr>
                <w:rFonts w:ascii="Times New Roman" w:hAnsi="Times New Roman" w:cs="Times New Roman"/>
              </w:rPr>
              <w:t xml:space="preserve"> та активна участь у дискусії </w:t>
            </w:r>
          </w:p>
          <w:p w:rsidR="00CB2CDD" w:rsidRPr="00CB2CDD" w:rsidRDefault="00CB2CDD" w:rsidP="00D8773F">
            <w:pPr>
              <w:jc w:val="center"/>
              <w:rPr>
                <w:rFonts w:ascii="Times New Roman" w:hAnsi="Times New Roman" w:cs="Times New Roman"/>
              </w:rPr>
            </w:pPr>
          </w:p>
        </w:tc>
        <w:tc>
          <w:tcPr>
            <w:tcW w:w="479"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lastRenderedPageBreak/>
              <w:t xml:space="preserve">Згідно </w:t>
            </w:r>
            <w:r w:rsidRPr="00CB2CDD">
              <w:rPr>
                <w:rFonts w:ascii="Times New Roman" w:hAnsi="Times New Roman" w:cs="Times New Roman"/>
              </w:rPr>
              <w:lastRenderedPageBreak/>
              <w:t xml:space="preserve">розкладу </w:t>
            </w:r>
          </w:p>
        </w:tc>
      </w:tr>
      <w:tr w:rsidR="00CB2CDD" w:rsidRPr="00D8773F" w:rsidTr="00CB2CDD">
        <w:tc>
          <w:tcPr>
            <w:tcW w:w="333"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lastRenderedPageBreak/>
              <w:t>2 акад. год</w:t>
            </w:r>
          </w:p>
          <w:p w:rsidR="00CB2CDD" w:rsidRPr="00CB2CDD" w:rsidRDefault="00CB2CDD" w:rsidP="00D8773F">
            <w:pPr>
              <w:jc w:val="both"/>
              <w:rPr>
                <w:rFonts w:ascii="Times New Roman" w:hAnsi="Times New Roman" w:cs="Times New Roman"/>
              </w:rPr>
            </w:pPr>
          </w:p>
        </w:tc>
        <w:tc>
          <w:tcPr>
            <w:tcW w:w="1617" w:type="pct"/>
          </w:tcPr>
          <w:p w:rsidR="00CB2CDD" w:rsidRPr="00CB2CDD" w:rsidRDefault="00CB2CDD" w:rsidP="00D8773F">
            <w:pPr>
              <w:ind w:left="269" w:hanging="269"/>
              <w:jc w:val="center"/>
              <w:rPr>
                <w:rFonts w:ascii="Times New Roman" w:hAnsi="Times New Roman" w:cs="Times New Roman"/>
                <w:b/>
              </w:rPr>
            </w:pPr>
            <w:r w:rsidRPr="00CB2CDD">
              <w:rPr>
                <w:rFonts w:ascii="Times New Roman" w:hAnsi="Times New Roman" w:cs="Times New Roman"/>
                <w:b/>
              </w:rPr>
              <w:t>Лекція 10</w:t>
            </w:r>
          </w:p>
          <w:p w:rsidR="00CB2CDD" w:rsidRPr="00CB2CDD" w:rsidRDefault="00CB2CDD" w:rsidP="00D8773F">
            <w:pPr>
              <w:ind w:left="269" w:hanging="269"/>
              <w:jc w:val="center"/>
              <w:rPr>
                <w:rFonts w:ascii="Times New Roman" w:hAnsi="Times New Roman" w:cs="Times New Roman"/>
              </w:rPr>
            </w:pPr>
            <w:proofErr w:type="spellStart"/>
            <w:r w:rsidRPr="00CB2CDD">
              <w:rPr>
                <w:rFonts w:ascii="Times New Roman" w:hAnsi="Times New Roman" w:cs="Times New Roman"/>
                <w:lang w:val="ru-RU"/>
              </w:rPr>
              <w:t>Рекламні</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політико</w:t>
            </w:r>
            <w:proofErr w:type="spellEnd"/>
            <w:r w:rsidR="001876FB">
              <w:rPr>
                <w:rFonts w:ascii="Times New Roman" w:hAnsi="Times New Roman" w:cs="Times New Roman"/>
              </w:rPr>
              <w:t>-</w:t>
            </w:r>
            <w:proofErr w:type="spellStart"/>
            <w:r w:rsidRPr="00CB2CDD">
              <w:rPr>
                <w:rFonts w:ascii="Times New Roman" w:hAnsi="Times New Roman" w:cs="Times New Roman"/>
                <w:lang w:val="ru-RU"/>
              </w:rPr>
              <w:t>психологічні</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технології</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форми</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сублімінального</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впливу</w:t>
            </w:r>
            <w:proofErr w:type="spellEnd"/>
          </w:p>
          <w:p w:rsidR="001876FB" w:rsidRDefault="001876FB" w:rsidP="00D8773F">
            <w:pPr>
              <w:jc w:val="both"/>
              <w:rPr>
                <w:rFonts w:ascii="Times New Roman" w:hAnsi="Times New Roman" w:cs="Times New Roman"/>
              </w:rPr>
            </w:pPr>
            <w:r w:rsidRPr="00F42ABF">
              <w:rPr>
                <w:rFonts w:ascii="Times New Roman" w:hAnsi="Times New Roman" w:cs="Times New Roman"/>
              </w:rPr>
              <w:t xml:space="preserve">1. Політико-психологічні </w:t>
            </w:r>
            <w:proofErr w:type="spellStart"/>
            <w:r w:rsidRPr="00F42ABF">
              <w:rPr>
                <w:rFonts w:ascii="Times New Roman" w:hAnsi="Times New Roman" w:cs="Times New Roman"/>
              </w:rPr>
              <w:t>тенхнології</w:t>
            </w:r>
            <w:proofErr w:type="spellEnd"/>
            <w:r w:rsidRPr="00F42ABF">
              <w:rPr>
                <w:rFonts w:ascii="Times New Roman" w:hAnsi="Times New Roman" w:cs="Times New Roman"/>
              </w:rPr>
              <w:t xml:space="preserve">. </w:t>
            </w:r>
          </w:p>
          <w:p w:rsidR="001876FB" w:rsidRDefault="001876FB" w:rsidP="00D8773F">
            <w:pPr>
              <w:jc w:val="both"/>
              <w:rPr>
                <w:rFonts w:ascii="Times New Roman" w:hAnsi="Times New Roman" w:cs="Times New Roman"/>
              </w:rPr>
            </w:pPr>
            <w:r w:rsidRPr="00F42ABF">
              <w:rPr>
                <w:rFonts w:ascii="Times New Roman" w:hAnsi="Times New Roman" w:cs="Times New Roman"/>
              </w:rPr>
              <w:t xml:space="preserve">2. Поняття </w:t>
            </w:r>
            <w:r>
              <w:rPr>
                <w:rFonts w:ascii="Times New Roman" w:hAnsi="Times New Roman" w:cs="Times New Roman"/>
              </w:rPr>
              <w:t>«</w:t>
            </w:r>
            <w:r w:rsidRPr="00F42ABF">
              <w:rPr>
                <w:rFonts w:ascii="Times New Roman" w:hAnsi="Times New Roman" w:cs="Times New Roman"/>
              </w:rPr>
              <w:t>чорного піару</w:t>
            </w:r>
            <w:r>
              <w:rPr>
                <w:rFonts w:ascii="Times New Roman" w:hAnsi="Times New Roman" w:cs="Times New Roman"/>
              </w:rPr>
              <w:t>»</w:t>
            </w:r>
            <w:r w:rsidRPr="00F42ABF">
              <w:rPr>
                <w:rFonts w:ascii="Times New Roman" w:hAnsi="Times New Roman" w:cs="Times New Roman"/>
              </w:rPr>
              <w:t xml:space="preserve">. </w:t>
            </w:r>
          </w:p>
          <w:p w:rsidR="001876FB" w:rsidRDefault="001876FB" w:rsidP="00D8773F">
            <w:pPr>
              <w:jc w:val="both"/>
              <w:rPr>
                <w:rFonts w:ascii="Times New Roman" w:hAnsi="Times New Roman" w:cs="Times New Roman"/>
              </w:rPr>
            </w:pPr>
            <w:r w:rsidRPr="00F42ABF">
              <w:rPr>
                <w:rFonts w:ascii="Times New Roman" w:hAnsi="Times New Roman" w:cs="Times New Roman"/>
              </w:rPr>
              <w:t xml:space="preserve">3. </w:t>
            </w:r>
            <w:proofErr w:type="spellStart"/>
            <w:r w:rsidRPr="00F42ABF">
              <w:rPr>
                <w:rFonts w:ascii="Times New Roman" w:hAnsi="Times New Roman" w:cs="Times New Roman"/>
              </w:rPr>
              <w:t>Сублімінальні</w:t>
            </w:r>
            <w:proofErr w:type="spellEnd"/>
            <w:r w:rsidRPr="00F42ABF">
              <w:rPr>
                <w:rFonts w:ascii="Times New Roman" w:hAnsi="Times New Roman" w:cs="Times New Roman"/>
              </w:rPr>
              <w:t xml:space="preserve"> форми впливу, особливості їх застосування. </w:t>
            </w:r>
          </w:p>
          <w:p w:rsidR="001876FB" w:rsidRDefault="001876FB" w:rsidP="00D8773F">
            <w:pPr>
              <w:jc w:val="both"/>
              <w:rPr>
                <w:rFonts w:ascii="Times New Roman" w:hAnsi="Times New Roman" w:cs="Times New Roman"/>
              </w:rPr>
            </w:pPr>
            <w:r w:rsidRPr="001876FB">
              <w:rPr>
                <w:rFonts w:ascii="Times New Roman" w:hAnsi="Times New Roman" w:cs="Times New Roman"/>
                <w:lang w:val="ru-RU"/>
              </w:rPr>
              <w:t xml:space="preserve">4. </w:t>
            </w:r>
            <w:proofErr w:type="spellStart"/>
            <w:r w:rsidRPr="001876FB">
              <w:rPr>
                <w:rFonts w:ascii="Times New Roman" w:hAnsi="Times New Roman" w:cs="Times New Roman"/>
                <w:lang w:val="ru-RU"/>
              </w:rPr>
              <w:t>Політична</w:t>
            </w:r>
            <w:proofErr w:type="spellEnd"/>
            <w:r w:rsidRPr="001876FB">
              <w:rPr>
                <w:rFonts w:ascii="Times New Roman" w:hAnsi="Times New Roman" w:cs="Times New Roman"/>
                <w:lang w:val="ru-RU"/>
              </w:rPr>
              <w:t xml:space="preserve"> реклама: </w:t>
            </w:r>
            <w:proofErr w:type="spellStart"/>
            <w:r w:rsidRPr="001876FB">
              <w:rPr>
                <w:rFonts w:ascii="Times New Roman" w:hAnsi="Times New Roman" w:cs="Times New Roman"/>
                <w:lang w:val="ru-RU"/>
              </w:rPr>
              <w:t>способи</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впливу</w:t>
            </w:r>
            <w:proofErr w:type="spellEnd"/>
            <w:r w:rsidRPr="001876FB">
              <w:rPr>
                <w:rFonts w:ascii="Times New Roman" w:hAnsi="Times New Roman" w:cs="Times New Roman"/>
                <w:lang w:val="ru-RU"/>
              </w:rPr>
              <w:t xml:space="preserve">, </w:t>
            </w:r>
            <w:proofErr w:type="spellStart"/>
            <w:proofErr w:type="gramStart"/>
            <w:r w:rsidRPr="001876FB">
              <w:rPr>
                <w:rFonts w:ascii="Times New Roman" w:hAnsi="Times New Roman" w:cs="Times New Roman"/>
                <w:lang w:val="ru-RU"/>
              </w:rPr>
              <w:t>р</w:t>
            </w:r>
            <w:proofErr w:type="gramEnd"/>
            <w:r w:rsidRPr="001876FB">
              <w:rPr>
                <w:rFonts w:ascii="Times New Roman" w:hAnsi="Times New Roman" w:cs="Times New Roman"/>
                <w:lang w:val="ru-RU"/>
              </w:rPr>
              <w:t>ізновиди</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політ-реклами</w:t>
            </w:r>
            <w:proofErr w:type="spellEnd"/>
            <w:r w:rsidRPr="001876FB">
              <w:rPr>
                <w:rFonts w:ascii="Times New Roman" w:hAnsi="Times New Roman" w:cs="Times New Roman"/>
                <w:lang w:val="ru-RU"/>
              </w:rPr>
              <w:t xml:space="preserve">. </w:t>
            </w:r>
          </w:p>
          <w:p w:rsidR="00CB2CDD" w:rsidRPr="001876FB" w:rsidRDefault="001876FB" w:rsidP="00D8773F">
            <w:pPr>
              <w:jc w:val="both"/>
              <w:rPr>
                <w:rFonts w:ascii="Times New Roman" w:hAnsi="Times New Roman" w:cs="Times New Roman"/>
              </w:rPr>
            </w:pPr>
            <w:r w:rsidRPr="001876FB">
              <w:rPr>
                <w:rFonts w:ascii="Times New Roman" w:hAnsi="Times New Roman" w:cs="Times New Roman"/>
                <w:lang w:val="ru-RU"/>
              </w:rPr>
              <w:t xml:space="preserve">5. </w:t>
            </w:r>
            <w:proofErr w:type="spellStart"/>
            <w:r w:rsidRPr="001876FB">
              <w:rPr>
                <w:rFonts w:ascii="Times New Roman" w:hAnsi="Times New Roman" w:cs="Times New Roman"/>
                <w:lang w:val="ru-RU"/>
              </w:rPr>
              <w:t>Суб'єкти</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виборчого</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процесу</w:t>
            </w:r>
            <w:proofErr w:type="spellEnd"/>
            <w:r w:rsidRPr="001876FB">
              <w:rPr>
                <w:rFonts w:ascii="Times New Roman" w:hAnsi="Times New Roman" w:cs="Times New Roman"/>
                <w:lang w:val="ru-RU"/>
              </w:rPr>
              <w:t xml:space="preserve">: </w:t>
            </w:r>
            <w:proofErr w:type="spellStart"/>
            <w:r w:rsidRPr="001876FB">
              <w:rPr>
                <w:rFonts w:ascii="Times New Roman" w:hAnsi="Times New Roman" w:cs="Times New Roman"/>
                <w:lang w:val="ru-RU"/>
              </w:rPr>
              <w:t>визначення</w:t>
            </w:r>
            <w:proofErr w:type="spellEnd"/>
            <w:r w:rsidRPr="001876FB">
              <w:rPr>
                <w:rFonts w:ascii="Times New Roman" w:hAnsi="Times New Roman" w:cs="Times New Roman"/>
                <w:lang w:val="ru-RU"/>
              </w:rPr>
              <w:t xml:space="preserve"> та </w:t>
            </w:r>
            <w:proofErr w:type="spellStart"/>
            <w:r w:rsidRPr="001876FB">
              <w:rPr>
                <w:rFonts w:ascii="Times New Roman" w:hAnsi="Times New Roman" w:cs="Times New Roman"/>
                <w:lang w:val="ru-RU"/>
              </w:rPr>
              <w:t>дефініції</w:t>
            </w:r>
            <w:proofErr w:type="spellEnd"/>
            <w:r w:rsidRPr="001876FB">
              <w:rPr>
                <w:rFonts w:ascii="Times New Roman" w:hAnsi="Times New Roman" w:cs="Times New Roman"/>
                <w:lang w:val="ru-RU"/>
              </w:rPr>
              <w:t>.</w:t>
            </w:r>
          </w:p>
        </w:tc>
        <w:tc>
          <w:tcPr>
            <w:tcW w:w="802" w:type="pct"/>
          </w:tcPr>
          <w:p w:rsidR="00CB2CDD" w:rsidRPr="00CB2CDD" w:rsidRDefault="00CB2CDD" w:rsidP="000002E1">
            <w:pPr>
              <w:jc w:val="both"/>
              <w:rPr>
                <w:rFonts w:ascii="Times New Roman" w:hAnsi="Times New Roman" w:cs="Times New Roman"/>
                <w:lang w:val="ru-RU"/>
              </w:rPr>
            </w:pPr>
            <w:proofErr w:type="spellStart"/>
            <w:r w:rsidRPr="00CB2CDD">
              <w:rPr>
                <w:rFonts w:ascii="Times New Roman" w:hAnsi="Times New Roman" w:cs="Times New Roman"/>
                <w:lang w:val="ru-RU"/>
              </w:rPr>
              <w:t>Лекція</w:t>
            </w:r>
            <w:proofErr w:type="spellEnd"/>
            <w:r w:rsidRPr="00CB2CDD">
              <w:rPr>
                <w:rFonts w:ascii="Times New Roman" w:hAnsi="Times New Roman" w:cs="Times New Roman"/>
                <w:lang w:val="ru-RU"/>
              </w:rPr>
              <w:t>/</w:t>
            </w:r>
            <w:proofErr w:type="spellStart"/>
            <w:r w:rsidRPr="00CB2CDD">
              <w:rPr>
                <w:rFonts w:ascii="Times New Roman" w:hAnsi="Times New Roman" w:cs="Times New Roman"/>
                <w:lang w:val="ru-RU"/>
              </w:rPr>
              <w:t>Дискусія</w:t>
            </w:r>
            <w:proofErr w:type="spellEnd"/>
          </w:p>
          <w:p w:rsidR="00CB2CDD" w:rsidRPr="00CB2CDD" w:rsidRDefault="00CB2CDD" w:rsidP="000002E1">
            <w:pPr>
              <w:jc w:val="both"/>
              <w:rPr>
                <w:rFonts w:ascii="Times New Roman" w:hAnsi="Times New Roman" w:cs="Times New Roman"/>
              </w:rPr>
            </w:pPr>
          </w:p>
        </w:tc>
        <w:tc>
          <w:tcPr>
            <w:tcW w:w="568" w:type="pct"/>
          </w:tcPr>
          <w:p w:rsidR="00CB2CDD" w:rsidRPr="00CB2CDD" w:rsidRDefault="00CB2CDD" w:rsidP="00D8773F">
            <w:pPr>
              <w:jc w:val="center"/>
              <w:rPr>
                <w:rFonts w:ascii="Times New Roman" w:hAnsi="Times New Roman" w:cs="Times New Roman"/>
              </w:rPr>
            </w:pPr>
          </w:p>
        </w:tc>
        <w:tc>
          <w:tcPr>
            <w:tcW w:w="651"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b/>
              </w:rPr>
              <w:t>Основна</w:t>
            </w:r>
            <w:r w:rsidRPr="00CB2CDD">
              <w:rPr>
                <w:rFonts w:ascii="Times New Roman" w:hAnsi="Times New Roman" w:cs="Times New Roman"/>
              </w:rPr>
              <w:t>: 1‒5</w:t>
            </w:r>
          </w:p>
          <w:p w:rsidR="00CB2CDD" w:rsidRPr="00EB0534" w:rsidRDefault="00CB2CDD" w:rsidP="00D8773F">
            <w:pPr>
              <w:jc w:val="both"/>
              <w:rPr>
                <w:rFonts w:ascii="Times New Roman" w:hAnsi="Times New Roman" w:cs="Times New Roman"/>
                <w:lang w:val="en-US"/>
              </w:rPr>
            </w:pPr>
            <w:r w:rsidRPr="00CB2CDD">
              <w:rPr>
                <w:rFonts w:ascii="Times New Roman" w:hAnsi="Times New Roman" w:cs="Times New Roman"/>
                <w:b/>
              </w:rPr>
              <w:t>Допоміжна</w:t>
            </w:r>
            <w:r w:rsidR="00EB0534">
              <w:rPr>
                <w:rFonts w:ascii="Times New Roman" w:hAnsi="Times New Roman" w:cs="Times New Roman"/>
              </w:rPr>
              <w:t xml:space="preserve">: </w:t>
            </w:r>
            <w:r w:rsidR="00EB0534">
              <w:rPr>
                <w:rFonts w:ascii="Times New Roman" w:hAnsi="Times New Roman" w:cs="Times New Roman"/>
                <w:lang w:val="en-US"/>
              </w:rPr>
              <w:t>1</w:t>
            </w:r>
          </w:p>
        </w:tc>
        <w:tc>
          <w:tcPr>
            <w:tcW w:w="550" w:type="pct"/>
          </w:tcPr>
          <w:p w:rsidR="00CB2CDD" w:rsidRPr="00CB2CDD" w:rsidRDefault="00CB2CDD" w:rsidP="00CB2CDD">
            <w:pPr>
              <w:jc w:val="both"/>
              <w:rPr>
                <w:rFonts w:ascii="Times New Roman" w:hAnsi="Times New Roman" w:cs="Times New Roman"/>
                <w:lang w:val="ru-RU"/>
              </w:rPr>
            </w:pPr>
            <w:proofErr w:type="spellStart"/>
            <w:r w:rsidRPr="00CB2CDD">
              <w:rPr>
                <w:rFonts w:ascii="Times New Roman" w:hAnsi="Times New Roman" w:cs="Times New Roman"/>
                <w:lang w:val="ru-RU"/>
              </w:rPr>
              <w:t>Присутність</w:t>
            </w:r>
            <w:proofErr w:type="spellEnd"/>
            <w:r w:rsidRPr="00CB2CDD">
              <w:rPr>
                <w:rFonts w:ascii="Times New Roman" w:hAnsi="Times New Roman" w:cs="Times New Roman"/>
                <w:lang w:val="ru-RU"/>
              </w:rPr>
              <w:t xml:space="preserve"> на </w:t>
            </w:r>
            <w:proofErr w:type="spellStart"/>
            <w:r w:rsidRPr="00CB2CDD">
              <w:rPr>
                <w:rFonts w:ascii="Times New Roman" w:hAnsi="Times New Roman" w:cs="Times New Roman"/>
                <w:lang w:val="ru-RU"/>
              </w:rPr>
              <w:t>лекції</w:t>
            </w:r>
            <w:proofErr w:type="spellEnd"/>
            <w:r w:rsidRPr="00CB2CDD">
              <w:rPr>
                <w:rFonts w:ascii="Times New Roman" w:hAnsi="Times New Roman" w:cs="Times New Roman"/>
                <w:lang w:val="ru-RU"/>
              </w:rPr>
              <w:t xml:space="preserve"> та активна участь у </w:t>
            </w:r>
            <w:proofErr w:type="spellStart"/>
            <w:r w:rsidRPr="00CB2CDD">
              <w:rPr>
                <w:rFonts w:ascii="Times New Roman" w:hAnsi="Times New Roman" w:cs="Times New Roman"/>
                <w:lang w:val="ru-RU"/>
              </w:rPr>
              <w:t>дискусії</w:t>
            </w:r>
            <w:proofErr w:type="spellEnd"/>
            <w:r w:rsidRPr="00CB2CDD">
              <w:rPr>
                <w:rFonts w:ascii="Times New Roman" w:hAnsi="Times New Roman" w:cs="Times New Roman"/>
                <w:lang w:val="ru-RU"/>
              </w:rPr>
              <w:t xml:space="preserve"> </w:t>
            </w:r>
          </w:p>
          <w:p w:rsidR="00CB2CDD" w:rsidRPr="00CB2CDD" w:rsidRDefault="00CB2CDD" w:rsidP="00CB2CDD">
            <w:pPr>
              <w:jc w:val="both"/>
              <w:rPr>
                <w:rFonts w:ascii="Times New Roman" w:hAnsi="Times New Roman" w:cs="Times New Roman"/>
                <w:lang w:val="ru-RU"/>
              </w:rPr>
            </w:pPr>
          </w:p>
        </w:tc>
        <w:tc>
          <w:tcPr>
            <w:tcW w:w="479"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Згідно розкладу</w:t>
            </w:r>
          </w:p>
        </w:tc>
      </w:tr>
      <w:tr w:rsidR="00CB2CDD" w:rsidRPr="00D8773F" w:rsidTr="00CB2CDD">
        <w:tc>
          <w:tcPr>
            <w:tcW w:w="333"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2 акад. год</w:t>
            </w:r>
          </w:p>
          <w:p w:rsidR="00CB2CDD" w:rsidRPr="00CB2CDD" w:rsidRDefault="00CB2CDD" w:rsidP="00D8773F">
            <w:pPr>
              <w:jc w:val="both"/>
              <w:rPr>
                <w:rFonts w:ascii="Times New Roman" w:hAnsi="Times New Roman" w:cs="Times New Roman"/>
              </w:rPr>
            </w:pPr>
          </w:p>
        </w:tc>
        <w:tc>
          <w:tcPr>
            <w:tcW w:w="1617" w:type="pct"/>
          </w:tcPr>
          <w:p w:rsidR="00CB2CDD" w:rsidRPr="00CB2CDD" w:rsidRDefault="00CB2CDD" w:rsidP="00D307F2">
            <w:pPr>
              <w:spacing w:line="259" w:lineRule="auto"/>
              <w:jc w:val="center"/>
              <w:rPr>
                <w:rFonts w:ascii="Times New Roman" w:hAnsi="Times New Roman" w:cs="Times New Roman"/>
                <w:b/>
              </w:rPr>
            </w:pPr>
            <w:r w:rsidRPr="00CB2CDD">
              <w:rPr>
                <w:rFonts w:ascii="Times New Roman" w:hAnsi="Times New Roman" w:cs="Times New Roman"/>
                <w:b/>
              </w:rPr>
              <w:t>Практичне заняття 1</w:t>
            </w:r>
          </w:p>
          <w:p w:rsidR="00CB2CDD" w:rsidRPr="00CB2CDD" w:rsidRDefault="00CB2CDD" w:rsidP="00D307F2">
            <w:pPr>
              <w:spacing w:line="259" w:lineRule="auto"/>
              <w:jc w:val="center"/>
              <w:rPr>
                <w:rFonts w:ascii="Times New Roman" w:hAnsi="Times New Roman" w:cs="Times New Roman"/>
              </w:rPr>
            </w:pPr>
            <w:r w:rsidRPr="00CB2CDD">
              <w:rPr>
                <w:rFonts w:ascii="Times New Roman" w:hAnsi="Times New Roman" w:cs="Times New Roman"/>
              </w:rPr>
              <w:t>Психологія масової поведінки. Суть та основні ознаки масової поведінки.</w:t>
            </w:r>
          </w:p>
        </w:tc>
        <w:tc>
          <w:tcPr>
            <w:tcW w:w="802"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 xml:space="preserve">Практична робота </w:t>
            </w:r>
          </w:p>
          <w:p w:rsidR="00CB2CDD" w:rsidRPr="00CB2CDD" w:rsidRDefault="00CB2CDD" w:rsidP="00D8773F">
            <w:pPr>
              <w:jc w:val="both"/>
              <w:rPr>
                <w:rFonts w:ascii="Times New Roman" w:hAnsi="Times New Roman" w:cs="Times New Roman"/>
              </w:rPr>
            </w:pPr>
          </w:p>
          <w:p w:rsidR="00CB2CDD" w:rsidRPr="00CB2CDD" w:rsidRDefault="00CB2CDD" w:rsidP="00D8773F">
            <w:pPr>
              <w:jc w:val="both"/>
              <w:rPr>
                <w:rFonts w:ascii="Times New Roman" w:hAnsi="Times New Roman" w:cs="Times New Roman"/>
              </w:rPr>
            </w:pPr>
          </w:p>
        </w:tc>
        <w:tc>
          <w:tcPr>
            <w:tcW w:w="568"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 xml:space="preserve"> План та завдання до практичного заняття. Презентація</w:t>
            </w:r>
          </w:p>
          <w:p w:rsidR="00CB2CDD" w:rsidRPr="00CB2CDD" w:rsidRDefault="00CB2CDD" w:rsidP="00D8773F">
            <w:pPr>
              <w:jc w:val="both"/>
              <w:rPr>
                <w:rFonts w:ascii="Times New Roman" w:hAnsi="Times New Roman" w:cs="Times New Roman"/>
              </w:rPr>
            </w:pPr>
          </w:p>
        </w:tc>
        <w:tc>
          <w:tcPr>
            <w:tcW w:w="651"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b/>
              </w:rPr>
              <w:t>Основна</w:t>
            </w:r>
            <w:r w:rsidRPr="00CB2CDD">
              <w:rPr>
                <w:rFonts w:ascii="Times New Roman" w:hAnsi="Times New Roman" w:cs="Times New Roman"/>
              </w:rPr>
              <w:t>: 1‒5</w:t>
            </w:r>
          </w:p>
          <w:p w:rsidR="00CB2CDD" w:rsidRPr="00CB2CDD" w:rsidRDefault="00CB2CDD" w:rsidP="00D8773F">
            <w:pPr>
              <w:jc w:val="both"/>
              <w:rPr>
                <w:rFonts w:ascii="Times New Roman" w:hAnsi="Times New Roman" w:cs="Times New Roman"/>
              </w:rPr>
            </w:pPr>
            <w:r w:rsidRPr="00CB2CDD">
              <w:rPr>
                <w:rFonts w:ascii="Times New Roman" w:hAnsi="Times New Roman" w:cs="Times New Roman"/>
                <w:b/>
              </w:rPr>
              <w:t>Допоміжна</w:t>
            </w:r>
            <w:r w:rsidRPr="00CB2CDD">
              <w:rPr>
                <w:rFonts w:ascii="Times New Roman" w:hAnsi="Times New Roman" w:cs="Times New Roman"/>
              </w:rPr>
              <w:t>: 6-37</w:t>
            </w:r>
          </w:p>
        </w:tc>
        <w:tc>
          <w:tcPr>
            <w:tcW w:w="550"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Виконання завдань – 12 балів</w:t>
            </w:r>
          </w:p>
          <w:p w:rsidR="00CB2CDD" w:rsidRPr="00CB2CDD" w:rsidRDefault="00CB2CDD" w:rsidP="00D8773F">
            <w:pPr>
              <w:jc w:val="both"/>
              <w:rPr>
                <w:rFonts w:ascii="Times New Roman" w:hAnsi="Times New Roman" w:cs="Times New Roman"/>
              </w:rPr>
            </w:pPr>
          </w:p>
        </w:tc>
        <w:tc>
          <w:tcPr>
            <w:tcW w:w="479"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 xml:space="preserve">Згідно розкладу </w:t>
            </w:r>
          </w:p>
        </w:tc>
      </w:tr>
      <w:tr w:rsidR="00CB2CDD" w:rsidRPr="00D8773F" w:rsidTr="00CB2CDD">
        <w:tc>
          <w:tcPr>
            <w:tcW w:w="333"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2 акад. год</w:t>
            </w:r>
          </w:p>
          <w:p w:rsidR="00CB2CDD" w:rsidRPr="00CB2CDD" w:rsidRDefault="00CB2CDD" w:rsidP="00D8773F">
            <w:pPr>
              <w:jc w:val="both"/>
              <w:rPr>
                <w:rFonts w:ascii="Times New Roman" w:hAnsi="Times New Roman" w:cs="Times New Roman"/>
              </w:rPr>
            </w:pPr>
          </w:p>
        </w:tc>
        <w:tc>
          <w:tcPr>
            <w:tcW w:w="1617" w:type="pct"/>
          </w:tcPr>
          <w:p w:rsidR="00CB2CDD" w:rsidRPr="00CB2CDD" w:rsidRDefault="00CB2CDD" w:rsidP="00D307F2">
            <w:pPr>
              <w:ind w:left="269" w:hanging="269"/>
              <w:jc w:val="center"/>
              <w:rPr>
                <w:rFonts w:ascii="Times New Roman" w:hAnsi="Times New Roman" w:cs="Times New Roman"/>
              </w:rPr>
            </w:pPr>
            <w:r w:rsidRPr="00CB2CDD">
              <w:rPr>
                <w:rFonts w:ascii="Times New Roman" w:eastAsiaTheme="minorHAnsi" w:hAnsi="Times New Roman" w:cs="Times New Roman"/>
                <w:b/>
                <w:lang w:val="ru-RU" w:eastAsia="en-US"/>
              </w:rPr>
              <w:t xml:space="preserve"> </w:t>
            </w:r>
            <w:proofErr w:type="spellStart"/>
            <w:r w:rsidRPr="00CB2CDD">
              <w:rPr>
                <w:rFonts w:ascii="Times New Roman" w:hAnsi="Times New Roman" w:cs="Times New Roman"/>
                <w:b/>
                <w:lang w:val="ru-RU"/>
              </w:rPr>
              <w:t>Практичне</w:t>
            </w:r>
            <w:proofErr w:type="spellEnd"/>
            <w:r w:rsidRPr="00CB2CDD">
              <w:rPr>
                <w:rFonts w:ascii="Times New Roman" w:hAnsi="Times New Roman" w:cs="Times New Roman"/>
                <w:b/>
                <w:lang w:val="ru-RU"/>
              </w:rPr>
              <w:t xml:space="preserve"> </w:t>
            </w:r>
            <w:proofErr w:type="spellStart"/>
            <w:r w:rsidRPr="00CB2CDD">
              <w:rPr>
                <w:rFonts w:ascii="Times New Roman" w:hAnsi="Times New Roman" w:cs="Times New Roman"/>
                <w:b/>
                <w:lang w:val="ru-RU"/>
              </w:rPr>
              <w:t>заняття</w:t>
            </w:r>
            <w:proofErr w:type="spellEnd"/>
            <w:r w:rsidRPr="00CB2CDD">
              <w:rPr>
                <w:rFonts w:ascii="Times New Roman" w:hAnsi="Times New Roman" w:cs="Times New Roman"/>
                <w:b/>
              </w:rPr>
              <w:t xml:space="preserve"> 2</w:t>
            </w:r>
          </w:p>
          <w:p w:rsidR="00CB2CDD" w:rsidRPr="00CB2CDD" w:rsidRDefault="00CB2CDD" w:rsidP="00D307F2">
            <w:pPr>
              <w:ind w:left="269" w:hanging="269"/>
              <w:jc w:val="center"/>
              <w:rPr>
                <w:rFonts w:ascii="Times New Roman" w:hAnsi="Times New Roman" w:cs="Times New Roman"/>
              </w:rPr>
            </w:pPr>
            <w:r w:rsidRPr="00CB2CDD">
              <w:rPr>
                <w:rFonts w:ascii="Times New Roman" w:hAnsi="Times New Roman" w:cs="Times New Roman"/>
              </w:rPr>
              <w:t>Психологія масової свідомості: сутність, структура, функції та механізми масової свідомості.</w:t>
            </w:r>
          </w:p>
        </w:tc>
        <w:tc>
          <w:tcPr>
            <w:tcW w:w="802" w:type="pct"/>
          </w:tcPr>
          <w:p w:rsidR="00CB2CDD" w:rsidRPr="00CB2CDD" w:rsidRDefault="00CB2CDD" w:rsidP="000002E1">
            <w:pPr>
              <w:jc w:val="both"/>
              <w:rPr>
                <w:rFonts w:ascii="Times New Roman" w:hAnsi="Times New Roman" w:cs="Times New Roman"/>
              </w:rPr>
            </w:pPr>
            <w:proofErr w:type="gramStart"/>
            <w:r w:rsidRPr="00CB2CDD">
              <w:rPr>
                <w:rFonts w:ascii="Times New Roman" w:hAnsi="Times New Roman" w:cs="Times New Roman"/>
                <w:lang w:val="ru-RU"/>
              </w:rPr>
              <w:t>Практична</w:t>
            </w:r>
            <w:proofErr w:type="gramEnd"/>
            <w:r w:rsidRPr="00CB2CDD">
              <w:rPr>
                <w:rFonts w:ascii="Times New Roman" w:hAnsi="Times New Roman" w:cs="Times New Roman"/>
                <w:lang w:val="ru-RU"/>
              </w:rPr>
              <w:t xml:space="preserve"> робота</w:t>
            </w:r>
          </w:p>
        </w:tc>
        <w:tc>
          <w:tcPr>
            <w:tcW w:w="568" w:type="pct"/>
          </w:tcPr>
          <w:p w:rsidR="00CB2CDD" w:rsidRPr="00CB2CDD" w:rsidRDefault="00CB2CDD" w:rsidP="00D8773F">
            <w:pPr>
              <w:jc w:val="center"/>
              <w:rPr>
                <w:rFonts w:ascii="Times New Roman" w:hAnsi="Times New Roman" w:cs="Times New Roman"/>
              </w:rPr>
            </w:pPr>
          </w:p>
        </w:tc>
        <w:tc>
          <w:tcPr>
            <w:tcW w:w="651"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b/>
              </w:rPr>
              <w:t>Основна</w:t>
            </w:r>
            <w:r w:rsidRPr="00CB2CDD">
              <w:rPr>
                <w:rFonts w:ascii="Times New Roman" w:hAnsi="Times New Roman" w:cs="Times New Roman"/>
              </w:rPr>
              <w:t>: 1‒5</w:t>
            </w:r>
          </w:p>
          <w:p w:rsidR="00CB2CDD" w:rsidRPr="00EB0534" w:rsidRDefault="00CB2CDD" w:rsidP="00D8773F">
            <w:pPr>
              <w:jc w:val="both"/>
              <w:rPr>
                <w:rFonts w:ascii="Times New Roman" w:hAnsi="Times New Roman" w:cs="Times New Roman"/>
                <w:b/>
                <w:lang w:val="en-US"/>
              </w:rPr>
            </w:pPr>
            <w:r w:rsidRPr="00CB2CDD">
              <w:rPr>
                <w:rFonts w:ascii="Times New Roman" w:hAnsi="Times New Roman" w:cs="Times New Roman"/>
                <w:b/>
              </w:rPr>
              <w:t>Допоміжна</w:t>
            </w:r>
            <w:r w:rsidR="00EB0534">
              <w:rPr>
                <w:rFonts w:ascii="Times New Roman" w:hAnsi="Times New Roman" w:cs="Times New Roman"/>
              </w:rPr>
              <w:t>:3</w:t>
            </w:r>
          </w:p>
        </w:tc>
        <w:tc>
          <w:tcPr>
            <w:tcW w:w="550"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Виконання завдань – 12 балів</w:t>
            </w:r>
          </w:p>
          <w:p w:rsidR="00CB2CDD" w:rsidRPr="00CB2CDD" w:rsidRDefault="00CB2CDD" w:rsidP="00D8773F">
            <w:pPr>
              <w:jc w:val="both"/>
              <w:rPr>
                <w:rFonts w:ascii="Times New Roman" w:hAnsi="Times New Roman" w:cs="Times New Roman"/>
              </w:rPr>
            </w:pPr>
          </w:p>
        </w:tc>
        <w:tc>
          <w:tcPr>
            <w:tcW w:w="479"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Згідно розкладу</w:t>
            </w:r>
          </w:p>
        </w:tc>
      </w:tr>
      <w:tr w:rsidR="00CB2CDD" w:rsidRPr="00D8773F" w:rsidTr="00CB2CDD">
        <w:tc>
          <w:tcPr>
            <w:tcW w:w="333"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2 акад. год</w:t>
            </w:r>
          </w:p>
          <w:p w:rsidR="00CB2CDD" w:rsidRPr="00CB2CDD" w:rsidRDefault="00CB2CDD" w:rsidP="00D8773F">
            <w:pPr>
              <w:jc w:val="both"/>
              <w:rPr>
                <w:rFonts w:ascii="Times New Roman" w:hAnsi="Times New Roman" w:cs="Times New Roman"/>
              </w:rPr>
            </w:pPr>
          </w:p>
        </w:tc>
        <w:tc>
          <w:tcPr>
            <w:tcW w:w="1617" w:type="pct"/>
          </w:tcPr>
          <w:p w:rsidR="00CB2CDD" w:rsidRPr="00CB2CDD" w:rsidRDefault="00CB2CDD" w:rsidP="00D307F2">
            <w:pPr>
              <w:ind w:left="269" w:hanging="269"/>
              <w:jc w:val="center"/>
              <w:rPr>
                <w:rFonts w:ascii="Times New Roman" w:hAnsi="Times New Roman" w:cs="Times New Roman"/>
                <w:b/>
              </w:rPr>
            </w:pPr>
            <w:proofErr w:type="spellStart"/>
            <w:r w:rsidRPr="00CB2CDD">
              <w:rPr>
                <w:rFonts w:ascii="Times New Roman" w:hAnsi="Times New Roman" w:cs="Times New Roman"/>
                <w:b/>
                <w:lang w:val="ru-RU"/>
              </w:rPr>
              <w:t>Практичне</w:t>
            </w:r>
            <w:proofErr w:type="spellEnd"/>
            <w:r w:rsidRPr="00CB2CDD">
              <w:rPr>
                <w:rFonts w:ascii="Times New Roman" w:hAnsi="Times New Roman" w:cs="Times New Roman"/>
                <w:b/>
                <w:lang w:val="ru-RU"/>
              </w:rPr>
              <w:t xml:space="preserve"> </w:t>
            </w:r>
            <w:proofErr w:type="spellStart"/>
            <w:r w:rsidRPr="00CB2CDD">
              <w:rPr>
                <w:rFonts w:ascii="Times New Roman" w:hAnsi="Times New Roman" w:cs="Times New Roman"/>
                <w:b/>
                <w:lang w:val="ru-RU"/>
              </w:rPr>
              <w:t>заняття</w:t>
            </w:r>
            <w:proofErr w:type="spellEnd"/>
            <w:r w:rsidRPr="00CB2CDD">
              <w:rPr>
                <w:rFonts w:ascii="Times New Roman" w:hAnsi="Times New Roman" w:cs="Times New Roman"/>
                <w:b/>
              </w:rPr>
              <w:t xml:space="preserve"> 3</w:t>
            </w:r>
          </w:p>
          <w:p w:rsidR="00CB2CDD" w:rsidRPr="00CB2CDD" w:rsidRDefault="00CB2CDD" w:rsidP="00D307F2">
            <w:pPr>
              <w:ind w:left="269"/>
              <w:jc w:val="center"/>
              <w:rPr>
                <w:rFonts w:ascii="Times New Roman" w:hAnsi="Times New Roman" w:cs="Times New Roman"/>
              </w:rPr>
            </w:pPr>
            <w:proofErr w:type="spellStart"/>
            <w:r w:rsidRPr="00CB2CDD">
              <w:rPr>
                <w:rFonts w:ascii="Times New Roman" w:hAnsi="Times New Roman" w:cs="Times New Roman"/>
                <w:lang w:val="ru-RU"/>
              </w:rPr>
              <w:t>Масові</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настрої</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поняття</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сутність</w:t>
            </w:r>
            <w:proofErr w:type="spellEnd"/>
            <w:r w:rsidRPr="00CB2CDD">
              <w:rPr>
                <w:rFonts w:ascii="Times New Roman" w:hAnsi="Times New Roman" w:cs="Times New Roman"/>
                <w:lang w:val="ru-RU"/>
              </w:rPr>
              <w:t xml:space="preserve">, сфера </w:t>
            </w:r>
            <w:proofErr w:type="spellStart"/>
            <w:r w:rsidRPr="00CB2CDD">
              <w:rPr>
                <w:rFonts w:ascii="Times New Roman" w:hAnsi="Times New Roman" w:cs="Times New Roman"/>
                <w:lang w:val="ru-RU"/>
              </w:rPr>
              <w:t>існувань</w:t>
            </w:r>
            <w:proofErr w:type="spellEnd"/>
          </w:p>
        </w:tc>
        <w:tc>
          <w:tcPr>
            <w:tcW w:w="802" w:type="pct"/>
          </w:tcPr>
          <w:p w:rsidR="00CB2CDD" w:rsidRPr="00CB2CDD" w:rsidRDefault="00CB2CDD" w:rsidP="000002E1">
            <w:pPr>
              <w:jc w:val="both"/>
              <w:rPr>
                <w:rFonts w:ascii="Times New Roman" w:hAnsi="Times New Roman" w:cs="Times New Roman"/>
              </w:rPr>
            </w:pPr>
            <w:proofErr w:type="gramStart"/>
            <w:r w:rsidRPr="00CB2CDD">
              <w:rPr>
                <w:rFonts w:ascii="Times New Roman" w:hAnsi="Times New Roman" w:cs="Times New Roman"/>
                <w:lang w:val="ru-RU"/>
              </w:rPr>
              <w:t>Практична</w:t>
            </w:r>
            <w:proofErr w:type="gramEnd"/>
            <w:r w:rsidRPr="00CB2CDD">
              <w:rPr>
                <w:rFonts w:ascii="Times New Roman" w:hAnsi="Times New Roman" w:cs="Times New Roman"/>
                <w:lang w:val="ru-RU"/>
              </w:rPr>
              <w:t xml:space="preserve"> робота</w:t>
            </w:r>
          </w:p>
        </w:tc>
        <w:tc>
          <w:tcPr>
            <w:tcW w:w="568" w:type="pct"/>
          </w:tcPr>
          <w:p w:rsidR="00CB2CDD" w:rsidRPr="00CB2CDD" w:rsidRDefault="00CB2CDD" w:rsidP="00D8773F">
            <w:pPr>
              <w:jc w:val="center"/>
              <w:rPr>
                <w:rFonts w:ascii="Times New Roman" w:hAnsi="Times New Roman" w:cs="Times New Roman"/>
              </w:rPr>
            </w:pPr>
          </w:p>
        </w:tc>
        <w:tc>
          <w:tcPr>
            <w:tcW w:w="651"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b/>
              </w:rPr>
              <w:t>Основна</w:t>
            </w:r>
            <w:r w:rsidRPr="00CB2CDD">
              <w:rPr>
                <w:rFonts w:ascii="Times New Roman" w:hAnsi="Times New Roman" w:cs="Times New Roman"/>
              </w:rPr>
              <w:t>: 1‒5</w:t>
            </w:r>
          </w:p>
          <w:p w:rsidR="00CB2CDD" w:rsidRPr="00EB0534" w:rsidRDefault="00CB2CDD" w:rsidP="00D8773F">
            <w:pPr>
              <w:jc w:val="both"/>
              <w:rPr>
                <w:rFonts w:ascii="Times New Roman" w:hAnsi="Times New Roman" w:cs="Times New Roman"/>
                <w:lang w:val="en-US"/>
              </w:rPr>
            </w:pPr>
            <w:r w:rsidRPr="00CB2CDD">
              <w:rPr>
                <w:rFonts w:ascii="Times New Roman" w:hAnsi="Times New Roman" w:cs="Times New Roman"/>
                <w:b/>
              </w:rPr>
              <w:t>Допоміжна</w:t>
            </w:r>
            <w:r w:rsidR="00EB0534">
              <w:rPr>
                <w:rFonts w:ascii="Times New Roman" w:hAnsi="Times New Roman" w:cs="Times New Roman"/>
              </w:rPr>
              <w:t xml:space="preserve">: </w:t>
            </w:r>
            <w:r w:rsidR="00EB0534">
              <w:rPr>
                <w:rFonts w:ascii="Times New Roman" w:hAnsi="Times New Roman" w:cs="Times New Roman"/>
                <w:lang w:val="en-US"/>
              </w:rPr>
              <w:t>4</w:t>
            </w:r>
          </w:p>
        </w:tc>
        <w:tc>
          <w:tcPr>
            <w:tcW w:w="550"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Виконання завдань – 12 балів</w:t>
            </w:r>
          </w:p>
          <w:p w:rsidR="00CB2CDD" w:rsidRPr="00CB2CDD" w:rsidRDefault="00CB2CDD" w:rsidP="00D8773F">
            <w:pPr>
              <w:jc w:val="both"/>
              <w:rPr>
                <w:rFonts w:ascii="Times New Roman" w:hAnsi="Times New Roman" w:cs="Times New Roman"/>
              </w:rPr>
            </w:pPr>
          </w:p>
        </w:tc>
        <w:tc>
          <w:tcPr>
            <w:tcW w:w="479"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lastRenderedPageBreak/>
              <w:t>Згідно розкладу</w:t>
            </w:r>
          </w:p>
        </w:tc>
      </w:tr>
      <w:tr w:rsidR="00CB2CDD" w:rsidRPr="00D8773F" w:rsidTr="00CB2CDD">
        <w:tc>
          <w:tcPr>
            <w:tcW w:w="333"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lastRenderedPageBreak/>
              <w:t>2 акад. год.</w:t>
            </w:r>
          </w:p>
          <w:p w:rsidR="00CB2CDD" w:rsidRPr="00CB2CDD" w:rsidRDefault="00CB2CDD" w:rsidP="00D8773F">
            <w:pPr>
              <w:jc w:val="both"/>
              <w:rPr>
                <w:rFonts w:ascii="Times New Roman" w:hAnsi="Times New Roman" w:cs="Times New Roman"/>
              </w:rPr>
            </w:pPr>
          </w:p>
        </w:tc>
        <w:tc>
          <w:tcPr>
            <w:tcW w:w="1617" w:type="pct"/>
          </w:tcPr>
          <w:p w:rsidR="00CB2CDD" w:rsidRPr="00CB2CDD" w:rsidRDefault="00CB2CDD" w:rsidP="00D307F2">
            <w:pPr>
              <w:ind w:left="269" w:hanging="269"/>
              <w:jc w:val="center"/>
              <w:rPr>
                <w:rFonts w:ascii="Times New Roman" w:hAnsi="Times New Roman" w:cs="Times New Roman"/>
                <w:b/>
              </w:rPr>
            </w:pPr>
            <w:proofErr w:type="spellStart"/>
            <w:r w:rsidRPr="00CB2CDD">
              <w:rPr>
                <w:rFonts w:ascii="Times New Roman" w:hAnsi="Times New Roman" w:cs="Times New Roman"/>
                <w:b/>
                <w:lang w:val="ru-RU"/>
              </w:rPr>
              <w:t>Практичне</w:t>
            </w:r>
            <w:proofErr w:type="spellEnd"/>
            <w:r w:rsidRPr="00CB2CDD">
              <w:rPr>
                <w:rFonts w:ascii="Times New Roman" w:hAnsi="Times New Roman" w:cs="Times New Roman"/>
                <w:b/>
                <w:lang w:val="ru-RU"/>
              </w:rPr>
              <w:t xml:space="preserve"> </w:t>
            </w:r>
            <w:proofErr w:type="spellStart"/>
            <w:r w:rsidRPr="00CB2CDD">
              <w:rPr>
                <w:rFonts w:ascii="Times New Roman" w:hAnsi="Times New Roman" w:cs="Times New Roman"/>
                <w:b/>
                <w:lang w:val="ru-RU"/>
              </w:rPr>
              <w:t>заняття</w:t>
            </w:r>
            <w:proofErr w:type="spellEnd"/>
            <w:r w:rsidRPr="00CB2CDD">
              <w:rPr>
                <w:rFonts w:ascii="Times New Roman" w:hAnsi="Times New Roman" w:cs="Times New Roman"/>
                <w:b/>
              </w:rPr>
              <w:t xml:space="preserve"> 4</w:t>
            </w:r>
          </w:p>
          <w:p w:rsidR="00CB2CDD" w:rsidRPr="00CB2CDD" w:rsidRDefault="00CB2CDD" w:rsidP="00D307F2">
            <w:pPr>
              <w:ind w:left="269"/>
              <w:jc w:val="center"/>
              <w:rPr>
                <w:rFonts w:ascii="Times New Roman" w:hAnsi="Times New Roman" w:cs="Times New Roman"/>
                <w:b/>
              </w:rPr>
            </w:pPr>
            <w:r w:rsidRPr="00CB2CDD">
              <w:rPr>
                <w:rFonts w:ascii="Times New Roman" w:hAnsi="Times New Roman" w:cs="Times New Roman"/>
                <w:bCs/>
              </w:rPr>
              <w:t>Поняття масового впливу</w:t>
            </w:r>
          </w:p>
        </w:tc>
        <w:tc>
          <w:tcPr>
            <w:tcW w:w="802"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Практична робота</w:t>
            </w:r>
          </w:p>
          <w:p w:rsidR="00CB2CDD" w:rsidRPr="00CB2CDD" w:rsidRDefault="00CB2CDD" w:rsidP="00D8773F">
            <w:pPr>
              <w:jc w:val="both"/>
              <w:rPr>
                <w:rFonts w:ascii="Times New Roman" w:hAnsi="Times New Roman" w:cs="Times New Roman"/>
              </w:rPr>
            </w:pPr>
          </w:p>
        </w:tc>
        <w:tc>
          <w:tcPr>
            <w:tcW w:w="568"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План та завдання до практичного заняття. Презентація</w:t>
            </w:r>
          </w:p>
          <w:p w:rsidR="00CB2CDD" w:rsidRPr="00CB2CDD" w:rsidRDefault="00CB2CDD" w:rsidP="00D8773F">
            <w:pPr>
              <w:jc w:val="both"/>
              <w:rPr>
                <w:rFonts w:ascii="Times New Roman" w:hAnsi="Times New Roman" w:cs="Times New Roman"/>
              </w:rPr>
            </w:pPr>
          </w:p>
        </w:tc>
        <w:tc>
          <w:tcPr>
            <w:tcW w:w="651"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b/>
              </w:rPr>
              <w:t>Основна</w:t>
            </w:r>
            <w:r w:rsidRPr="00CB2CDD">
              <w:rPr>
                <w:rFonts w:ascii="Times New Roman" w:hAnsi="Times New Roman" w:cs="Times New Roman"/>
              </w:rPr>
              <w:t>: 1‒5</w:t>
            </w:r>
          </w:p>
          <w:p w:rsidR="00CB2CDD" w:rsidRPr="00EB0534" w:rsidRDefault="00CB2CDD" w:rsidP="00D8773F">
            <w:pPr>
              <w:jc w:val="both"/>
              <w:rPr>
                <w:rFonts w:ascii="Times New Roman" w:hAnsi="Times New Roman" w:cs="Times New Roman"/>
                <w:b/>
                <w:lang w:val="en-US"/>
              </w:rPr>
            </w:pPr>
            <w:r w:rsidRPr="00CB2CDD">
              <w:rPr>
                <w:rFonts w:ascii="Times New Roman" w:hAnsi="Times New Roman" w:cs="Times New Roman"/>
                <w:b/>
              </w:rPr>
              <w:t>Допоміжна</w:t>
            </w:r>
            <w:r w:rsidR="00EB0534">
              <w:rPr>
                <w:rFonts w:ascii="Times New Roman" w:hAnsi="Times New Roman" w:cs="Times New Roman"/>
              </w:rPr>
              <w:t xml:space="preserve">: </w:t>
            </w:r>
            <w:r w:rsidR="00EB0534">
              <w:rPr>
                <w:rFonts w:ascii="Times New Roman" w:hAnsi="Times New Roman" w:cs="Times New Roman"/>
                <w:lang w:val="en-US"/>
              </w:rPr>
              <w:t>1</w:t>
            </w:r>
          </w:p>
        </w:tc>
        <w:tc>
          <w:tcPr>
            <w:tcW w:w="550"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Виконання завдань – 12 балів</w:t>
            </w:r>
          </w:p>
          <w:p w:rsidR="00CB2CDD" w:rsidRPr="00CB2CDD" w:rsidRDefault="00CB2CDD" w:rsidP="00D8773F">
            <w:pPr>
              <w:jc w:val="both"/>
              <w:rPr>
                <w:rFonts w:ascii="Times New Roman" w:hAnsi="Times New Roman" w:cs="Times New Roman"/>
              </w:rPr>
            </w:pPr>
          </w:p>
          <w:p w:rsidR="00CB2CDD" w:rsidRPr="00CB2CDD" w:rsidRDefault="00CB2CDD" w:rsidP="00D8773F">
            <w:pPr>
              <w:jc w:val="both"/>
              <w:rPr>
                <w:rFonts w:ascii="Times New Roman" w:hAnsi="Times New Roman" w:cs="Times New Roman"/>
              </w:rPr>
            </w:pPr>
          </w:p>
        </w:tc>
        <w:tc>
          <w:tcPr>
            <w:tcW w:w="479"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 xml:space="preserve">Згідно розкладу </w:t>
            </w:r>
          </w:p>
        </w:tc>
      </w:tr>
      <w:tr w:rsidR="00CB2CDD" w:rsidRPr="00D8773F" w:rsidTr="00CB2CDD">
        <w:tc>
          <w:tcPr>
            <w:tcW w:w="333" w:type="pct"/>
          </w:tcPr>
          <w:p w:rsidR="00CB2CDD" w:rsidRPr="00CB2CDD" w:rsidRDefault="00CB2CDD" w:rsidP="00D8773F">
            <w:pPr>
              <w:jc w:val="both"/>
              <w:rPr>
                <w:rFonts w:ascii="Times New Roman" w:hAnsi="Times New Roman" w:cs="Times New Roman"/>
              </w:rPr>
            </w:pPr>
          </w:p>
        </w:tc>
        <w:tc>
          <w:tcPr>
            <w:tcW w:w="1617" w:type="pct"/>
          </w:tcPr>
          <w:p w:rsidR="00CB2CDD" w:rsidRPr="00CB2CDD" w:rsidRDefault="00CB2CDD" w:rsidP="00D307F2">
            <w:pPr>
              <w:ind w:left="269" w:hanging="269"/>
              <w:jc w:val="center"/>
              <w:rPr>
                <w:rFonts w:ascii="Times New Roman" w:hAnsi="Times New Roman" w:cs="Times New Roman"/>
                <w:b/>
              </w:rPr>
            </w:pPr>
            <w:proofErr w:type="spellStart"/>
            <w:r w:rsidRPr="00CB2CDD">
              <w:rPr>
                <w:rFonts w:ascii="Times New Roman" w:hAnsi="Times New Roman" w:cs="Times New Roman"/>
                <w:b/>
                <w:lang w:val="ru-RU"/>
              </w:rPr>
              <w:t>Практичне</w:t>
            </w:r>
            <w:proofErr w:type="spellEnd"/>
            <w:r w:rsidRPr="00CB2CDD">
              <w:rPr>
                <w:rFonts w:ascii="Times New Roman" w:hAnsi="Times New Roman" w:cs="Times New Roman"/>
                <w:b/>
                <w:lang w:val="ru-RU"/>
              </w:rPr>
              <w:t xml:space="preserve"> </w:t>
            </w:r>
            <w:proofErr w:type="spellStart"/>
            <w:r w:rsidRPr="00CB2CDD">
              <w:rPr>
                <w:rFonts w:ascii="Times New Roman" w:hAnsi="Times New Roman" w:cs="Times New Roman"/>
                <w:b/>
                <w:lang w:val="ru-RU"/>
              </w:rPr>
              <w:t>заняття</w:t>
            </w:r>
            <w:proofErr w:type="spellEnd"/>
            <w:r w:rsidRPr="00CB2CDD">
              <w:rPr>
                <w:rFonts w:ascii="Times New Roman" w:hAnsi="Times New Roman" w:cs="Times New Roman"/>
                <w:b/>
              </w:rPr>
              <w:t xml:space="preserve"> 5</w:t>
            </w:r>
          </w:p>
          <w:p w:rsidR="00CB2CDD" w:rsidRPr="00CB2CDD" w:rsidRDefault="00CB2CDD" w:rsidP="00D307F2">
            <w:pPr>
              <w:ind w:left="269"/>
              <w:jc w:val="center"/>
              <w:rPr>
                <w:rFonts w:ascii="Times New Roman" w:hAnsi="Times New Roman" w:cs="Times New Roman"/>
              </w:rPr>
            </w:pPr>
            <w:r w:rsidRPr="00CB2CDD">
              <w:rPr>
                <w:rFonts w:ascii="Times New Roman" w:hAnsi="Times New Roman" w:cs="Times New Roman"/>
              </w:rPr>
              <w:t>Технології масового впливу: засоби, методи та механізми маніпуляції масовою свідомістю</w:t>
            </w:r>
          </w:p>
        </w:tc>
        <w:tc>
          <w:tcPr>
            <w:tcW w:w="802"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 xml:space="preserve">Практична робота </w:t>
            </w:r>
          </w:p>
          <w:p w:rsidR="00CB2CDD" w:rsidRPr="00CB2CDD" w:rsidRDefault="00CB2CDD" w:rsidP="00D8773F">
            <w:pPr>
              <w:jc w:val="both"/>
              <w:rPr>
                <w:rFonts w:ascii="Times New Roman" w:hAnsi="Times New Roman" w:cs="Times New Roman"/>
              </w:rPr>
            </w:pPr>
          </w:p>
          <w:p w:rsidR="00CB2CDD" w:rsidRPr="00CB2CDD" w:rsidRDefault="00CB2CDD" w:rsidP="00D8773F">
            <w:pPr>
              <w:jc w:val="both"/>
              <w:rPr>
                <w:rFonts w:ascii="Times New Roman" w:hAnsi="Times New Roman" w:cs="Times New Roman"/>
              </w:rPr>
            </w:pPr>
          </w:p>
        </w:tc>
        <w:tc>
          <w:tcPr>
            <w:tcW w:w="568"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План та завдання до практичного заняття. Презентація</w:t>
            </w:r>
          </w:p>
          <w:p w:rsidR="00CB2CDD" w:rsidRPr="00CB2CDD" w:rsidRDefault="00CB2CDD" w:rsidP="00D8773F">
            <w:pPr>
              <w:jc w:val="both"/>
              <w:rPr>
                <w:rFonts w:ascii="Times New Roman" w:hAnsi="Times New Roman" w:cs="Times New Roman"/>
              </w:rPr>
            </w:pPr>
          </w:p>
        </w:tc>
        <w:tc>
          <w:tcPr>
            <w:tcW w:w="651"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b/>
              </w:rPr>
              <w:t>Основна</w:t>
            </w:r>
            <w:r w:rsidRPr="00CB2CDD">
              <w:rPr>
                <w:rFonts w:ascii="Times New Roman" w:hAnsi="Times New Roman" w:cs="Times New Roman"/>
              </w:rPr>
              <w:t>: 1‒5</w:t>
            </w:r>
          </w:p>
          <w:p w:rsidR="00CB2CDD" w:rsidRPr="00EB0534" w:rsidRDefault="00CB2CDD" w:rsidP="00D8773F">
            <w:pPr>
              <w:jc w:val="both"/>
              <w:rPr>
                <w:rFonts w:ascii="Times New Roman" w:hAnsi="Times New Roman" w:cs="Times New Roman"/>
                <w:lang w:val="en-US"/>
              </w:rPr>
            </w:pPr>
            <w:r w:rsidRPr="00CB2CDD">
              <w:rPr>
                <w:rFonts w:ascii="Times New Roman" w:hAnsi="Times New Roman" w:cs="Times New Roman"/>
                <w:b/>
              </w:rPr>
              <w:t>Допоміжна</w:t>
            </w:r>
            <w:r w:rsidR="00EB0534">
              <w:rPr>
                <w:rFonts w:ascii="Times New Roman" w:hAnsi="Times New Roman" w:cs="Times New Roman"/>
              </w:rPr>
              <w:t xml:space="preserve">: </w:t>
            </w:r>
            <w:r w:rsidR="00EB0534">
              <w:rPr>
                <w:rFonts w:ascii="Times New Roman" w:hAnsi="Times New Roman" w:cs="Times New Roman"/>
                <w:lang w:val="en-US"/>
              </w:rPr>
              <w:t>2</w:t>
            </w:r>
          </w:p>
        </w:tc>
        <w:tc>
          <w:tcPr>
            <w:tcW w:w="550"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Виконання завдань – 12 балів</w:t>
            </w:r>
          </w:p>
          <w:p w:rsidR="00CB2CDD" w:rsidRPr="00CB2CDD" w:rsidRDefault="00CB2CDD" w:rsidP="00D8773F">
            <w:pPr>
              <w:jc w:val="both"/>
              <w:rPr>
                <w:rFonts w:ascii="Times New Roman" w:hAnsi="Times New Roman" w:cs="Times New Roman"/>
              </w:rPr>
            </w:pPr>
          </w:p>
          <w:p w:rsidR="00CB2CDD" w:rsidRPr="00CB2CDD" w:rsidRDefault="00CB2CDD" w:rsidP="00D8773F">
            <w:pPr>
              <w:jc w:val="both"/>
              <w:rPr>
                <w:rFonts w:ascii="Times New Roman" w:hAnsi="Times New Roman" w:cs="Times New Roman"/>
              </w:rPr>
            </w:pPr>
          </w:p>
        </w:tc>
        <w:tc>
          <w:tcPr>
            <w:tcW w:w="479"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 xml:space="preserve">Згідно розкладу </w:t>
            </w:r>
          </w:p>
        </w:tc>
      </w:tr>
      <w:tr w:rsidR="00CB2CDD" w:rsidRPr="00D8773F" w:rsidTr="00CB2CDD">
        <w:tc>
          <w:tcPr>
            <w:tcW w:w="333" w:type="pct"/>
          </w:tcPr>
          <w:p w:rsidR="00CB2CDD" w:rsidRPr="00CB2CDD" w:rsidRDefault="00CB2CDD" w:rsidP="00D8773F">
            <w:pPr>
              <w:jc w:val="both"/>
              <w:rPr>
                <w:rFonts w:ascii="Times New Roman" w:hAnsi="Times New Roman" w:cs="Times New Roman"/>
              </w:rPr>
            </w:pPr>
          </w:p>
        </w:tc>
        <w:tc>
          <w:tcPr>
            <w:tcW w:w="1617" w:type="pct"/>
          </w:tcPr>
          <w:p w:rsidR="00CB2CDD" w:rsidRPr="00CB2CDD" w:rsidRDefault="00CB2CDD" w:rsidP="00D307F2">
            <w:pPr>
              <w:ind w:left="269" w:hanging="269"/>
              <w:jc w:val="center"/>
              <w:rPr>
                <w:rFonts w:ascii="Times New Roman" w:hAnsi="Times New Roman" w:cs="Times New Roman"/>
                <w:b/>
              </w:rPr>
            </w:pPr>
            <w:proofErr w:type="spellStart"/>
            <w:r w:rsidRPr="00CB2CDD">
              <w:rPr>
                <w:rFonts w:ascii="Times New Roman" w:hAnsi="Times New Roman" w:cs="Times New Roman"/>
                <w:b/>
                <w:lang w:val="ru-RU"/>
              </w:rPr>
              <w:t>Практичне</w:t>
            </w:r>
            <w:proofErr w:type="spellEnd"/>
            <w:r w:rsidRPr="00CB2CDD">
              <w:rPr>
                <w:rFonts w:ascii="Times New Roman" w:hAnsi="Times New Roman" w:cs="Times New Roman"/>
                <w:b/>
                <w:lang w:val="ru-RU"/>
              </w:rPr>
              <w:t xml:space="preserve"> </w:t>
            </w:r>
            <w:proofErr w:type="spellStart"/>
            <w:r w:rsidRPr="00CB2CDD">
              <w:rPr>
                <w:rFonts w:ascii="Times New Roman" w:hAnsi="Times New Roman" w:cs="Times New Roman"/>
                <w:b/>
                <w:lang w:val="ru-RU"/>
              </w:rPr>
              <w:t>заняття</w:t>
            </w:r>
            <w:proofErr w:type="spellEnd"/>
            <w:r w:rsidRPr="00CB2CDD">
              <w:rPr>
                <w:rFonts w:ascii="Times New Roman" w:hAnsi="Times New Roman" w:cs="Times New Roman"/>
                <w:b/>
              </w:rPr>
              <w:t xml:space="preserve"> 6</w:t>
            </w:r>
          </w:p>
          <w:p w:rsidR="00CB2CDD" w:rsidRPr="00CB2CDD" w:rsidRDefault="00CB2CDD" w:rsidP="00D307F2">
            <w:pPr>
              <w:ind w:left="269" w:hanging="269"/>
              <w:jc w:val="center"/>
              <w:rPr>
                <w:rFonts w:ascii="Times New Roman" w:hAnsi="Times New Roman" w:cs="Times New Roman"/>
              </w:rPr>
            </w:pPr>
            <w:r w:rsidRPr="00CB2CDD">
              <w:rPr>
                <w:rFonts w:ascii="Times New Roman" w:hAnsi="Times New Roman" w:cs="Times New Roman"/>
              </w:rPr>
              <w:t>Поняття натовпу та його особливості</w:t>
            </w:r>
          </w:p>
          <w:p w:rsidR="00CB2CDD" w:rsidRPr="00CB2CDD" w:rsidRDefault="00CB2CDD" w:rsidP="00D307F2">
            <w:pPr>
              <w:ind w:left="269"/>
              <w:jc w:val="both"/>
              <w:rPr>
                <w:rFonts w:ascii="Times New Roman" w:hAnsi="Times New Roman" w:cs="Times New Roman"/>
              </w:rPr>
            </w:pPr>
          </w:p>
        </w:tc>
        <w:tc>
          <w:tcPr>
            <w:tcW w:w="802"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 xml:space="preserve">Практична робота </w:t>
            </w:r>
          </w:p>
          <w:p w:rsidR="00CB2CDD" w:rsidRPr="00CB2CDD" w:rsidRDefault="00CB2CDD" w:rsidP="00D8773F">
            <w:pPr>
              <w:jc w:val="both"/>
              <w:rPr>
                <w:rFonts w:ascii="Times New Roman" w:hAnsi="Times New Roman" w:cs="Times New Roman"/>
              </w:rPr>
            </w:pPr>
          </w:p>
        </w:tc>
        <w:tc>
          <w:tcPr>
            <w:tcW w:w="568"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План та завдання до практичного заняття. Презентація</w:t>
            </w:r>
          </w:p>
          <w:p w:rsidR="00CB2CDD" w:rsidRPr="00CB2CDD" w:rsidRDefault="00CB2CDD" w:rsidP="00D8773F">
            <w:pPr>
              <w:jc w:val="both"/>
              <w:rPr>
                <w:rFonts w:ascii="Times New Roman" w:hAnsi="Times New Roman" w:cs="Times New Roman"/>
              </w:rPr>
            </w:pPr>
          </w:p>
        </w:tc>
        <w:tc>
          <w:tcPr>
            <w:tcW w:w="651"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b/>
              </w:rPr>
              <w:t>Основна</w:t>
            </w:r>
            <w:r w:rsidRPr="00CB2CDD">
              <w:rPr>
                <w:rFonts w:ascii="Times New Roman" w:hAnsi="Times New Roman" w:cs="Times New Roman"/>
              </w:rPr>
              <w:t>: 1‒5</w:t>
            </w:r>
          </w:p>
          <w:p w:rsidR="00CB2CDD" w:rsidRPr="00EB0534" w:rsidRDefault="00CB2CDD" w:rsidP="00D8773F">
            <w:pPr>
              <w:jc w:val="both"/>
              <w:rPr>
                <w:rFonts w:ascii="Times New Roman" w:hAnsi="Times New Roman" w:cs="Times New Roman"/>
                <w:b/>
                <w:lang w:val="en-US"/>
              </w:rPr>
            </w:pPr>
            <w:r w:rsidRPr="00CB2CDD">
              <w:rPr>
                <w:rFonts w:ascii="Times New Roman" w:hAnsi="Times New Roman" w:cs="Times New Roman"/>
                <w:b/>
              </w:rPr>
              <w:t>Допоміжна</w:t>
            </w:r>
            <w:r w:rsidR="00EB0534">
              <w:rPr>
                <w:rFonts w:ascii="Times New Roman" w:hAnsi="Times New Roman" w:cs="Times New Roman"/>
              </w:rPr>
              <w:t xml:space="preserve">: </w:t>
            </w:r>
            <w:r w:rsidR="00EB0534">
              <w:rPr>
                <w:rFonts w:ascii="Times New Roman" w:hAnsi="Times New Roman" w:cs="Times New Roman"/>
                <w:lang w:val="en-US"/>
              </w:rPr>
              <w:t>1</w:t>
            </w:r>
          </w:p>
        </w:tc>
        <w:tc>
          <w:tcPr>
            <w:tcW w:w="550"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Виконання завдань – 12 балів</w:t>
            </w:r>
          </w:p>
          <w:p w:rsidR="00CB2CDD" w:rsidRPr="00CB2CDD" w:rsidRDefault="00CB2CDD" w:rsidP="00D8773F">
            <w:pPr>
              <w:jc w:val="both"/>
              <w:rPr>
                <w:rFonts w:ascii="Times New Roman" w:hAnsi="Times New Roman" w:cs="Times New Roman"/>
              </w:rPr>
            </w:pPr>
          </w:p>
          <w:p w:rsidR="00CB2CDD" w:rsidRPr="00CB2CDD" w:rsidRDefault="00CB2CDD" w:rsidP="00D8773F">
            <w:pPr>
              <w:jc w:val="both"/>
              <w:rPr>
                <w:rFonts w:ascii="Times New Roman" w:hAnsi="Times New Roman" w:cs="Times New Roman"/>
              </w:rPr>
            </w:pPr>
          </w:p>
        </w:tc>
        <w:tc>
          <w:tcPr>
            <w:tcW w:w="479"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 xml:space="preserve">Згідно розкладу </w:t>
            </w:r>
          </w:p>
        </w:tc>
      </w:tr>
      <w:tr w:rsidR="00CB2CDD" w:rsidRPr="00D8773F" w:rsidTr="00CB2CDD">
        <w:tc>
          <w:tcPr>
            <w:tcW w:w="333" w:type="pct"/>
          </w:tcPr>
          <w:p w:rsidR="00CB2CDD" w:rsidRPr="00CB2CDD" w:rsidRDefault="00CB2CDD" w:rsidP="00D8773F">
            <w:pPr>
              <w:jc w:val="both"/>
              <w:rPr>
                <w:rFonts w:ascii="Times New Roman" w:hAnsi="Times New Roman" w:cs="Times New Roman"/>
              </w:rPr>
            </w:pPr>
          </w:p>
        </w:tc>
        <w:tc>
          <w:tcPr>
            <w:tcW w:w="1617" w:type="pct"/>
          </w:tcPr>
          <w:p w:rsidR="00CB2CDD" w:rsidRPr="00CB2CDD" w:rsidRDefault="00CB2CDD" w:rsidP="00D307F2">
            <w:pPr>
              <w:ind w:left="269" w:hanging="269"/>
              <w:jc w:val="center"/>
              <w:rPr>
                <w:rFonts w:ascii="Times New Roman" w:hAnsi="Times New Roman" w:cs="Times New Roman"/>
                <w:b/>
              </w:rPr>
            </w:pPr>
            <w:proofErr w:type="spellStart"/>
            <w:r w:rsidRPr="00CB2CDD">
              <w:rPr>
                <w:rFonts w:ascii="Times New Roman" w:hAnsi="Times New Roman" w:cs="Times New Roman"/>
                <w:b/>
                <w:lang w:val="ru-RU"/>
              </w:rPr>
              <w:t>Практичне</w:t>
            </w:r>
            <w:proofErr w:type="spellEnd"/>
            <w:r w:rsidRPr="00CB2CDD">
              <w:rPr>
                <w:rFonts w:ascii="Times New Roman" w:hAnsi="Times New Roman" w:cs="Times New Roman"/>
                <w:b/>
                <w:lang w:val="ru-RU"/>
              </w:rPr>
              <w:t xml:space="preserve"> </w:t>
            </w:r>
            <w:proofErr w:type="spellStart"/>
            <w:r w:rsidRPr="00CB2CDD">
              <w:rPr>
                <w:rFonts w:ascii="Times New Roman" w:hAnsi="Times New Roman" w:cs="Times New Roman"/>
                <w:b/>
                <w:lang w:val="ru-RU"/>
              </w:rPr>
              <w:t>заняття</w:t>
            </w:r>
            <w:proofErr w:type="spellEnd"/>
            <w:r w:rsidRPr="00CB2CDD">
              <w:rPr>
                <w:rFonts w:ascii="Times New Roman" w:hAnsi="Times New Roman" w:cs="Times New Roman"/>
                <w:b/>
              </w:rPr>
              <w:t xml:space="preserve"> 7 </w:t>
            </w:r>
          </w:p>
          <w:p w:rsidR="00CB2CDD" w:rsidRPr="00CB2CDD" w:rsidRDefault="00CB2CDD" w:rsidP="00D307F2">
            <w:pPr>
              <w:ind w:left="269"/>
              <w:jc w:val="center"/>
              <w:rPr>
                <w:rFonts w:ascii="Times New Roman" w:hAnsi="Times New Roman" w:cs="Times New Roman"/>
                <w:bCs/>
              </w:rPr>
            </w:pPr>
            <w:proofErr w:type="spellStart"/>
            <w:r w:rsidRPr="00CB2CDD">
              <w:rPr>
                <w:rFonts w:ascii="Times New Roman" w:hAnsi="Times New Roman" w:cs="Times New Roman"/>
                <w:bCs/>
                <w:lang w:val="ru-RU"/>
              </w:rPr>
              <w:t>Механізми</w:t>
            </w:r>
            <w:proofErr w:type="spellEnd"/>
            <w:r w:rsidRPr="00CB2CDD">
              <w:rPr>
                <w:rFonts w:ascii="Times New Roman" w:hAnsi="Times New Roman" w:cs="Times New Roman"/>
                <w:bCs/>
              </w:rPr>
              <w:t xml:space="preserve"> </w:t>
            </w:r>
            <w:r w:rsidRPr="00CB2CDD">
              <w:rPr>
                <w:rFonts w:ascii="Times New Roman" w:hAnsi="Times New Roman" w:cs="Times New Roman"/>
                <w:bCs/>
                <w:lang w:val="ru-RU"/>
              </w:rPr>
              <w:t xml:space="preserve">та </w:t>
            </w:r>
            <w:proofErr w:type="spellStart"/>
            <w:r w:rsidRPr="00CB2CDD">
              <w:rPr>
                <w:rFonts w:ascii="Times New Roman" w:hAnsi="Times New Roman" w:cs="Times New Roman"/>
                <w:bCs/>
                <w:lang w:val="ru-RU"/>
              </w:rPr>
              <w:t>закономірності</w:t>
            </w:r>
            <w:proofErr w:type="spellEnd"/>
            <w:r w:rsidRPr="00CB2CDD">
              <w:rPr>
                <w:rFonts w:ascii="Times New Roman" w:hAnsi="Times New Roman" w:cs="Times New Roman"/>
                <w:bCs/>
              </w:rPr>
              <w:t xml:space="preserve"> </w:t>
            </w:r>
            <w:proofErr w:type="spellStart"/>
            <w:r w:rsidRPr="00CB2CDD">
              <w:rPr>
                <w:rFonts w:ascii="Times New Roman" w:hAnsi="Times New Roman" w:cs="Times New Roman"/>
                <w:bCs/>
                <w:lang w:val="ru-RU"/>
              </w:rPr>
              <w:t>утворення</w:t>
            </w:r>
            <w:proofErr w:type="spellEnd"/>
            <w:r w:rsidRPr="00CB2CDD">
              <w:rPr>
                <w:rFonts w:ascii="Times New Roman" w:hAnsi="Times New Roman" w:cs="Times New Roman"/>
                <w:bCs/>
                <w:lang w:val="ru-RU"/>
              </w:rPr>
              <w:t xml:space="preserve"> </w:t>
            </w:r>
            <w:proofErr w:type="spellStart"/>
            <w:r w:rsidRPr="00CB2CDD">
              <w:rPr>
                <w:rFonts w:ascii="Times New Roman" w:hAnsi="Times New Roman" w:cs="Times New Roman"/>
                <w:bCs/>
                <w:lang w:val="ru-RU"/>
              </w:rPr>
              <w:t>натовпу</w:t>
            </w:r>
            <w:proofErr w:type="spellEnd"/>
            <w:r w:rsidRPr="00CB2CDD">
              <w:rPr>
                <w:rFonts w:ascii="Times New Roman" w:hAnsi="Times New Roman" w:cs="Times New Roman"/>
                <w:bCs/>
                <w:lang w:val="ru-RU"/>
              </w:rPr>
              <w:t xml:space="preserve">. </w:t>
            </w:r>
            <w:proofErr w:type="spellStart"/>
            <w:r w:rsidRPr="00CB2CDD">
              <w:rPr>
                <w:rFonts w:ascii="Times New Roman" w:hAnsi="Times New Roman" w:cs="Times New Roman"/>
                <w:bCs/>
                <w:lang w:val="ru-RU"/>
              </w:rPr>
              <w:t>Сценарії</w:t>
            </w:r>
            <w:proofErr w:type="spellEnd"/>
            <w:r w:rsidRPr="00CB2CDD">
              <w:rPr>
                <w:rFonts w:ascii="Times New Roman" w:hAnsi="Times New Roman" w:cs="Times New Roman"/>
                <w:bCs/>
                <w:lang w:val="ru-RU"/>
              </w:rPr>
              <w:t xml:space="preserve"> </w:t>
            </w:r>
            <w:proofErr w:type="spellStart"/>
            <w:r w:rsidRPr="00CB2CDD">
              <w:rPr>
                <w:rFonts w:ascii="Times New Roman" w:hAnsi="Times New Roman" w:cs="Times New Roman"/>
                <w:bCs/>
                <w:lang w:val="ru-RU"/>
              </w:rPr>
              <w:t>еволюції</w:t>
            </w:r>
            <w:proofErr w:type="spellEnd"/>
            <w:r w:rsidRPr="00CB2CDD">
              <w:rPr>
                <w:rFonts w:ascii="Times New Roman" w:hAnsi="Times New Roman" w:cs="Times New Roman"/>
                <w:bCs/>
                <w:lang w:val="ru-RU"/>
              </w:rPr>
              <w:t xml:space="preserve"> </w:t>
            </w:r>
            <w:proofErr w:type="spellStart"/>
            <w:r w:rsidRPr="00CB2CDD">
              <w:rPr>
                <w:rFonts w:ascii="Times New Roman" w:hAnsi="Times New Roman" w:cs="Times New Roman"/>
                <w:bCs/>
                <w:lang w:val="ru-RU"/>
              </w:rPr>
              <w:t>натовпу</w:t>
            </w:r>
            <w:proofErr w:type="spellEnd"/>
            <w:r w:rsidRPr="00CB2CDD">
              <w:rPr>
                <w:rFonts w:ascii="Times New Roman" w:hAnsi="Times New Roman" w:cs="Times New Roman"/>
                <w:bCs/>
                <w:lang w:val="ru-RU"/>
              </w:rPr>
              <w:t>.</w:t>
            </w:r>
          </w:p>
        </w:tc>
        <w:tc>
          <w:tcPr>
            <w:tcW w:w="802"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 xml:space="preserve">Практична робота </w:t>
            </w:r>
          </w:p>
          <w:p w:rsidR="00CB2CDD" w:rsidRPr="00CB2CDD" w:rsidRDefault="00CB2CDD" w:rsidP="00D8773F">
            <w:pPr>
              <w:jc w:val="both"/>
              <w:rPr>
                <w:rFonts w:ascii="Times New Roman" w:hAnsi="Times New Roman" w:cs="Times New Roman"/>
              </w:rPr>
            </w:pPr>
          </w:p>
          <w:p w:rsidR="00CB2CDD" w:rsidRPr="00CB2CDD" w:rsidRDefault="00CB2CDD" w:rsidP="00D8773F">
            <w:pPr>
              <w:jc w:val="both"/>
              <w:rPr>
                <w:rFonts w:ascii="Times New Roman" w:hAnsi="Times New Roman" w:cs="Times New Roman"/>
              </w:rPr>
            </w:pPr>
          </w:p>
        </w:tc>
        <w:tc>
          <w:tcPr>
            <w:tcW w:w="568"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План та завдання до практичного заняття. Презентація</w:t>
            </w:r>
          </w:p>
          <w:p w:rsidR="00CB2CDD" w:rsidRPr="00CB2CDD" w:rsidRDefault="00CB2CDD" w:rsidP="00D8773F">
            <w:pPr>
              <w:jc w:val="both"/>
              <w:rPr>
                <w:rFonts w:ascii="Times New Roman" w:hAnsi="Times New Roman" w:cs="Times New Roman"/>
              </w:rPr>
            </w:pPr>
          </w:p>
        </w:tc>
        <w:tc>
          <w:tcPr>
            <w:tcW w:w="651"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b/>
              </w:rPr>
              <w:t>Основна</w:t>
            </w:r>
            <w:r w:rsidRPr="00CB2CDD">
              <w:rPr>
                <w:rFonts w:ascii="Times New Roman" w:hAnsi="Times New Roman" w:cs="Times New Roman"/>
              </w:rPr>
              <w:t>: 1‒5</w:t>
            </w:r>
          </w:p>
          <w:p w:rsidR="00CB2CDD" w:rsidRPr="00EB0534" w:rsidRDefault="00CB2CDD" w:rsidP="00D8773F">
            <w:pPr>
              <w:jc w:val="both"/>
              <w:rPr>
                <w:rFonts w:ascii="Times New Roman" w:hAnsi="Times New Roman" w:cs="Times New Roman"/>
                <w:lang w:val="en-US"/>
              </w:rPr>
            </w:pPr>
            <w:r w:rsidRPr="00CB2CDD">
              <w:rPr>
                <w:rFonts w:ascii="Times New Roman" w:hAnsi="Times New Roman" w:cs="Times New Roman"/>
                <w:b/>
              </w:rPr>
              <w:t>Допоміжна</w:t>
            </w:r>
            <w:r w:rsidR="00EB0534">
              <w:rPr>
                <w:rFonts w:ascii="Times New Roman" w:hAnsi="Times New Roman" w:cs="Times New Roman"/>
              </w:rPr>
              <w:t xml:space="preserve">: </w:t>
            </w:r>
            <w:r w:rsidR="00EB0534">
              <w:rPr>
                <w:rFonts w:ascii="Times New Roman" w:hAnsi="Times New Roman" w:cs="Times New Roman"/>
                <w:lang w:val="en-US"/>
              </w:rPr>
              <w:t>4</w:t>
            </w:r>
          </w:p>
        </w:tc>
        <w:tc>
          <w:tcPr>
            <w:tcW w:w="550"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Виконання завдань – 12 балів</w:t>
            </w:r>
          </w:p>
          <w:p w:rsidR="00CB2CDD" w:rsidRPr="00CB2CDD" w:rsidRDefault="00CB2CDD" w:rsidP="00D8773F">
            <w:pPr>
              <w:jc w:val="both"/>
              <w:rPr>
                <w:rFonts w:ascii="Times New Roman" w:hAnsi="Times New Roman" w:cs="Times New Roman"/>
              </w:rPr>
            </w:pPr>
          </w:p>
          <w:p w:rsidR="00CB2CDD" w:rsidRPr="00CB2CDD" w:rsidRDefault="00CB2CDD" w:rsidP="00D8773F">
            <w:pPr>
              <w:jc w:val="both"/>
              <w:rPr>
                <w:rFonts w:ascii="Times New Roman" w:hAnsi="Times New Roman" w:cs="Times New Roman"/>
              </w:rPr>
            </w:pPr>
          </w:p>
        </w:tc>
        <w:tc>
          <w:tcPr>
            <w:tcW w:w="479"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 xml:space="preserve">Згідно розкладу </w:t>
            </w:r>
          </w:p>
        </w:tc>
      </w:tr>
      <w:tr w:rsidR="00CB2CDD" w:rsidRPr="00D8773F" w:rsidTr="00CB2CDD">
        <w:tc>
          <w:tcPr>
            <w:tcW w:w="333" w:type="pct"/>
          </w:tcPr>
          <w:p w:rsidR="00CB2CDD" w:rsidRPr="00CB2CDD" w:rsidRDefault="00CB2CDD" w:rsidP="00D8773F">
            <w:pPr>
              <w:jc w:val="both"/>
              <w:rPr>
                <w:rFonts w:ascii="Times New Roman" w:hAnsi="Times New Roman" w:cs="Times New Roman"/>
              </w:rPr>
            </w:pPr>
          </w:p>
        </w:tc>
        <w:tc>
          <w:tcPr>
            <w:tcW w:w="1617" w:type="pct"/>
          </w:tcPr>
          <w:p w:rsidR="00CB2CDD" w:rsidRPr="00CB2CDD" w:rsidRDefault="00CB2CDD" w:rsidP="00D307F2">
            <w:pPr>
              <w:ind w:left="269" w:hanging="269"/>
              <w:jc w:val="center"/>
              <w:rPr>
                <w:rFonts w:ascii="Times New Roman" w:hAnsi="Times New Roman" w:cs="Times New Roman"/>
                <w:b/>
              </w:rPr>
            </w:pPr>
            <w:proofErr w:type="spellStart"/>
            <w:r w:rsidRPr="00CB2CDD">
              <w:rPr>
                <w:rFonts w:ascii="Times New Roman" w:hAnsi="Times New Roman" w:cs="Times New Roman"/>
                <w:b/>
                <w:lang w:val="ru-RU"/>
              </w:rPr>
              <w:t>Практичне</w:t>
            </w:r>
            <w:proofErr w:type="spellEnd"/>
            <w:r w:rsidRPr="00CB2CDD">
              <w:rPr>
                <w:rFonts w:ascii="Times New Roman" w:hAnsi="Times New Roman" w:cs="Times New Roman"/>
                <w:b/>
                <w:lang w:val="ru-RU"/>
              </w:rPr>
              <w:t xml:space="preserve"> </w:t>
            </w:r>
            <w:proofErr w:type="spellStart"/>
            <w:r w:rsidRPr="00CB2CDD">
              <w:rPr>
                <w:rFonts w:ascii="Times New Roman" w:hAnsi="Times New Roman" w:cs="Times New Roman"/>
                <w:b/>
                <w:lang w:val="ru-RU"/>
              </w:rPr>
              <w:t>заняття</w:t>
            </w:r>
            <w:proofErr w:type="spellEnd"/>
            <w:r w:rsidRPr="00CB2CDD">
              <w:rPr>
                <w:rFonts w:ascii="Times New Roman" w:hAnsi="Times New Roman" w:cs="Times New Roman"/>
                <w:b/>
              </w:rPr>
              <w:t xml:space="preserve"> 8</w:t>
            </w:r>
          </w:p>
          <w:p w:rsidR="00CB2CDD" w:rsidRPr="00CB2CDD" w:rsidRDefault="00CB2CDD" w:rsidP="00D307F2">
            <w:pPr>
              <w:ind w:left="269"/>
              <w:jc w:val="center"/>
              <w:rPr>
                <w:rFonts w:ascii="Times New Roman" w:hAnsi="Times New Roman" w:cs="Times New Roman"/>
              </w:rPr>
            </w:pPr>
            <w:r w:rsidRPr="00CB2CDD">
              <w:rPr>
                <w:rFonts w:ascii="Times New Roman" w:hAnsi="Times New Roman" w:cs="Times New Roman"/>
              </w:rPr>
              <w:t>Вожаки натовпу та моделі управління натовпом</w:t>
            </w:r>
          </w:p>
        </w:tc>
        <w:tc>
          <w:tcPr>
            <w:tcW w:w="802"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Практична робота</w:t>
            </w:r>
          </w:p>
          <w:p w:rsidR="00CB2CDD" w:rsidRPr="00CB2CDD" w:rsidRDefault="00CB2CDD" w:rsidP="00D8773F">
            <w:pPr>
              <w:jc w:val="both"/>
              <w:rPr>
                <w:rFonts w:ascii="Times New Roman" w:hAnsi="Times New Roman" w:cs="Times New Roman"/>
              </w:rPr>
            </w:pPr>
          </w:p>
        </w:tc>
        <w:tc>
          <w:tcPr>
            <w:tcW w:w="568"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План та завдання до практичного заняття. Презентація</w:t>
            </w:r>
          </w:p>
          <w:p w:rsidR="00CB2CDD" w:rsidRPr="00CB2CDD" w:rsidRDefault="00CB2CDD" w:rsidP="00D8773F">
            <w:pPr>
              <w:jc w:val="both"/>
              <w:rPr>
                <w:rFonts w:ascii="Times New Roman" w:hAnsi="Times New Roman" w:cs="Times New Roman"/>
              </w:rPr>
            </w:pPr>
          </w:p>
        </w:tc>
        <w:tc>
          <w:tcPr>
            <w:tcW w:w="651"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b/>
              </w:rPr>
              <w:t>Основна</w:t>
            </w:r>
            <w:r w:rsidRPr="00CB2CDD">
              <w:rPr>
                <w:rFonts w:ascii="Times New Roman" w:hAnsi="Times New Roman" w:cs="Times New Roman"/>
              </w:rPr>
              <w:t>: 1‒5</w:t>
            </w:r>
          </w:p>
          <w:p w:rsidR="00CB2CDD" w:rsidRPr="00CB2CDD" w:rsidRDefault="00CB2CDD" w:rsidP="00D8773F">
            <w:pPr>
              <w:jc w:val="both"/>
              <w:rPr>
                <w:rFonts w:ascii="Times New Roman" w:hAnsi="Times New Roman" w:cs="Times New Roman"/>
                <w:b/>
              </w:rPr>
            </w:pPr>
            <w:r w:rsidRPr="00CB2CDD">
              <w:rPr>
                <w:rFonts w:ascii="Times New Roman" w:hAnsi="Times New Roman" w:cs="Times New Roman"/>
                <w:b/>
              </w:rPr>
              <w:t>Допоміжна</w:t>
            </w:r>
            <w:r w:rsidRPr="00CB2CDD">
              <w:rPr>
                <w:rFonts w:ascii="Times New Roman" w:hAnsi="Times New Roman" w:cs="Times New Roman"/>
              </w:rPr>
              <w:t>: 6-37</w:t>
            </w:r>
          </w:p>
        </w:tc>
        <w:tc>
          <w:tcPr>
            <w:tcW w:w="550"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Виконання завдань – 12 балів</w:t>
            </w:r>
          </w:p>
          <w:p w:rsidR="00CB2CDD" w:rsidRPr="00CB2CDD" w:rsidRDefault="00CB2CDD" w:rsidP="00D8773F">
            <w:pPr>
              <w:jc w:val="both"/>
              <w:rPr>
                <w:rFonts w:ascii="Times New Roman" w:hAnsi="Times New Roman" w:cs="Times New Roman"/>
              </w:rPr>
            </w:pPr>
          </w:p>
          <w:p w:rsidR="00CB2CDD" w:rsidRPr="00CB2CDD" w:rsidRDefault="00CB2CDD" w:rsidP="00D8773F">
            <w:pPr>
              <w:jc w:val="both"/>
              <w:rPr>
                <w:rFonts w:ascii="Times New Roman" w:hAnsi="Times New Roman" w:cs="Times New Roman"/>
              </w:rPr>
            </w:pPr>
          </w:p>
        </w:tc>
        <w:tc>
          <w:tcPr>
            <w:tcW w:w="479"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 xml:space="preserve">Згідно розкладу </w:t>
            </w:r>
          </w:p>
        </w:tc>
      </w:tr>
      <w:tr w:rsidR="00CB2CDD" w:rsidRPr="00D8773F" w:rsidTr="00CB2CDD">
        <w:tc>
          <w:tcPr>
            <w:tcW w:w="333" w:type="pct"/>
          </w:tcPr>
          <w:p w:rsidR="00CB2CDD" w:rsidRPr="00CB2CDD" w:rsidRDefault="00CB2CDD" w:rsidP="00D8773F">
            <w:pPr>
              <w:jc w:val="both"/>
              <w:rPr>
                <w:rFonts w:ascii="Times New Roman" w:hAnsi="Times New Roman" w:cs="Times New Roman"/>
              </w:rPr>
            </w:pPr>
          </w:p>
        </w:tc>
        <w:tc>
          <w:tcPr>
            <w:tcW w:w="1617" w:type="pct"/>
          </w:tcPr>
          <w:p w:rsidR="00CB2CDD" w:rsidRPr="00CB2CDD" w:rsidRDefault="00CB2CDD" w:rsidP="00D307F2">
            <w:pPr>
              <w:ind w:left="269" w:hanging="269"/>
              <w:jc w:val="center"/>
              <w:rPr>
                <w:rFonts w:ascii="Times New Roman" w:hAnsi="Times New Roman" w:cs="Times New Roman"/>
                <w:b/>
              </w:rPr>
            </w:pPr>
            <w:proofErr w:type="spellStart"/>
            <w:r w:rsidRPr="00CB2CDD">
              <w:rPr>
                <w:rFonts w:ascii="Times New Roman" w:hAnsi="Times New Roman" w:cs="Times New Roman"/>
                <w:b/>
                <w:lang w:val="ru-RU"/>
              </w:rPr>
              <w:t>Практичне</w:t>
            </w:r>
            <w:proofErr w:type="spellEnd"/>
            <w:r w:rsidRPr="00CB2CDD">
              <w:rPr>
                <w:rFonts w:ascii="Times New Roman" w:hAnsi="Times New Roman" w:cs="Times New Roman"/>
                <w:b/>
                <w:lang w:val="ru-RU"/>
              </w:rPr>
              <w:t xml:space="preserve"> </w:t>
            </w:r>
            <w:proofErr w:type="spellStart"/>
            <w:r w:rsidRPr="00CB2CDD">
              <w:rPr>
                <w:rFonts w:ascii="Times New Roman" w:hAnsi="Times New Roman" w:cs="Times New Roman"/>
                <w:b/>
                <w:lang w:val="ru-RU"/>
              </w:rPr>
              <w:t>заняття</w:t>
            </w:r>
            <w:proofErr w:type="spellEnd"/>
            <w:r w:rsidRPr="00CB2CDD">
              <w:rPr>
                <w:rFonts w:ascii="Times New Roman" w:hAnsi="Times New Roman" w:cs="Times New Roman"/>
                <w:b/>
              </w:rPr>
              <w:t xml:space="preserve"> 9</w:t>
            </w:r>
          </w:p>
          <w:p w:rsidR="00CB2CDD" w:rsidRPr="00CB2CDD" w:rsidRDefault="00CB2CDD" w:rsidP="00D307F2">
            <w:pPr>
              <w:ind w:left="269" w:hanging="269"/>
              <w:jc w:val="center"/>
              <w:rPr>
                <w:rFonts w:ascii="Times New Roman" w:hAnsi="Times New Roman" w:cs="Times New Roman"/>
              </w:rPr>
            </w:pPr>
            <w:proofErr w:type="spellStart"/>
            <w:r w:rsidRPr="00CB2CDD">
              <w:rPr>
                <w:rFonts w:ascii="Times New Roman" w:hAnsi="Times New Roman" w:cs="Times New Roman"/>
                <w:lang w:val="ru-RU"/>
              </w:rPr>
              <w:t>Масова</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комунікація</w:t>
            </w:r>
            <w:proofErr w:type="spellEnd"/>
            <w:r w:rsidRPr="00CB2CDD">
              <w:rPr>
                <w:rFonts w:ascii="Times New Roman" w:hAnsi="Times New Roman" w:cs="Times New Roman"/>
                <w:lang w:val="ru-RU"/>
              </w:rPr>
              <w:t xml:space="preserve"> та </w:t>
            </w:r>
            <w:proofErr w:type="spellStart"/>
            <w:r w:rsidRPr="00CB2CDD">
              <w:rPr>
                <w:rFonts w:ascii="Times New Roman" w:hAnsi="Times New Roman" w:cs="Times New Roman"/>
                <w:lang w:val="ru-RU"/>
              </w:rPr>
              <w:t>громадська</w:t>
            </w:r>
            <w:proofErr w:type="spellEnd"/>
            <w:r w:rsidRPr="00CB2CDD">
              <w:rPr>
                <w:rFonts w:ascii="Times New Roman" w:hAnsi="Times New Roman" w:cs="Times New Roman"/>
                <w:lang w:val="ru-RU"/>
              </w:rPr>
              <w:t xml:space="preserve"> думка</w:t>
            </w:r>
          </w:p>
        </w:tc>
        <w:tc>
          <w:tcPr>
            <w:tcW w:w="802"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 xml:space="preserve">Практична робота </w:t>
            </w:r>
          </w:p>
          <w:p w:rsidR="00CB2CDD" w:rsidRPr="00CB2CDD" w:rsidRDefault="00CB2CDD" w:rsidP="00D8773F">
            <w:pPr>
              <w:jc w:val="both"/>
              <w:rPr>
                <w:rFonts w:ascii="Times New Roman" w:hAnsi="Times New Roman" w:cs="Times New Roman"/>
              </w:rPr>
            </w:pPr>
          </w:p>
          <w:p w:rsidR="00CB2CDD" w:rsidRPr="00CB2CDD" w:rsidRDefault="00CB2CDD" w:rsidP="00D8773F">
            <w:pPr>
              <w:jc w:val="both"/>
              <w:rPr>
                <w:rFonts w:ascii="Times New Roman" w:hAnsi="Times New Roman" w:cs="Times New Roman"/>
              </w:rPr>
            </w:pPr>
          </w:p>
        </w:tc>
        <w:tc>
          <w:tcPr>
            <w:tcW w:w="568"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 xml:space="preserve">План та завдання до практичного заняття. </w:t>
            </w:r>
            <w:r w:rsidRPr="00CB2CDD">
              <w:rPr>
                <w:rFonts w:ascii="Times New Roman" w:hAnsi="Times New Roman" w:cs="Times New Roman"/>
              </w:rPr>
              <w:lastRenderedPageBreak/>
              <w:t>Презентація</w:t>
            </w:r>
          </w:p>
          <w:p w:rsidR="00CB2CDD" w:rsidRPr="00CB2CDD" w:rsidRDefault="00CB2CDD" w:rsidP="00D8773F">
            <w:pPr>
              <w:jc w:val="both"/>
              <w:rPr>
                <w:rFonts w:ascii="Times New Roman" w:hAnsi="Times New Roman" w:cs="Times New Roman"/>
              </w:rPr>
            </w:pPr>
          </w:p>
        </w:tc>
        <w:tc>
          <w:tcPr>
            <w:tcW w:w="651" w:type="pct"/>
          </w:tcPr>
          <w:p w:rsidR="00CB2CDD" w:rsidRPr="00EB0534" w:rsidRDefault="00CB2CDD" w:rsidP="00D8773F">
            <w:pPr>
              <w:jc w:val="both"/>
              <w:rPr>
                <w:rFonts w:ascii="Times New Roman" w:hAnsi="Times New Roman" w:cs="Times New Roman"/>
                <w:lang w:val="en-US"/>
              </w:rPr>
            </w:pPr>
            <w:r w:rsidRPr="00CB2CDD">
              <w:rPr>
                <w:rFonts w:ascii="Times New Roman" w:hAnsi="Times New Roman" w:cs="Times New Roman"/>
                <w:b/>
              </w:rPr>
              <w:lastRenderedPageBreak/>
              <w:t>Основна</w:t>
            </w:r>
            <w:r w:rsidR="00EB0534">
              <w:rPr>
                <w:rFonts w:ascii="Times New Roman" w:hAnsi="Times New Roman" w:cs="Times New Roman"/>
              </w:rPr>
              <w:t>: 1</w:t>
            </w:r>
          </w:p>
          <w:p w:rsidR="00CB2CDD" w:rsidRPr="00EB0534" w:rsidRDefault="00CB2CDD" w:rsidP="00D8773F">
            <w:pPr>
              <w:jc w:val="both"/>
              <w:rPr>
                <w:rFonts w:ascii="Times New Roman" w:hAnsi="Times New Roman" w:cs="Times New Roman"/>
                <w:lang w:val="en-US"/>
              </w:rPr>
            </w:pPr>
            <w:r w:rsidRPr="00CB2CDD">
              <w:rPr>
                <w:rFonts w:ascii="Times New Roman" w:hAnsi="Times New Roman" w:cs="Times New Roman"/>
                <w:b/>
              </w:rPr>
              <w:t>Допоміжна</w:t>
            </w:r>
            <w:r w:rsidR="00EB0534">
              <w:rPr>
                <w:rFonts w:ascii="Times New Roman" w:hAnsi="Times New Roman" w:cs="Times New Roman"/>
              </w:rPr>
              <w:t xml:space="preserve">: </w:t>
            </w:r>
            <w:r w:rsidR="00EB0534">
              <w:rPr>
                <w:rFonts w:ascii="Times New Roman" w:hAnsi="Times New Roman" w:cs="Times New Roman"/>
                <w:lang w:val="en-US"/>
              </w:rPr>
              <w:t>4</w:t>
            </w:r>
          </w:p>
        </w:tc>
        <w:tc>
          <w:tcPr>
            <w:tcW w:w="550"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Виконання завдань – 12 балів</w:t>
            </w:r>
          </w:p>
          <w:p w:rsidR="00CB2CDD" w:rsidRPr="00CB2CDD" w:rsidRDefault="00CB2CDD" w:rsidP="00D8773F">
            <w:pPr>
              <w:jc w:val="both"/>
              <w:rPr>
                <w:rFonts w:ascii="Times New Roman" w:hAnsi="Times New Roman" w:cs="Times New Roman"/>
              </w:rPr>
            </w:pPr>
          </w:p>
          <w:p w:rsidR="00CB2CDD" w:rsidRPr="00CB2CDD" w:rsidRDefault="00CB2CDD" w:rsidP="00D8773F">
            <w:pPr>
              <w:jc w:val="both"/>
              <w:rPr>
                <w:rFonts w:ascii="Times New Roman" w:hAnsi="Times New Roman" w:cs="Times New Roman"/>
              </w:rPr>
            </w:pPr>
          </w:p>
        </w:tc>
        <w:tc>
          <w:tcPr>
            <w:tcW w:w="479"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lastRenderedPageBreak/>
              <w:t xml:space="preserve">Згідно розкладу </w:t>
            </w:r>
          </w:p>
        </w:tc>
      </w:tr>
      <w:tr w:rsidR="00CB2CDD" w:rsidRPr="00D8773F" w:rsidTr="00CB2CDD">
        <w:tc>
          <w:tcPr>
            <w:tcW w:w="333" w:type="pct"/>
          </w:tcPr>
          <w:p w:rsidR="00CB2CDD" w:rsidRPr="00CB2CDD" w:rsidRDefault="00CB2CDD" w:rsidP="00D8773F">
            <w:pPr>
              <w:jc w:val="both"/>
              <w:rPr>
                <w:rFonts w:ascii="Times New Roman" w:hAnsi="Times New Roman" w:cs="Times New Roman"/>
              </w:rPr>
            </w:pPr>
          </w:p>
        </w:tc>
        <w:tc>
          <w:tcPr>
            <w:tcW w:w="1617" w:type="pct"/>
          </w:tcPr>
          <w:p w:rsidR="00CB2CDD" w:rsidRPr="00CB2CDD" w:rsidRDefault="00CB2CDD" w:rsidP="00D307F2">
            <w:pPr>
              <w:ind w:left="269" w:hanging="269"/>
              <w:jc w:val="center"/>
              <w:rPr>
                <w:rFonts w:ascii="Times New Roman" w:hAnsi="Times New Roman" w:cs="Times New Roman"/>
                <w:b/>
              </w:rPr>
            </w:pPr>
            <w:proofErr w:type="spellStart"/>
            <w:r w:rsidRPr="00CB2CDD">
              <w:rPr>
                <w:rFonts w:ascii="Times New Roman" w:hAnsi="Times New Roman" w:cs="Times New Roman"/>
                <w:b/>
                <w:lang w:val="ru-RU"/>
              </w:rPr>
              <w:t>Практичне</w:t>
            </w:r>
            <w:proofErr w:type="spellEnd"/>
            <w:r w:rsidRPr="00CB2CDD">
              <w:rPr>
                <w:rFonts w:ascii="Times New Roman" w:hAnsi="Times New Roman" w:cs="Times New Roman"/>
                <w:b/>
                <w:lang w:val="ru-RU"/>
              </w:rPr>
              <w:t xml:space="preserve"> </w:t>
            </w:r>
            <w:proofErr w:type="spellStart"/>
            <w:r w:rsidRPr="00CB2CDD">
              <w:rPr>
                <w:rFonts w:ascii="Times New Roman" w:hAnsi="Times New Roman" w:cs="Times New Roman"/>
                <w:b/>
                <w:lang w:val="ru-RU"/>
              </w:rPr>
              <w:t>заняття</w:t>
            </w:r>
            <w:proofErr w:type="spellEnd"/>
            <w:r w:rsidRPr="00CB2CDD">
              <w:rPr>
                <w:rFonts w:ascii="Times New Roman" w:hAnsi="Times New Roman" w:cs="Times New Roman"/>
                <w:b/>
              </w:rPr>
              <w:t xml:space="preserve"> 10</w:t>
            </w:r>
          </w:p>
          <w:p w:rsidR="00CB2CDD" w:rsidRPr="00CB2CDD" w:rsidRDefault="00CB2CDD" w:rsidP="00D307F2">
            <w:pPr>
              <w:ind w:left="269" w:hanging="269"/>
              <w:jc w:val="center"/>
              <w:rPr>
                <w:rFonts w:ascii="Times New Roman" w:hAnsi="Times New Roman" w:cs="Times New Roman"/>
              </w:rPr>
            </w:pPr>
            <w:proofErr w:type="spellStart"/>
            <w:r w:rsidRPr="00CB2CDD">
              <w:rPr>
                <w:rFonts w:ascii="Times New Roman" w:hAnsi="Times New Roman" w:cs="Times New Roman"/>
                <w:lang w:val="ru-RU"/>
              </w:rPr>
              <w:t>Рекламні</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політикопсихологічні</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технології</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форми</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сублімінального</w:t>
            </w:r>
            <w:proofErr w:type="spellEnd"/>
            <w:r w:rsidRPr="00CB2CDD">
              <w:rPr>
                <w:rFonts w:ascii="Times New Roman" w:hAnsi="Times New Roman" w:cs="Times New Roman"/>
                <w:lang w:val="ru-RU"/>
              </w:rPr>
              <w:t xml:space="preserve"> </w:t>
            </w:r>
            <w:proofErr w:type="spellStart"/>
            <w:r w:rsidRPr="00CB2CDD">
              <w:rPr>
                <w:rFonts w:ascii="Times New Roman" w:hAnsi="Times New Roman" w:cs="Times New Roman"/>
                <w:lang w:val="ru-RU"/>
              </w:rPr>
              <w:t>впливу</w:t>
            </w:r>
            <w:proofErr w:type="spellEnd"/>
          </w:p>
          <w:p w:rsidR="00CB2CDD" w:rsidRPr="00CB2CDD" w:rsidRDefault="00CB2CDD" w:rsidP="00D307F2">
            <w:pPr>
              <w:jc w:val="both"/>
              <w:rPr>
                <w:rFonts w:ascii="Times New Roman" w:hAnsi="Times New Roman" w:cs="Times New Roman"/>
                <w:b/>
              </w:rPr>
            </w:pPr>
          </w:p>
        </w:tc>
        <w:tc>
          <w:tcPr>
            <w:tcW w:w="802"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Практична робота</w:t>
            </w:r>
          </w:p>
          <w:p w:rsidR="00CB2CDD" w:rsidRPr="00CB2CDD" w:rsidRDefault="00CB2CDD" w:rsidP="00D8773F">
            <w:pPr>
              <w:jc w:val="both"/>
              <w:rPr>
                <w:rFonts w:ascii="Times New Roman" w:hAnsi="Times New Roman" w:cs="Times New Roman"/>
              </w:rPr>
            </w:pPr>
          </w:p>
        </w:tc>
        <w:tc>
          <w:tcPr>
            <w:tcW w:w="568" w:type="pct"/>
          </w:tcPr>
          <w:p w:rsidR="00CB2CDD" w:rsidRPr="00CB2CDD" w:rsidRDefault="00CB2CDD" w:rsidP="00D8773F">
            <w:pPr>
              <w:jc w:val="center"/>
              <w:rPr>
                <w:rFonts w:ascii="Times New Roman" w:hAnsi="Times New Roman" w:cs="Times New Roman"/>
              </w:rPr>
            </w:pPr>
            <w:r w:rsidRPr="00CB2CDD">
              <w:rPr>
                <w:rFonts w:ascii="Times New Roman" w:hAnsi="Times New Roman" w:cs="Times New Roman"/>
              </w:rPr>
              <w:t>План та завдання до практичного заняття. Презентація</w:t>
            </w:r>
          </w:p>
          <w:p w:rsidR="00CB2CDD" w:rsidRPr="00CB2CDD" w:rsidRDefault="00CB2CDD" w:rsidP="00D8773F">
            <w:pPr>
              <w:jc w:val="both"/>
              <w:rPr>
                <w:rFonts w:ascii="Times New Roman" w:hAnsi="Times New Roman" w:cs="Times New Roman"/>
              </w:rPr>
            </w:pPr>
          </w:p>
        </w:tc>
        <w:tc>
          <w:tcPr>
            <w:tcW w:w="651"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b/>
              </w:rPr>
              <w:t>Основна</w:t>
            </w:r>
            <w:r w:rsidRPr="00CB2CDD">
              <w:rPr>
                <w:rFonts w:ascii="Times New Roman" w:hAnsi="Times New Roman" w:cs="Times New Roman"/>
              </w:rPr>
              <w:t>: 1‒5</w:t>
            </w:r>
          </w:p>
          <w:p w:rsidR="00CB2CDD" w:rsidRPr="00EB0534" w:rsidRDefault="00CB2CDD" w:rsidP="00D8773F">
            <w:pPr>
              <w:jc w:val="both"/>
              <w:rPr>
                <w:rFonts w:ascii="Times New Roman" w:hAnsi="Times New Roman" w:cs="Times New Roman"/>
                <w:b/>
                <w:lang w:val="en-US"/>
              </w:rPr>
            </w:pPr>
            <w:r w:rsidRPr="00CB2CDD">
              <w:rPr>
                <w:rFonts w:ascii="Times New Roman" w:hAnsi="Times New Roman" w:cs="Times New Roman"/>
                <w:b/>
              </w:rPr>
              <w:t>Допоміжна</w:t>
            </w:r>
            <w:r w:rsidR="00EB0534">
              <w:rPr>
                <w:rFonts w:ascii="Times New Roman" w:hAnsi="Times New Roman" w:cs="Times New Roman"/>
              </w:rPr>
              <w:t xml:space="preserve">: </w:t>
            </w:r>
            <w:r w:rsidR="00EB0534">
              <w:rPr>
                <w:rFonts w:ascii="Times New Roman" w:hAnsi="Times New Roman" w:cs="Times New Roman"/>
                <w:lang w:val="en-US"/>
              </w:rPr>
              <w:t>2</w:t>
            </w:r>
          </w:p>
        </w:tc>
        <w:tc>
          <w:tcPr>
            <w:tcW w:w="550"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Виконання завдань – 12 балів</w:t>
            </w:r>
          </w:p>
          <w:p w:rsidR="00CB2CDD" w:rsidRPr="00CB2CDD" w:rsidRDefault="00CB2CDD" w:rsidP="00D8773F">
            <w:pPr>
              <w:jc w:val="both"/>
              <w:rPr>
                <w:rFonts w:ascii="Times New Roman" w:hAnsi="Times New Roman" w:cs="Times New Roman"/>
              </w:rPr>
            </w:pPr>
          </w:p>
          <w:p w:rsidR="00CB2CDD" w:rsidRPr="00CB2CDD" w:rsidRDefault="00CB2CDD" w:rsidP="00D8773F">
            <w:pPr>
              <w:jc w:val="both"/>
              <w:rPr>
                <w:rFonts w:ascii="Times New Roman" w:hAnsi="Times New Roman" w:cs="Times New Roman"/>
              </w:rPr>
            </w:pPr>
          </w:p>
        </w:tc>
        <w:tc>
          <w:tcPr>
            <w:tcW w:w="479" w:type="pct"/>
          </w:tcPr>
          <w:p w:rsidR="00CB2CDD" w:rsidRPr="00CB2CDD" w:rsidRDefault="00CB2CDD" w:rsidP="00D8773F">
            <w:pPr>
              <w:jc w:val="both"/>
              <w:rPr>
                <w:rFonts w:ascii="Times New Roman" w:hAnsi="Times New Roman" w:cs="Times New Roman"/>
              </w:rPr>
            </w:pPr>
            <w:r w:rsidRPr="00CB2CDD">
              <w:rPr>
                <w:rFonts w:ascii="Times New Roman" w:hAnsi="Times New Roman" w:cs="Times New Roman"/>
              </w:rPr>
              <w:t xml:space="preserve">Згідно розкладу </w:t>
            </w:r>
          </w:p>
        </w:tc>
      </w:tr>
    </w:tbl>
    <w:p w:rsidR="00D8773F" w:rsidRPr="00D8773F" w:rsidRDefault="00D8773F" w:rsidP="00D8773F">
      <w:pPr>
        <w:spacing w:after="0" w:line="240" w:lineRule="auto"/>
        <w:jc w:val="both"/>
        <w:rPr>
          <w:rFonts w:ascii="Times New Roman" w:eastAsiaTheme="minorEastAsia" w:hAnsi="Times New Roman" w:cs="Times New Roman"/>
          <w:b/>
          <w:sz w:val="24"/>
          <w:szCs w:val="24"/>
          <w:lang w:val="uk-UA" w:eastAsia="uk-UA"/>
        </w:rPr>
      </w:pPr>
    </w:p>
    <w:p w:rsidR="00D8773F" w:rsidRPr="00F95052" w:rsidRDefault="00D8773F" w:rsidP="00F95052">
      <w:pPr>
        <w:pStyle w:val="a4"/>
        <w:numPr>
          <w:ilvl w:val="0"/>
          <w:numId w:val="1"/>
        </w:num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F95052">
        <w:rPr>
          <w:rFonts w:ascii="Times New Roman" w:hAnsi="Times New Roman" w:cs="Times New Roman"/>
          <w:b/>
          <w:sz w:val="24"/>
          <w:szCs w:val="24"/>
        </w:rPr>
        <w:t xml:space="preserve">Критерії поточного оцінювання </w:t>
      </w:r>
    </w:p>
    <w:p w:rsidR="00D8773F" w:rsidRPr="00D8773F" w:rsidRDefault="00F95052" w:rsidP="00D8773F">
      <w:pPr>
        <w:shd w:val="clear" w:color="auto" w:fill="FFFFFF"/>
        <w:autoSpaceDE w:val="0"/>
        <w:autoSpaceDN w:val="0"/>
        <w:adjustRightInd w:val="0"/>
        <w:spacing w:after="0" w:line="240" w:lineRule="auto"/>
        <w:ind w:left="360"/>
        <w:jc w:val="center"/>
        <w:rPr>
          <w:rFonts w:ascii="Times New Roman" w:eastAsiaTheme="minorEastAsia" w:hAnsi="Times New Roman" w:cs="Times New Roman"/>
          <w:b/>
          <w:sz w:val="24"/>
          <w:szCs w:val="24"/>
          <w:lang w:val="uk-UA" w:eastAsia="uk-UA"/>
        </w:rPr>
      </w:pPr>
      <w:r>
        <w:rPr>
          <w:rFonts w:ascii="Times New Roman" w:eastAsiaTheme="minorEastAsia" w:hAnsi="Times New Roman" w:cs="Times New Roman"/>
          <w:b/>
          <w:sz w:val="24"/>
          <w:szCs w:val="24"/>
          <w:lang w:val="uk-UA" w:eastAsia="uk-UA"/>
        </w:rPr>
        <w:t>практичних занять</w:t>
      </w:r>
      <w:r w:rsidR="00D8773F" w:rsidRPr="00D8773F">
        <w:rPr>
          <w:rFonts w:ascii="Times New Roman" w:eastAsiaTheme="minorEastAsia" w:hAnsi="Times New Roman" w:cs="Times New Roman"/>
          <w:b/>
          <w:sz w:val="24"/>
          <w:szCs w:val="24"/>
          <w:lang w:val="uk-UA" w:eastAsia="uk-UA"/>
        </w:rPr>
        <w:t xml:space="preserve"> (за 12-бальною системою)</w:t>
      </w:r>
    </w:p>
    <w:p w:rsidR="00D8773F" w:rsidRPr="00D8773F" w:rsidRDefault="00D8773F" w:rsidP="00D8773F">
      <w:pPr>
        <w:shd w:val="clear" w:color="auto" w:fill="FFFFFF"/>
        <w:autoSpaceDE w:val="0"/>
        <w:autoSpaceDN w:val="0"/>
        <w:adjustRightInd w:val="0"/>
        <w:spacing w:after="0" w:line="240" w:lineRule="auto"/>
        <w:ind w:firstLine="709"/>
        <w:jc w:val="both"/>
        <w:rPr>
          <w:rFonts w:ascii="Times New Roman" w:eastAsiaTheme="minorEastAsia" w:hAnsi="Times New Roman" w:cs="Times New Roman"/>
          <w:sz w:val="24"/>
          <w:szCs w:val="24"/>
          <w:lang w:val="uk-UA" w:eastAsia="ru-RU"/>
        </w:rPr>
      </w:pPr>
      <w:r w:rsidRPr="00D8773F">
        <w:rPr>
          <w:rFonts w:ascii="Times New Roman" w:eastAsiaTheme="minorEastAsia" w:hAnsi="Times New Roman" w:cs="Times New Roman"/>
          <w:sz w:val="24"/>
          <w:szCs w:val="24"/>
          <w:lang w:val="uk-UA" w:eastAsia="ru-RU"/>
        </w:rPr>
        <w:t>Навчальні досягнення здобувачів вищої освіти оцінюються за 12-бальною системою. Максимальний бал оцінки поточної успішності здобувачів вищої освіти на навчальних заняттях приймається рівним 12.</w:t>
      </w:r>
    </w:p>
    <w:p w:rsidR="00D8773F" w:rsidRPr="00D8773F" w:rsidRDefault="00D8773F" w:rsidP="00D8773F">
      <w:pPr>
        <w:spacing w:after="0" w:line="240" w:lineRule="auto"/>
        <w:ind w:firstLine="709"/>
        <w:jc w:val="both"/>
        <w:rPr>
          <w:rFonts w:ascii="Times New Roman" w:eastAsiaTheme="minorEastAsia" w:hAnsi="Times New Roman" w:cs="Times New Roman"/>
          <w:bCs/>
          <w:iCs/>
          <w:sz w:val="24"/>
          <w:szCs w:val="24"/>
          <w:lang w:val="uk-UA" w:eastAsia="ru-RU"/>
        </w:rPr>
      </w:pPr>
      <w:bookmarkStart w:id="1" w:name="_Hlk123588218"/>
      <w:r w:rsidRPr="00D8773F">
        <w:rPr>
          <w:rFonts w:ascii="Times New Roman" w:eastAsiaTheme="minorEastAsia" w:hAnsi="Times New Roman" w:cs="Times New Roman"/>
          <w:bCs/>
          <w:iCs/>
          <w:sz w:val="24"/>
          <w:szCs w:val="24"/>
          <w:lang w:val="uk-UA" w:eastAsia="ru-RU"/>
        </w:rPr>
        <w:t>Оцінка «відмінно» (12</w:t>
      </w:r>
      <w:r w:rsidRPr="00D8773F">
        <w:rPr>
          <w:rFonts w:ascii="Times New Roman" w:eastAsiaTheme="minorEastAsia" w:hAnsi="Times New Roman" w:cs="Times New Roman"/>
          <w:bCs/>
          <w:iCs/>
          <w:sz w:val="24"/>
          <w:szCs w:val="24"/>
          <w:lang w:val="uk-UA" w:eastAsia="ru-RU"/>
        </w:rPr>
        <w:sym w:font="Symbol" w:char="F02D"/>
      </w:r>
      <w:r w:rsidRPr="00D8773F">
        <w:rPr>
          <w:rFonts w:ascii="Times New Roman" w:eastAsiaTheme="minorEastAsia" w:hAnsi="Times New Roman" w:cs="Times New Roman"/>
          <w:bCs/>
          <w:iCs/>
          <w:sz w:val="24"/>
          <w:szCs w:val="24"/>
          <w:lang w:val="uk-UA" w:eastAsia="ru-RU"/>
        </w:rPr>
        <w:t>10) – здобувач вищої освіти бездоганно засвоює теоретичний матеріал, демонструє глибокі і всебічні знання відповідної теми, аналізує основні положення наукових першоджерел і рекомендованої літератури (основної і додаткової), логічно мислить, безпомилково відповідає на поставлені запитання, вільно використовує набуті теоретичні знання під час аналізу практичного матеріалу, висловлює своє ставлення проблеми, яка обговорюються під час заняття, демонструє високий рівень практичних компетенцій. Діапазон оцінювання (12</w:t>
      </w:r>
      <w:r w:rsidRPr="00D8773F">
        <w:rPr>
          <w:rFonts w:ascii="Times New Roman" w:eastAsiaTheme="minorEastAsia" w:hAnsi="Times New Roman" w:cs="Times New Roman"/>
          <w:bCs/>
          <w:iCs/>
          <w:sz w:val="24"/>
          <w:szCs w:val="24"/>
          <w:lang w:val="uk-UA" w:eastAsia="ru-RU"/>
        </w:rPr>
        <w:sym w:font="Symbol" w:char="F02D"/>
      </w:r>
      <w:r w:rsidRPr="00D8773F">
        <w:rPr>
          <w:rFonts w:ascii="Times New Roman" w:eastAsiaTheme="minorEastAsia" w:hAnsi="Times New Roman" w:cs="Times New Roman"/>
          <w:bCs/>
          <w:iCs/>
          <w:sz w:val="24"/>
          <w:szCs w:val="24"/>
          <w:lang w:val="uk-UA" w:eastAsia="ru-RU"/>
        </w:rPr>
        <w:t>10) залежить від кількості правильних відповідей на запитання теми.</w:t>
      </w:r>
    </w:p>
    <w:p w:rsidR="00D8773F" w:rsidRPr="00D8773F" w:rsidRDefault="00D8773F" w:rsidP="00D8773F">
      <w:pPr>
        <w:spacing w:after="0" w:line="240" w:lineRule="auto"/>
        <w:ind w:firstLine="709"/>
        <w:jc w:val="both"/>
        <w:rPr>
          <w:rFonts w:ascii="Times New Roman" w:eastAsiaTheme="minorEastAsia" w:hAnsi="Times New Roman" w:cs="Times New Roman"/>
          <w:bCs/>
          <w:iCs/>
          <w:sz w:val="24"/>
          <w:szCs w:val="24"/>
          <w:lang w:val="uk-UA" w:eastAsia="ru-RU"/>
        </w:rPr>
      </w:pPr>
      <w:r w:rsidRPr="00D8773F">
        <w:rPr>
          <w:rFonts w:ascii="Times New Roman" w:eastAsiaTheme="minorEastAsia" w:hAnsi="Times New Roman" w:cs="Times New Roman"/>
          <w:bCs/>
          <w:iCs/>
          <w:sz w:val="24"/>
          <w:szCs w:val="24"/>
          <w:lang w:val="uk-UA" w:eastAsia="ru-RU"/>
        </w:rPr>
        <w:t>Оцінка «добре» (9</w:t>
      </w:r>
      <w:r w:rsidRPr="00D8773F">
        <w:rPr>
          <w:rFonts w:ascii="Times New Roman" w:eastAsiaTheme="minorEastAsia" w:hAnsi="Times New Roman" w:cs="Times New Roman"/>
          <w:bCs/>
          <w:iCs/>
          <w:sz w:val="24"/>
          <w:szCs w:val="24"/>
          <w:lang w:val="uk-UA" w:eastAsia="ru-RU"/>
        </w:rPr>
        <w:sym w:font="Symbol" w:char="F02D"/>
      </w:r>
      <w:r w:rsidRPr="00D8773F">
        <w:rPr>
          <w:rFonts w:ascii="Times New Roman" w:eastAsiaTheme="minorEastAsia" w:hAnsi="Times New Roman" w:cs="Times New Roman"/>
          <w:bCs/>
          <w:iCs/>
          <w:sz w:val="24"/>
          <w:szCs w:val="24"/>
          <w:lang w:val="uk-UA" w:eastAsia="ru-RU"/>
        </w:rPr>
        <w:t>7) − здобувач вищої освіти добре засвоює теоретичний матеріал, аргументовано викладає його; володіє основною інформацією з першоджерел і рекомендованої літератури; висловлює свої міркування з приводу тих чи інших проблем, але припускається певних похибок у логіці викладу змісту матеріалу, неточно відповідає на запитання,  засвоює необхідні практичні навички, демонструє фахові компетенції. Діапазон оцінювання (9</w:t>
      </w:r>
      <w:r w:rsidRPr="00D8773F">
        <w:rPr>
          <w:rFonts w:ascii="Times New Roman" w:eastAsiaTheme="minorEastAsia" w:hAnsi="Times New Roman" w:cs="Times New Roman"/>
          <w:bCs/>
          <w:iCs/>
          <w:sz w:val="24"/>
          <w:szCs w:val="24"/>
          <w:lang w:val="uk-UA" w:eastAsia="ru-RU"/>
        </w:rPr>
        <w:sym w:font="Symbol" w:char="F02D"/>
      </w:r>
      <w:r w:rsidRPr="00D8773F">
        <w:rPr>
          <w:rFonts w:ascii="Times New Roman" w:eastAsiaTheme="minorEastAsia" w:hAnsi="Times New Roman" w:cs="Times New Roman"/>
          <w:bCs/>
          <w:iCs/>
          <w:sz w:val="24"/>
          <w:szCs w:val="24"/>
          <w:lang w:val="uk-UA" w:eastAsia="ru-RU"/>
        </w:rPr>
        <w:t>7) залежить від кількості правильних відповідей на запитання теми.</w:t>
      </w:r>
    </w:p>
    <w:p w:rsidR="00D8773F" w:rsidRPr="00D8773F" w:rsidRDefault="00D8773F" w:rsidP="00D8773F">
      <w:pPr>
        <w:spacing w:after="0" w:line="240" w:lineRule="auto"/>
        <w:ind w:firstLine="709"/>
        <w:jc w:val="both"/>
        <w:rPr>
          <w:rFonts w:ascii="Times New Roman" w:eastAsiaTheme="minorEastAsia" w:hAnsi="Times New Roman" w:cs="Times New Roman"/>
          <w:bCs/>
          <w:iCs/>
          <w:sz w:val="24"/>
          <w:szCs w:val="24"/>
          <w:lang w:val="uk-UA" w:eastAsia="ru-RU"/>
        </w:rPr>
      </w:pPr>
      <w:r w:rsidRPr="00D8773F">
        <w:rPr>
          <w:rFonts w:ascii="Times New Roman" w:eastAsiaTheme="minorEastAsia" w:hAnsi="Times New Roman" w:cs="Times New Roman"/>
          <w:bCs/>
          <w:iCs/>
          <w:sz w:val="24"/>
          <w:szCs w:val="24"/>
          <w:lang w:val="uk-UA" w:eastAsia="ru-RU"/>
        </w:rPr>
        <w:t>Оцінка «задовільно» (6</w:t>
      </w:r>
      <w:r w:rsidRPr="00D8773F">
        <w:rPr>
          <w:rFonts w:ascii="Times New Roman" w:eastAsiaTheme="minorEastAsia" w:hAnsi="Times New Roman" w:cs="Times New Roman"/>
          <w:bCs/>
          <w:iCs/>
          <w:sz w:val="24"/>
          <w:szCs w:val="24"/>
          <w:lang w:val="uk-UA" w:eastAsia="ru-RU"/>
        </w:rPr>
        <w:sym w:font="Symbol" w:char="F02D"/>
      </w:r>
      <w:r w:rsidRPr="00D8773F">
        <w:rPr>
          <w:rFonts w:ascii="Times New Roman" w:eastAsiaTheme="minorEastAsia" w:hAnsi="Times New Roman" w:cs="Times New Roman"/>
          <w:bCs/>
          <w:iCs/>
          <w:sz w:val="24"/>
          <w:szCs w:val="24"/>
          <w:lang w:val="uk-UA" w:eastAsia="ru-RU"/>
        </w:rPr>
        <w:t>4) − здобувач вищої освіти в основному опановує теоретичні знання; має недостатньо стабільні знання; поверхово орієнтується в першоджерелах та основній літературі, рекомендованій до опрацювання; не вміє оцінювати факти та явища, пов’язувати їх із майбутньою діяльністю; відповідаючи на запитання теми, виявляє неточності у знаннях; припускається помилок при виконанні практичних навичок; має недостатньо сформовані фахові компетенції; непереконливо відповідає, плутає поняття; виявляє невпевненість під час відповідей на  додаткові запитання. Діапазон оцінювання (6</w:t>
      </w:r>
      <w:r w:rsidRPr="00D8773F">
        <w:rPr>
          <w:rFonts w:ascii="Times New Roman" w:eastAsiaTheme="minorEastAsia" w:hAnsi="Times New Roman" w:cs="Times New Roman"/>
          <w:bCs/>
          <w:iCs/>
          <w:sz w:val="24"/>
          <w:szCs w:val="24"/>
          <w:lang w:val="uk-UA" w:eastAsia="ru-RU"/>
        </w:rPr>
        <w:sym w:font="Symbol" w:char="F02D"/>
      </w:r>
      <w:r w:rsidRPr="00D8773F">
        <w:rPr>
          <w:rFonts w:ascii="Times New Roman" w:eastAsiaTheme="minorEastAsia" w:hAnsi="Times New Roman" w:cs="Times New Roman"/>
          <w:bCs/>
          <w:iCs/>
          <w:sz w:val="24"/>
          <w:szCs w:val="24"/>
          <w:lang w:val="uk-UA" w:eastAsia="ru-RU"/>
        </w:rPr>
        <w:t>4) залежить від кількості правильних відповідей на запитання теми.</w:t>
      </w:r>
    </w:p>
    <w:p w:rsidR="00D8773F" w:rsidRPr="00D8773F" w:rsidRDefault="00D8773F" w:rsidP="00D8773F">
      <w:pPr>
        <w:spacing w:after="0" w:line="240" w:lineRule="auto"/>
        <w:ind w:firstLine="709"/>
        <w:jc w:val="both"/>
        <w:rPr>
          <w:rFonts w:ascii="Times New Roman" w:eastAsiaTheme="minorEastAsia" w:hAnsi="Times New Roman" w:cs="Times New Roman"/>
          <w:bCs/>
          <w:iCs/>
          <w:sz w:val="24"/>
          <w:szCs w:val="24"/>
          <w:lang w:val="uk-UA" w:eastAsia="ru-RU"/>
        </w:rPr>
      </w:pPr>
      <w:r w:rsidRPr="00D8773F">
        <w:rPr>
          <w:rFonts w:ascii="Times New Roman" w:eastAsiaTheme="minorEastAsia" w:hAnsi="Times New Roman" w:cs="Times New Roman"/>
          <w:bCs/>
          <w:iCs/>
          <w:sz w:val="24"/>
          <w:szCs w:val="24"/>
          <w:lang w:val="uk-UA" w:eastAsia="ru-RU"/>
        </w:rPr>
        <w:t>Оцінка «незадовільно» (3</w:t>
      </w:r>
      <w:r w:rsidRPr="00D8773F">
        <w:rPr>
          <w:rFonts w:ascii="Times New Roman" w:eastAsiaTheme="minorEastAsia" w:hAnsi="Times New Roman" w:cs="Times New Roman"/>
          <w:bCs/>
          <w:iCs/>
          <w:sz w:val="24"/>
          <w:szCs w:val="24"/>
          <w:lang w:val="uk-UA" w:eastAsia="ru-RU"/>
        </w:rPr>
        <w:sym w:font="Symbol" w:char="F02D"/>
      </w:r>
      <w:r w:rsidRPr="00D8773F">
        <w:rPr>
          <w:rFonts w:ascii="Times New Roman" w:eastAsiaTheme="minorEastAsia" w:hAnsi="Times New Roman" w:cs="Times New Roman"/>
          <w:bCs/>
          <w:iCs/>
          <w:sz w:val="24"/>
          <w:szCs w:val="24"/>
          <w:lang w:val="uk-UA" w:eastAsia="ru-RU"/>
        </w:rPr>
        <w:t>1) − здобувач вищої освіти не опановує навчальний матеріал теми, не знає наукових фактів, визначень, майже не орієнтується в першоджерелах і рекомендованій літературі, не демонструє професійне мислення; не формує практичні навички та фахові компетенції. Діапазон оцінювання (3</w:t>
      </w:r>
      <w:r w:rsidRPr="00D8773F">
        <w:rPr>
          <w:rFonts w:ascii="Times New Roman" w:eastAsiaTheme="minorEastAsia" w:hAnsi="Times New Roman" w:cs="Times New Roman"/>
          <w:bCs/>
          <w:iCs/>
          <w:sz w:val="24"/>
          <w:szCs w:val="24"/>
          <w:lang w:val="uk-UA" w:eastAsia="ru-RU"/>
        </w:rPr>
        <w:sym w:font="Symbol" w:char="F02D"/>
      </w:r>
      <w:r w:rsidRPr="00D8773F">
        <w:rPr>
          <w:rFonts w:ascii="Times New Roman" w:eastAsiaTheme="minorEastAsia" w:hAnsi="Times New Roman" w:cs="Times New Roman"/>
          <w:bCs/>
          <w:iCs/>
          <w:sz w:val="24"/>
          <w:szCs w:val="24"/>
          <w:lang w:val="uk-UA" w:eastAsia="ru-RU"/>
        </w:rPr>
        <w:t>1) залежить від кількості правильних відповідей на запитання теми.</w:t>
      </w:r>
      <w:r w:rsidRPr="00D8773F">
        <w:rPr>
          <w:rFonts w:eastAsiaTheme="minorEastAsia"/>
          <w:lang w:val="uk-UA" w:eastAsia="uk-UA"/>
        </w:rPr>
        <w:t xml:space="preserve"> </w:t>
      </w:r>
      <w:r w:rsidRPr="00D8773F">
        <w:rPr>
          <w:rFonts w:ascii="Times New Roman" w:eastAsiaTheme="minorEastAsia" w:hAnsi="Times New Roman" w:cs="Times New Roman"/>
          <w:bCs/>
          <w:iCs/>
          <w:sz w:val="24"/>
          <w:szCs w:val="24"/>
          <w:lang w:val="uk-UA" w:eastAsia="ru-RU"/>
        </w:rPr>
        <w:t xml:space="preserve">Здобувач вищої освіти, </w:t>
      </w:r>
      <w:r w:rsidRPr="00D8773F">
        <w:rPr>
          <w:rFonts w:ascii="Times New Roman" w:eastAsiaTheme="minorEastAsia" w:hAnsi="Times New Roman" w:cs="Times New Roman"/>
          <w:bCs/>
          <w:iCs/>
          <w:sz w:val="24"/>
          <w:szCs w:val="24"/>
          <w:lang w:val="uk-UA" w:eastAsia="ru-RU"/>
        </w:rPr>
        <w:lastRenderedPageBreak/>
        <w:t>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та має академічну заборгованість за результатами поточного контролю.</w:t>
      </w:r>
    </w:p>
    <w:p w:rsidR="00D8773F" w:rsidRPr="00D8773F" w:rsidRDefault="00D8773F" w:rsidP="00D8773F">
      <w:pPr>
        <w:shd w:val="clear" w:color="auto" w:fill="FFFFFF"/>
        <w:autoSpaceDE w:val="0"/>
        <w:autoSpaceDN w:val="0"/>
        <w:adjustRightInd w:val="0"/>
        <w:spacing w:after="0" w:line="240" w:lineRule="auto"/>
        <w:ind w:firstLine="709"/>
        <w:jc w:val="both"/>
        <w:rPr>
          <w:rFonts w:ascii="Times New Roman" w:eastAsiaTheme="minorEastAsia" w:hAnsi="Times New Roman" w:cs="Times New Roman"/>
          <w:iCs/>
          <w:sz w:val="24"/>
          <w:szCs w:val="24"/>
          <w:lang w:val="uk-UA" w:eastAsia="ru-RU"/>
        </w:rPr>
      </w:pPr>
      <w:r w:rsidRPr="00D8773F">
        <w:rPr>
          <w:rFonts w:ascii="Times New Roman" w:eastAsiaTheme="minorEastAsia" w:hAnsi="Times New Roman" w:cs="Times New Roman"/>
          <w:iCs/>
          <w:sz w:val="24"/>
          <w:szCs w:val="24"/>
          <w:lang w:val="uk-UA" w:eastAsia="ru-RU"/>
        </w:rPr>
        <w:t xml:space="preserve">Здобувачу вищої освіти, який не виконав поточних домашніх завдань, не підготувався до практичних, семінарських, лабораторних занять, в журнал академічної групи ставиться 0 балів. </w:t>
      </w:r>
    </w:p>
    <w:p w:rsidR="00D8773F" w:rsidRPr="00D8773F" w:rsidRDefault="00D8773F" w:rsidP="00D8773F">
      <w:pPr>
        <w:shd w:val="clear" w:color="auto" w:fill="FFFFFF"/>
        <w:autoSpaceDE w:val="0"/>
        <w:autoSpaceDN w:val="0"/>
        <w:adjustRightInd w:val="0"/>
        <w:spacing w:after="0" w:line="240" w:lineRule="auto"/>
        <w:ind w:firstLine="709"/>
        <w:jc w:val="both"/>
        <w:rPr>
          <w:rFonts w:ascii="Times New Roman" w:eastAsiaTheme="minorEastAsia" w:hAnsi="Times New Roman" w:cs="Times New Roman"/>
          <w:iCs/>
          <w:sz w:val="24"/>
          <w:szCs w:val="24"/>
          <w:lang w:val="uk-UA" w:eastAsia="ru-RU"/>
        </w:rPr>
      </w:pPr>
      <w:r w:rsidRPr="00D8773F">
        <w:rPr>
          <w:rFonts w:ascii="Times New Roman" w:eastAsiaTheme="minorEastAsia" w:hAnsi="Times New Roman" w:cs="Times New Roman"/>
          <w:iCs/>
          <w:sz w:val="24"/>
          <w:szCs w:val="24"/>
          <w:lang w:val="uk-UA" w:eastAsia="ru-RU"/>
        </w:rPr>
        <w:t>Поточну заборгованість, пов’язану з непідготовленістю або недостатньою підготовленістю до навчальних занять, студент повинний ліквідувати. За ліквідацію поточної заборгованості нараховуються бали середнього (4</w:t>
      </w:r>
      <w:r w:rsidRPr="00D8773F">
        <w:rPr>
          <w:rFonts w:ascii="Times New Roman" w:eastAsiaTheme="minorEastAsia" w:hAnsi="Times New Roman" w:cs="Times New Roman"/>
          <w:iCs/>
          <w:sz w:val="24"/>
          <w:szCs w:val="24"/>
          <w:lang w:val="uk-UA" w:eastAsia="ru-RU"/>
        </w:rPr>
        <w:sym w:font="Symbol" w:char="F02D"/>
      </w:r>
      <w:r w:rsidRPr="00D8773F">
        <w:rPr>
          <w:rFonts w:ascii="Times New Roman" w:eastAsiaTheme="minorEastAsia" w:hAnsi="Times New Roman" w:cs="Times New Roman"/>
          <w:iCs/>
          <w:sz w:val="24"/>
          <w:szCs w:val="24"/>
          <w:lang w:val="uk-UA" w:eastAsia="ru-RU"/>
        </w:rPr>
        <w:t>6), достатнього (7</w:t>
      </w:r>
      <w:r w:rsidRPr="00D8773F">
        <w:rPr>
          <w:rFonts w:ascii="Times New Roman" w:eastAsiaTheme="minorEastAsia" w:hAnsi="Times New Roman" w:cs="Times New Roman"/>
          <w:iCs/>
          <w:sz w:val="24"/>
          <w:szCs w:val="24"/>
          <w:lang w:val="uk-UA" w:eastAsia="ru-RU"/>
        </w:rPr>
        <w:sym w:font="Symbol" w:char="F02D"/>
      </w:r>
      <w:r w:rsidRPr="00D8773F">
        <w:rPr>
          <w:rFonts w:ascii="Times New Roman" w:eastAsiaTheme="minorEastAsia" w:hAnsi="Times New Roman" w:cs="Times New Roman"/>
          <w:iCs/>
          <w:sz w:val="24"/>
          <w:szCs w:val="24"/>
          <w:lang w:val="uk-UA" w:eastAsia="ru-RU"/>
        </w:rPr>
        <w:t>9) та високого рівня (10</w:t>
      </w:r>
      <w:r w:rsidRPr="00D8773F">
        <w:rPr>
          <w:rFonts w:ascii="Times New Roman" w:eastAsiaTheme="minorEastAsia" w:hAnsi="Times New Roman" w:cs="Times New Roman"/>
          <w:iCs/>
          <w:sz w:val="24"/>
          <w:szCs w:val="24"/>
          <w:lang w:val="uk-UA" w:eastAsia="ru-RU"/>
        </w:rPr>
        <w:sym w:font="Symbol" w:char="F02D"/>
      </w:r>
      <w:r w:rsidRPr="00D8773F">
        <w:rPr>
          <w:rFonts w:ascii="Times New Roman" w:eastAsiaTheme="minorEastAsia" w:hAnsi="Times New Roman" w:cs="Times New Roman"/>
          <w:iCs/>
          <w:sz w:val="24"/>
          <w:szCs w:val="24"/>
          <w:lang w:val="uk-UA" w:eastAsia="ru-RU"/>
        </w:rPr>
        <w:t>12).</w:t>
      </w:r>
    </w:p>
    <w:p w:rsidR="00D8773F" w:rsidRPr="00D8773F" w:rsidRDefault="00D8773F" w:rsidP="00D8773F">
      <w:pPr>
        <w:spacing w:after="0" w:line="240" w:lineRule="auto"/>
        <w:jc w:val="center"/>
        <w:rPr>
          <w:rFonts w:ascii="Times New Roman" w:eastAsiaTheme="minorEastAsia" w:hAnsi="Times New Roman" w:cs="Times New Roman"/>
          <w:b/>
          <w:iCs/>
          <w:sz w:val="24"/>
          <w:szCs w:val="24"/>
          <w:lang w:val="uk-UA" w:eastAsia="ru-RU"/>
        </w:rPr>
      </w:pPr>
      <w:r w:rsidRPr="00D8773F">
        <w:rPr>
          <w:rFonts w:ascii="Times New Roman" w:eastAsiaTheme="minorEastAsia" w:hAnsi="Times New Roman" w:cs="Times New Roman"/>
          <w:b/>
          <w:iCs/>
          <w:sz w:val="24"/>
          <w:szCs w:val="24"/>
          <w:lang w:val="uk-UA" w:eastAsia="ru-RU"/>
        </w:rPr>
        <w:t xml:space="preserve">Рейтингова </w:t>
      </w:r>
      <w:r w:rsidR="00CB2CDD">
        <w:rPr>
          <w:rFonts w:ascii="Times New Roman" w:eastAsiaTheme="minorEastAsia" w:hAnsi="Times New Roman" w:cs="Times New Roman"/>
          <w:b/>
          <w:iCs/>
          <w:sz w:val="24"/>
          <w:szCs w:val="24"/>
          <w:lang w:val="uk-UA" w:eastAsia="ru-RU"/>
        </w:rPr>
        <w:t>оцінка за поточною успішністю (3</w:t>
      </w:r>
      <w:r w:rsidRPr="00D8773F">
        <w:rPr>
          <w:rFonts w:ascii="Times New Roman" w:eastAsiaTheme="minorEastAsia" w:hAnsi="Times New Roman" w:cs="Times New Roman"/>
          <w:b/>
          <w:iCs/>
          <w:sz w:val="24"/>
          <w:szCs w:val="24"/>
          <w:lang w:val="uk-UA" w:eastAsia="ru-RU"/>
        </w:rPr>
        <w:t>0 балів)</w:t>
      </w:r>
    </w:p>
    <w:p w:rsidR="00D8773F" w:rsidRPr="00D8773F" w:rsidRDefault="00D8773F" w:rsidP="00D8773F">
      <w:pPr>
        <w:spacing w:after="0" w:line="240" w:lineRule="auto"/>
        <w:ind w:firstLine="709"/>
        <w:jc w:val="both"/>
        <w:rPr>
          <w:rFonts w:ascii="Times New Roman" w:eastAsiaTheme="minorEastAsia" w:hAnsi="Times New Roman" w:cs="Times New Roman"/>
          <w:bCs/>
          <w:sz w:val="24"/>
          <w:szCs w:val="24"/>
          <w:lang w:val="uk-UA" w:eastAsia="uk-UA"/>
        </w:rPr>
      </w:pPr>
      <w:r w:rsidRPr="00D8773F">
        <w:rPr>
          <w:rFonts w:ascii="Times New Roman" w:eastAsiaTheme="minorEastAsia" w:hAnsi="Times New Roman" w:cs="Times New Roman"/>
          <w:bCs/>
          <w:sz w:val="24"/>
          <w:szCs w:val="24"/>
          <w:lang w:val="uk-UA" w:eastAsia="uk-UA"/>
        </w:rPr>
        <w:t xml:space="preserve">Рейтингова оцінка за поточною успішністю </w:t>
      </w:r>
      <w:r w:rsidRPr="00D8773F">
        <w:rPr>
          <w:rFonts w:ascii="Times New Roman" w:eastAsiaTheme="minorEastAsia" w:hAnsi="Times New Roman" w:cs="Times New Roman"/>
          <w:bCs/>
          <w:iCs/>
          <w:sz w:val="24"/>
          <w:szCs w:val="24"/>
          <w:lang w:val="uk-UA" w:eastAsia="ru-RU"/>
        </w:rPr>
        <w:t xml:space="preserve">(РО) </w:t>
      </w:r>
      <w:r w:rsidRPr="00D8773F">
        <w:rPr>
          <w:rFonts w:ascii="Times New Roman" w:eastAsiaTheme="minorEastAsia" w:hAnsi="Times New Roman" w:cs="Times New Roman"/>
          <w:bCs/>
          <w:sz w:val="24"/>
          <w:szCs w:val="24"/>
          <w:lang w:val="uk-UA" w:eastAsia="uk-UA"/>
        </w:rPr>
        <w:t xml:space="preserve">визначається шляхом обчислення середнього арифметичного та його індексування. </w:t>
      </w:r>
    </w:p>
    <w:p w:rsidR="00D8773F" w:rsidRPr="00D8773F" w:rsidRDefault="00D8773F" w:rsidP="00D8773F">
      <w:pPr>
        <w:spacing w:after="0" w:line="240" w:lineRule="auto"/>
        <w:ind w:firstLine="709"/>
        <w:jc w:val="both"/>
        <w:rPr>
          <w:rFonts w:ascii="Times New Roman" w:eastAsiaTheme="minorEastAsia" w:hAnsi="Times New Roman" w:cs="Times New Roman"/>
          <w:bCs/>
          <w:iCs/>
          <w:sz w:val="24"/>
          <w:szCs w:val="24"/>
          <w:lang w:val="uk-UA" w:eastAsia="ru-RU"/>
        </w:rPr>
      </w:pPr>
      <w:r w:rsidRPr="00D8773F">
        <w:rPr>
          <w:rFonts w:ascii="Times New Roman" w:eastAsiaTheme="minorEastAsia" w:hAnsi="Times New Roman" w:cs="Times New Roman"/>
          <w:bCs/>
          <w:iCs/>
          <w:sz w:val="24"/>
          <w:szCs w:val="24"/>
          <w:lang w:val="uk-UA" w:eastAsia="ru-RU"/>
        </w:rPr>
        <w:t>Вона визначається за такою формулою:</w:t>
      </w:r>
    </w:p>
    <w:p w:rsidR="00D8773F" w:rsidRPr="00D8773F" w:rsidRDefault="00D8773F" w:rsidP="00D8773F">
      <w:pPr>
        <w:spacing w:after="0" w:line="240" w:lineRule="auto"/>
        <w:ind w:firstLine="709"/>
        <w:jc w:val="both"/>
        <w:rPr>
          <w:rFonts w:ascii="Times New Roman" w:eastAsiaTheme="minorEastAsia" w:hAnsi="Times New Roman" w:cs="Times New Roman"/>
          <w:bCs/>
          <w:iCs/>
          <w:sz w:val="24"/>
          <w:szCs w:val="24"/>
          <w:lang w:val="uk-UA" w:eastAsia="ru-RU"/>
        </w:rPr>
      </w:pPr>
      <m:oMath>
        <m:r>
          <m:rPr>
            <m:sty m:val="p"/>
          </m:rPr>
          <w:rPr>
            <w:rFonts w:ascii="Cambria Math" w:eastAsiaTheme="minorEastAsia" w:hAnsi="Cambria Math" w:cs="Times New Roman"/>
            <w:sz w:val="24"/>
            <w:szCs w:val="24"/>
            <w:lang w:val="uk-UA" w:eastAsia="ru-RU"/>
          </w:rPr>
          <m:t xml:space="preserve">РО = </m:t>
        </m:r>
        <m:d>
          <m:dPr>
            <m:ctrlPr>
              <w:rPr>
                <w:rFonts w:ascii="Cambria Math" w:eastAsiaTheme="minorEastAsia" w:hAnsi="Cambria Math" w:cs="Times New Roman"/>
                <w:bCs/>
                <w:iCs/>
                <w:sz w:val="24"/>
                <w:szCs w:val="24"/>
                <w:lang w:val="uk-UA" w:eastAsia="ru-RU"/>
              </w:rPr>
            </m:ctrlPr>
          </m:dPr>
          <m:e>
            <m:acc>
              <m:accPr>
                <m:chr m:val="̅"/>
                <m:ctrlPr>
                  <w:rPr>
                    <w:rFonts w:ascii="Cambria Math" w:eastAsiaTheme="minorEastAsia" w:hAnsi="Cambria Math" w:cs="Times New Roman"/>
                    <w:bCs/>
                    <w:iCs/>
                    <w:sz w:val="24"/>
                    <w:szCs w:val="24"/>
                    <w:lang w:val="uk-UA" w:eastAsia="ru-RU"/>
                  </w:rPr>
                </m:ctrlPr>
              </m:accPr>
              <m:e>
                <m:r>
                  <m:rPr>
                    <m:sty m:val="p"/>
                  </m:rPr>
                  <w:rPr>
                    <w:rFonts w:ascii="Cambria Math" w:eastAsiaTheme="minorEastAsia" w:hAnsi="Cambria Math" w:cs="Times New Roman"/>
                    <w:sz w:val="24"/>
                    <w:szCs w:val="24"/>
                    <w:lang w:val="uk-UA" w:eastAsia="ru-RU"/>
                  </w:rPr>
                  <m:t>x</m:t>
                </m:r>
              </m:e>
            </m:acc>
            <m:r>
              <m:rPr>
                <m:sty m:val="p"/>
              </m:rPr>
              <w:rPr>
                <w:rFonts w:ascii="Cambria Math" w:eastAsiaTheme="minorEastAsia" w:hAnsi="Cambria Math" w:cs="Times New Roman"/>
                <w:sz w:val="24"/>
                <w:szCs w:val="24"/>
                <w:lang w:val="uk-UA" w:eastAsia="ru-RU"/>
              </w:rPr>
              <m:t>⋅0,05+0,4</m:t>
            </m:r>
          </m:e>
        </m:d>
        <m:r>
          <m:rPr>
            <m:sty m:val="p"/>
          </m:rPr>
          <w:rPr>
            <w:rFonts w:ascii="Cambria Math" w:eastAsiaTheme="minorEastAsia" w:hAnsi="Cambria Math" w:cs="Times New Roman"/>
            <w:sz w:val="24"/>
            <w:szCs w:val="24"/>
            <w:lang w:val="uk-UA" w:eastAsia="ru-RU"/>
          </w:rPr>
          <m:t>⋅І</m:t>
        </m:r>
      </m:oMath>
      <w:r w:rsidRPr="00D8773F">
        <w:rPr>
          <w:rFonts w:ascii="Times New Roman" w:eastAsiaTheme="minorEastAsia" w:hAnsi="Times New Roman" w:cs="Times New Roman"/>
          <w:bCs/>
          <w:iCs/>
          <w:sz w:val="24"/>
          <w:szCs w:val="24"/>
          <w:lang w:val="uk-UA" w:eastAsia="ru-RU"/>
        </w:rPr>
        <w:t>н</w:t>
      </w:r>
      <w:r w:rsidRPr="00D8773F">
        <w:rPr>
          <w:rFonts w:ascii="Times New Roman" w:eastAsiaTheme="minorEastAsia" w:hAnsi="Times New Roman" w:cs="Times New Roman"/>
          <w:bCs/>
          <w:iCs/>
          <w:sz w:val="24"/>
          <w:szCs w:val="24"/>
          <w:vertAlign w:val="subscript"/>
          <w:lang w:val="uk-UA" w:eastAsia="ru-RU"/>
        </w:rPr>
        <w:t xml:space="preserve">р </w:t>
      </w:r>
      <w:r w:rsidRPr="00D8773F">
        <w:rPr>
          <w:rFonts w:ascii="Times New Roman" w:eastAsiaTheme="minorEastAsia" w:hAnsi="Times New Roman" w:cs="Times New Roman"/>
          <w:bCs/>
          <w:iCs/>
          <w:sz w:val="24"/>
          <w:szCs w:val="24"/>
          <w:lang w:val="uk-UA" w:eastAsia="ru-RU"/>
        </w:rPr>
        <w:t>(11.1), де</w:t>
      </w:r>
    </w:p>
    <w:p w:rsidR="00D8773F" w:rsidRPr="00D8773F" w:rsidRDefault="00D8773F" w:rsidP="00D8773F">
      <w:pPr>
        <w:spacing w:after="0" w:line="240" w:lineRule="auto"/>
        <w:ind w:firstLine="709"/>
        <w:jc w:val="both"/>
        <w:rPr>
          <w:rFonts w:ascii="Times New Roman" w:eastAsiaTheme="minorEastAsia" w:hAnsi="Times New Roman" w:cs="Times New Roman"/>
          <w:bCs/>
          <w:iCs/>
          <w:sz w:val="24"/>
          <w:szCs w:val="24"/>
          <w:lang w:val="uk-UA" w:eastAsia="ru-RU"/>
        </w:rPr>
      </w:pPr>
      <w:r w:rsidRPr="00D8773F">
        <w:rPr>
          <w:rFonts w:ascii="Times New Roman" w:eastAsiaTheme="minorEastAsia" w:hAnsi="Times New Roman" w:cs="Times New Roman"/>
          <w:bCs/>
          <w:iCs/>
          <w:sz w:val="24"/>
          <w:szCs w:val="24"/>
          <w:lang w:val="uk-UA" w:eastAsia="ru-RU"/>
        </w:rPr>
        <w:t xml:space="preserve">РО </w:t>
      </w:r>
      <w:r w:rsidRPr="00D8773F">
        <w:rPr>
          <w:rFonts w:ascii="Times New Roman" w:eastAsiaTheme="minorEastAsia" w:hAnsi="Times New Roman" w:cs="Times New Roman"/>
          <w:bCs/>
          <w:iCs/>
          <w:sz w:val="24"/>
          <w:szCs w:val="24"/>
          <w:lang w:val="uk-UA" w:eastAsia="ru-RU"/>
        </w:rPr>
        <w:sym w:font="Symbol" w:char="F02D"/>
      </w:r>
      <w:r w:rsidRPr="00D8773F">
        <w:rPr>
          <w:rFonts w:ascii="Times New Roman" w:eastAsiaTheme="minorEastAsia" w:hAnsi="Times New Roman" w:cs="Times New Roman"/>
          <w:bCs/>
          <w:iCs/>
          <w:sz w:val="24"/>
          <w:szCs w:val="24"/>
          <w:lang w:val="uk-UA" w:eastAsia="ru-RU"/>
        </w:rPr>
        <w:t xml:space="preserve"> рейтингова оцінка за поточною успішністю;</w:t>
      </w:r>
    </w:p>
    <w:p w:rsidR="00D8773F" w:rsidRPr="00D8773F" w:rsidRDefault="00AC2ABB" w:rsidP="00D8773F">
      <w:pPr>
        <w:spacing w:after="0" w:line="240" w:lineRule="auto"/>
        <w:ind w:firstLine="709"/>
        <w:jc w:val="both"/>
        <w:rPr>
          <w:rFonts w:ascii="Times New Roman" w:eastAsiaTheme="minorEastAsia" w:hAnsi="Times New Roman" w:cs="Times New Roman"/>
          <w:bCs/>
          <w:iCs/>
          <w:sz w:val="24"/>
          <w:szCs w:val="24"/>
          <w:lang w:val="uk-UA" w:eastAsia="ru-RU"/>
        </w:rPr>
      </w:pPr>
      <m:oMath>
        <m:acc>
          <m:accPr>
            <m:chr m:val="̅"/>
            <m:ctrlPr>
              <w:rPr>
                <w:rFonts w:ascii="Cambria Math" w:eastAsiaTheme="minorEastAsia" w:hAnsi="Cambria Math" w:cs="Times New Roman"/>
                <w:bCs/>
                <w:iCs/>
                <w:sz w:val="24"/>
                <w:szCs w:val="24"/>
                <w:lang w:val="uk-UA" w:eastAsia="ru-RU"/>
              </w:rPr>
            </m:ctrlPr>
          </m:accPr>
          <m:e>
            <m:r>
              <m:rPr>
                <m:sty m:val="p"/>
              </m:rPr>
              <w:rPr>
                <w:rFonts w:ascii="Cambria Math" w:eastAsiaTheme="minorEastAsia" w:hAnsi="Cambria Math" w:cs="Times New Roman"/>
                <w:sz w:val="24"/>
                <w:szCs w:val="24"/>
                <w:lang w:val="uk-UA" w:eastAsia="ru-RU"/>
              </w:rPr>
              <m:t>x</m:t>
            </m:r>
          </m:e>
        </m:acc>
        <m:r>
          <m:rPr>
            <m:sty m:val="p"/>
          </m:rPr>
          <w:rPr>
            <w:rFonts w:ascii="Cambria Math" w:eastAsiaTheme="minorEastAsia" w:hAnsi="Cambria Math" w:cs="Times New Roman"/>
            <w:sz w:val="24"/>
            <w:szCs w:val="24"/>
            <w:lang w:val="uk-UA" w:eastAsia="ru-RU"/>
          </w:rPr>
          <m:t xml:space="preserve"> </m:t>
        </m:r>
      </m:oMath>
      <w:r w:rsidR="00D8773F" w:rsidRPr="00D8773F">
        <w:rPr>
          <w:rFonts w:ascii="Times New Roman" w:eastAsiaTheme="minorEastAsia" w:hAnsi="Times New Roman" w:cs="Times New Roman"/>
          <w:bCs/>
          <w:iCs/>
          <w:sz w:val="24"/>
          <w:szCs w:val="24"/>
          <w:lang w:val="uk-UA" w:eastAsia="ru-RU"/>
        </w:rPr>
        <w:sym w:font="Symbol" w:char="F02D"/>
      </w:r>
      <w:r w:rsidR="00D8773F" w:rsidRPr="00D8773F">
        <w:rPr>
          <w:rFonts w:ascii="Times New Roman" w:eastAsiaTheme="minorEastAsia" w:hAnsi="Times New Roman" w:cs="Times New Roman"/>
          <w:bCs/>
          <w:iCs/>
          <w:sz w:val="24"/>
          <w:szCs w:val="24"/>
          <w:lang w:val="uk-UA" w:eastAsia="ru-RU"/>
        </w:rPr>
        <w:t xml:space="preserve"> середнє арифметичне;</w:t>
      </w:r>
    </w:p>
    <w:p w:rsidR="00D8773F" w:rsidRPr="00D8773F" w:rsidRDefault="00D8773F" w:rsidP="00D8773F">
      <w:pPr>
        <w:spacing w:after="0" w:line="240" w:lineRule="auto"/>
        <w:ind w:firstLine="709"/>
        <w:jc w:val="both"/>
        <w:rPr>
          <w:rFonts w:ascii="Times New Roman" w:eastAsiaTheme="minorEastAsia" w:hAnsi="Times New Roman" w:cs="Times New Roman"/>
          <w:bCs/>
          <w:iCs/>
          <w:sz w:val="24"/>
          <w:szCs w:val="24"/>
          <w:lang w:val="uk-UA" w:eastAsia="ru-RU"/>
        </w:rPr>
      </w:pPr>
      <w:proofErr w:type="spellStart"/>
      <w:r w:rsidRPr="00D8773F">
        <w:rPr>
          <w:rFonts w:ascii="Times New Roman" w:eastAsiaTheme="minorEastAsia" w:hAnsi="Times New Roman" w:cs="Times New Roman"/>
          <w:bCs/>
          <w:iCs/>
          <w:sz w:val="24"/>
          <w:szCs w:val="24"/>
          <w:lang w:val="uk-UA" w:eastAsia="ru-RU"/>
        </w:rPr>
        <w:t>Ін</w:t>
      </w:r>
      <w:r w:rsidRPr="00D8773F">
        <w:rPr>
          <w:rFonts w:ascii="Times New Roman" w:eastAsiaTheme="minorEastAsia" w:hAnsi="Times New Roman" w:cs="Times New Roman"/>
          <w:bCs/>
          <w:iCs/>
          <w:sz w:val="24"/>
          <w:szCs w:val="24"/>
          <w:vertAlign w:val="subscript"/>
          <w:lang w:val="uk-UA" w:eastAsia="ru-RU"/>
        </w:rPr>
        <w:t>р</w:t>
      </w:r>
      <w:proofErr w:type="spellEnd"/>
      <w:r w:rsidRPr="00D8773F">
        <w:rPr>
          <w:rFonts w:ascii="Times New Roman" w:eastAsiaTheme="minorEastAsia" w:hAnsi="Times New Roman" w:cs="Times New Roman"/>
          <w:bCs/>
          <w:iCs/>
          <w:sz w:val="24"/>
          <w:szCs w:val="24"/>
          <w:vertAlign w:val="subscript"/>
          <w:lang w:val="uk-UA" w:eastAsia="ru-RU"/>
        </w:rPr>
        <w:t xml:space="preserve"> </w:t>
      </w:r>
      <w:r w:rsidRPr="00D8773F">
        <w:rPr>
          <w:rFonts w:ascii="Times New Roman" w:eastAsiaTheme="minorEastAsia" w:hAnsi="Times New Roman" w:cs="Times New Roman"/>
          <w:bCs/>
          <w:iCs/>
          <w:sz w:val="24"/>
          <w:szCs w:val="24"/>
          <w:lang w:val="uk-UA" w:eastAsia="ru-RU"/>
        </w:rPr>
        <w:sym w:font="Symbol" w:char="F02D"/>
      </w:r>
      <w:r w:rsidRPr="00D8773F">
        <w:rPr>
          <w:rFonts w:ascii="Times New Roman" w:eastAsiaTheme="minorEastAsia" w:hAnsi="Times New Roman" w:cs="Times New Roman"/>
          <w:bCs/>
          <w:iCs/>
          <w:sz w:val="24"/>
          <w:szCs w:val="24"/>
          <w:lang w:val="uk-UA" w:eastAsia="ru-RU"/>
        </w:rPr>
        <w:t xml:space="preserve"> рейтинговий індекс.</w:t>
      </w:r>
    </w:p>
    <w:p w:rsidR="00D8773F" w:rsidRPr="00D8773F" w:rsidRDefault="00D8773F" w:rsidP="00D8773F">
      <w:pPr>
        <w:spacing w:after="0" w:line="240" w:lineRule="auto"/>
        <w:ind w:firstLine="709"/>
        <w:jc w:val="both"/>
        <w:rPr>
          <w:rFonts w:ascii="Times New Roman" w:eastAsiaTheme="minorEastAsia" w:hAnsi="Times New Roman" w:cs="Times New Roman"/>
          <w:bCs/>
          <w:iCs/>
          <w:sz w:val="24"/>
          <w:szCs w:val="24"/>
          <w:lang w:val="uk-UA" w:eastAsia="ru-RU"/>
        </w:rPr>
      </w:pPr>
      <w:r w:rsidRPr="00D8773F">
        <w:rPr>
          <w:rFonts w:ascii="Times New Roman" w:eastAsiaTheme="minorEastAsia" w:hAnsi="Times New Roman" w:cs="Times New Roman"/>
          <w:bCs/>
          <w:iCs/>
          <w:sz w:val="24"/>
          <w:szCs w:val="24"/>
          <w:lang w:val="uk-UA" w:eastAsia="ru-RU"/>
        </w:rPr>
        <w:t>Рейтинговий індекс</w:t>
      </w:r>
      <w:r w:rsidRPr="00D8773F">
        <w:rPr>
          <w:rFonts w:eastAsiaTheme="minorEastAsia"/>
          <w:lang w:val="uk-UA" w:eastAsia="uk-UA"/>
        </w:rPr>
        <w:t xml:space="preserve"> (</w:t>
      </w:r>
      <w:proofErr w:type="spellStart"/>
      <w:r w:rsidRPr="00D8773F">
        <w:rPr>
          <w:rFonts w:ascii="Times New Roman" w:eastAsiaTheme="minorEastAsia" w:hAnsi="Times New Roman" w:cs="Times New Roman"/>
          <w:bCs/>
          <w:iCs/>
          <w:sz w:val="24"/>
          <w:szCs w:val="24"/>
          <w:lang w:val="uk-UA" w:eastAsia="ru-RU"/>
        </w:rPr>
        <w:t>Ін</w:t>
      </w:r>
      <w:r w:rsidRPr="00D8773F">
        <w:rPr>
          <w:rFonts w:ascii="Times New Roman" w:eastAsiaTheme="minorEastAsia" w:hAnsi="Times New Roman" w:cs="Times New Roman"/>
          <w:bCs/>
          <w:iCs/>
          <w:sz w:val="24"/>
          <w:szCs w:val="24"/>
          <w:vertAlign w:val="subscript"/>
          <w:lang w:val="uk-UA" w:eastAsia="ru-RU"/>
        </w:rPr>
        <w:t>р</w:t>
      </w:r>
      <w:proofErr w:type="spellEnd"/>
      <w:r w:rsidRPr="00D8773F">
        <w:rPr>
          <w:rFonts w:ascii="Times New Roman" w:eastAsiaTheme="minorEastAsia" w:hAnsi="Times New Roman" w:cs="Times New Roman"/>
          <w:bCs/>
          <w:iCs/>
          <w:sz w:val="24"/>
          <w:szCs w:val="24"/>
          <w:lang w:val="uk-UA" w:eastAsia="ru-RU"/>
        </w:rPr>
        <w:t>) з дисципліни «Психокорекція» становить 20 балів.</w:t>
      </w:r>
    </w:p>
    <w:bookmarkEnd w:id="1"/>
    <w:p w:rsidR="00D8773F" w:rsidRPr="00D8773F" w:rsidRDefault="00D8773F" w:rsidP="00D8773F">
      <w:pPr>
        <w:spacing w:after="0" w:line="240" w:lineRule="auto"/>
        <w:jc w:val="center"/>
        <w:rPr>
          <w:rFonts w:ascii="Times New Roman" w:eastAsiaTheme="minorEastAsia" w:hAnsi="Times New Roman" w:cs="Times New Roman"/>
          <w:b/>
          <w:iCs/>
          <w:sz w:val="24"/>
          <w:szCs w:val="24"/>
          <w:lang w:val="uk-UA" w:eastAsia="ru-RU"/>
        </w:rPr>
      </w:pPr>
      <w:r w:rsidRPr="00D8773F">
        <w:rPr>
          <w:rFonts w:ascii="Times New Roman" w:eastAsiaTheme="minorEastAsia" w:hAnsi="Times New Roman" w:cs="Times New Roman"/>
          <w:b/>
          <w:sz w:val="24"/>
          <w:szCs w:val="24"/>
          <w:lang w:val="uk-UA" w:eastAsia="uk-UA"/>
        </w:rPr>
        <w:t xml:space="preserve">Критерії </w:t>
      </w:r>
      <w:r w:rsidR="00CB2CDD">
        <w:rPr>
          <w:rFonts w:ascii="Times New Roman" w:eastAsiaTheme="minorEastAsia" w:hAnsi="Times New Roman" w:cs="Times New Roman"/>
          <w:b/>
          <w:sz w:val="24"/>
          <w:szCs w:val="24"/>
          <w:lang w:val="uk-UA" w:eastAsia="uk-UA"/>
        </w:rPr>
        <w:t>оцінювання самостійної роботи (2</w:t>
      </w:r>
      <w:r w:rsidRPr="00D8773F">
        <w:rPr>
          <w:rFonts w:ascii="Times New Roman" w:eastAsiaTheme="minorEastAsia" w:hAnsi="Times New Roman" w:cs="Times New Roman"/>
          <w:b/>
          <w:sz w:val="24"/>
          <w:szCs w:val="24"/>
          <w:lang w:val="uk-UA" w:eastAsia="uk-UA"/>
        </w:rPr>
        <w:t>0</w:t>
      </w:r>
      <w:r w:rsidRPr="00D8773F">
        <w:rPr>
          <w:rFonts w:ascii="Times New Roman" w:eastAsiaTheme="minorEastAsia" w:hAnsi="Times New Roman" w:cs="Times New Roman"/>
          <w:b/>
          <w:iCs/>
          <w:sz w:val="24"/>
          <w:szCs w:val="24"/>
          <w:lang w:val="uk-UA" w:eastAsia="ru-RU"/>
        </w:rPr>
        <w:t xml:space="preserve"> балів)</w:t>
      </w:r>
    </w:p>
    <w:p w:rsidR="00D8773F" w:rsidRPr="00D8773F" w:rsidRDefault="00D8773F" w:rsidP="00D8773F">
      <w:pPr>
        <w:spacing w:after="0" w:line="240" w:lineRule="auto"/>
        <w:ind w:firstLine="709"/>
        <w:jc w:val="both"/>
        <w:rPr>
          <w:rFonts w:ascii="Times New Roman" w:eastAsiaTheme="minorEastAsia" w:hAnsi="Times New Roman" w:cs="Times New Roman"/>
          <w:bCs/>
          <w:iCs/>
          <w:sz w:val="24"/>
          <w:szCs w:val="24"/>
          <w:lang w:val="uk-UA" w:eastAsia="ru-RU"/>
        </w:rPr>
      </w:pPr>
      <w:r w:rsidRPr="00D8773F">
        <w:rPr>
          <w:rFonts w:ascii="Times New Roman" w:eastAsiaTheme="minorEastAsia" w:hAnsi="Times New Roman" w:cs="Times New Roman"/>
          <w:bCs/>
          <w:iCs/>
          <w:sz w:val="24"/>
          <w:szCs w:val="24"/>
          <w:lang w:val="uk-UA" w:eastAsia="ru-RU"/>
        </w:rPr>
        <w:t>Оцінка «відмінно» (</w:t>
      </w:r>
      <w:r w:rsidR="00D307F2">
        <w:rPr>
          <w:rFonts w:ascii="Times New Roman" w:eastAsiaTheme="minorEastAsia" w:hAnsi="Times New Roman" w:cs="Times New Roman"/>
          <w:bCs/>
          <w:iCs/>
          <w:sz w:val="24"/>
          <w:szCs w:val="24"/>
          <w:lang w:val="uk-UA" w:eastAsia="ru-RU"/>
        </w:rPr>
        <w:t>19</w:t>
      </w:r>
      <w:r w:rsidRPr="00D8773F">
        <w:rPr>
          <w:rFonts w:ascii="Times New Roman" w:eastAsiaTheme="minorEastAsia" w:hAnsi="Times New Roman" w:cs="Times New Roman"/>
          <w:bCs/>
          <w:iCs/>
          <w:sz w:val="24"/>
          <w:szCs w:val="24"/>
          <w:lang w:val="uk-UA" w:eastAsia="ru-RU"/>
        </w:rPr>
        <w:sym w:font="Symbol" w:char="F02D"/>
      </w:r>
      <w:r w:rsidR="00D307F2">
        <w:rPr>
          <w:rFonts w:ascii="Times New Roman" w:eastAsiaTheme="minorEastAsia" w:hAnsi="Times New Roman" w:cs="Times New Roman"/>
          <w:bCs/>
          <w:iCs/>
          <w:sz w:val="24"/>
          <w:szCs w:val="24"/>
          <w:lang w:val="uk-UA" w:eastAsia="ru-RU"/>
        </w:rPr>
        <w:t>2</w:t>
      </w:r>
      <w:r w:rsidRPr="00D8773F">
        <w:rPr>
          <w:rFonts w:ascii="Times New Roman" w:eastAsiaTheme="minorEastAsia" w:hAnsi="Times New Roman" w:cs="Times New Roman"/>
          <w:bCs/>
          <w:iCs/>
          <w:sz w:val="24"/>
          <w:szCs w:val="24"/>
          <w:lang w:val="uk-UA" w:eastAsia="ru-RU"/>
        </w:rPr>
        <w:t>0) – здобувач вищої освіти активно опрацьовує основну та додаткову рекомендовану літературу; у повному обсязі засвоює теоретичний матеріал, винесений на самостійне опрацювання; правильно виконує конкретні практичні завдання; виявляє творчий підхід під час розв’язання ситуацій фахового спрямування; згідно поставлених вимог оформляє результати самостійної роботи (оцінка 10); може мати незначні неточності в оформленні результатів самостійної роботи (оцінка 9).</w:t>
      </w:r>
    </w:p>
    <w:p w:rsidR="00D8773F" w:rsidRPr="00D8773F" w:rsidRDefault="00D8773F" w:rsidP="00D8773F">
      <w:pPr>
        <w:spacing w:after="0" w:line="240" w:lineRule="auto"/>
        <w:ind w:firstLine="709"/>
        <w:jc w:val="both"/>
        <w:rPr>
          <w:rFonts w:ascii="Times New Roman" w:eastAsiaTheme="minorEastAsia" w:hAnsi="Times New Roman" w:cs="Times New Roman"/>
          <w:bCs/>
          <w:iCs/>
          <w:sz w:val="24"/>
          <w:szCs w:val="24"/>
          <w:lang w:val="uk-UA" w:eastAsia="ru-RU"/>
        </w:rPr>
      </w:pPr>
      <w:r w:rsidRPr="00D8773F">
        <w:rPr>
          <w:rFonts w:ascii="Times New Roman" w:eastAsiaTheme="minorEastAsia" w:hAnsi="Times New Roman" w:cs="Times New Roman"/>
          <w:bCs/>
          <w:iCs/>
          <w:sz w:val="24"/>
          <w:szCs w:val="24"/>
          <w:lang w:val="uk-UA" w:eastAsia="ru-RU"/>
        </w:rPr>
        <w:t>Оцінка «добре» (</w:t>
      </w:r>
      <w:r w:rsidR="00D307F2">
        <w:rPr>
          <w:rFonts w:ascii="Times New Roman" w:eastAsiaTheme="minorEastAsia" w:hAnsi="Times New Roman" w:cs="Times New Roman"/>
          <w:bCs/>
          <w:iCs/>
          <w:sz w:val="24"/>
          <w:szCs w:val="24"/>
          <w:lang w:val="uk-UA" w:eastAsia="ru-RU"/>
        </w:rPr>
        <w:t>1</w:t>
      </w:r>
      <w:r w:rsidRPr="00D8773F">
        <w:rPr>
          <w:rFonts w:ascii="Times New Roman" w:eastAsiaTheme="minorEastAsia" w:hAnsi="Times New Roman" w:cs="Times New Roman"/>
          <w:bCs/>
          <w:iCs/>
          <w:sz w:val="24"/>
          <w:szCs w:val="24"/>
          <w:lang w:val="uk-UA" w:eastAsia="ru-RU"/>
        </w:rPr>
        <w:t>7</w:t>
      </w:r>
      <w:r w:rsidRPr="00D8773F">
        <w:rPr>
          <w:rFonts w:ascii="Times New Roman" w:eastAsiaTheme="minorEastAsia" w:hAnsi="Times New Roman" w:cs="Times New Roman"/>
          <w:bCs/>
          <w:iCs/>
          <w:sz w:val="24"/>
          <w:szCs w:val="24"/>
          <w:lang w:val="uk-UA" w:eastAsia="ru-RU"/>
        </w:rPr>
        <w:sym w:font="Symbol" w:char="F02D"/>
      </w:r>
      <w:r w:rsidR="00D307F2">
        <w:rPr>
          <w:rFonts w:ascii="Times New Roman" w:eastAsiaTheme="minorEastAsia" w:hAnsi="Times New Roman" w:cs="Times New Roman"/>
          <w:bCs/>
          <w:iCs/>
          <w:sz w:val="24"/>
          <w:szCs w:val="24"/>
          <w:lang w:val="uk-UA" w:eastAsia="ru-RU"/>
        </w:rPr>
        <w:t>1</w:t>
      </w:r>
      <w:r w:rsidRPr="00D8773F">
        <w:rPr>
          <w:rFonts w:ascii="Times New Roman" w:eastAsiaTheme="minorEastAsia" w:hAnsi="Times New Roman" w:cs="Times New Roman"/>
          <w:bCs/>
          <w:iCs/>
          <w:sz w:val="24"/>
          <w:szCs w:val="24"/>
          <w:lang w:val="uk-UA" w:eastAsia="ru-RU"/>
        </w:rPr>
        <w:t>8) – здобувач вищої освіти опрацьовує переважно основну літературу з теми; достатньо засвоює теоретичний матеріал, винесений на самостійне опрацювання; практичні завдання виконує при наявності незначних помилок (оцінка 8) або не зовсім повних висновків за одержаними результатами (оцінка 7); намагається знайти вирішення ситуацій фахового спрямування; згідно поставлених вимог оформляє результати самостійної роботи.</w:t>
      </w:r>
    </w:p>
    <w:p w:rsidR="00D8773F" w:rsidRPr="00D8773F" w:rsidRDefault="00D8773F" w:rsidP="00D8773F">
      <w:pPr>
        <w:spacing w:after="0" w:line="240" w:lineRule="auto"/>
        <w:ind w:firstLine="709"/>
        <w:jc w:val="both"/>
        <w:rPr>
          <w:rFonts w:ascii="Times New Roman" w:eastAsiaTheme="minorEastAsia" w:hAnsi="Times New Roman" w:cs="Times New Roman"/>
          <w:bCs/>
          <w:iCs/>
          <w:sz w:val="24"/>
          <w:szCs w:val="24"/>
          <w:lang w:val="uk-UA" w:eastAsia="ru-RU"/>
        </w:rPr>
      </w:pPr>
      <w:r w:rsidRPr="00D8773F">
        <w:rPr>
          <w:rFonts w:ascii="Times New Roman" w:eastAsiaTheme="minorEastAsia" w:hAnsi="Times New Roman" w:cs="Times New Roman"/>
          <w:bCs/>
          <w:iCs/>
          <w:sz w:val="24"/>
          <w:szCs w:val="24"/>
          <w:lang w:val="uk-UA" w:eastAsia="ru-RU"/>
        </w:rPr>
        <w:t>Оцінка «задовільно» (</w:t>
      </w:r>
      <w:r w:rsidR="00D307F2">
        <w:rPr>
          <w:rFonts w:ascii="Times New Roman" w:eastAsiaTheme="minorEastAsia" w:hAnsi="Times New Roman" w:cs="Times New Roman"/>
          <w:bCs/>
          <w:iCs/>
          <w:sz w:val="24"/>
          <w:szCs w:val="24"/>
          <w:lang w:val="uk-UA" w:eastAsia="ru-RU"/>
        </w:rPr>
        <w:t>1</w:t>
      </w:r>
      <w:r w:rsidRPr="00D8773F">
        <w:rPr>
          <w:rFonts w:ascii="Times New Roman" w:eastAsiaTheme="minorEastAsia" w:hAnsi="Times New Roman" w:cs="Times New Roman"/>
          <w:bCs/>
          <w:iCs/>
          <w:sz w:val="24"/>
          <w:szCs w:val="24"/>
          <w:lang w:val="uk-UA" w:eastAsia="ru-RU"/>
        </w:rPr>
        <w:t>5</w:t>
      </w:r>
      <w:r w:rsidRPr="00D8773F">
        <w:rPr>
          <w:rFonts w:ascii="Times New Roman" w:eastAsiaTheme="minorEastAsia" w:hAnsi="Times New Roman" w:cs="Times New Roman"/>
          <w:bCs/>
          <w:iCs/>
          <w:sz w:val="24"/>
          <w:szCs w:val="24"/>
          <w:lang w:val="uk-UA" w:eastAsia="ru-RU"/>
        </w:rPr>
        <w:sym w:font="Symbol" w:char="F02D"/>
      </w:r>
      <w:r w:rsidR="00D307F2">
        <w:rPr>
          <w:rFonts w:ascii="Times New Roman" w:eastAsiaTheme="minorEastAsia" w:hAnsi="Times New Roman" w:cs="Times New Roman"/>
          <w:bCs/>
          <w:iCs/>
          <w:sz w:val="24"/>
          <w:szCs w:val="24"/>
          <w:lang w:val="uk-UA" w:eastAsia="ru-RU"/>
        </w:rPr>
        <w:t>1</w:t>
      </w:r>
      <w:r w:rsidRPr="00D8773F">
        <w:rPr>
          <w:rFonts w:ascii="Times New Roman" w:eastAsiaTheme="minorEastAsia" w:hAnsi="Times New Roman" w:cs="Times New Roman"/>
          <w:bCs/>
          <w:iCs/>
          <w:sz w:val="24"/>
          <w:szCs w:val="24"/>
          <w:lang w:val="uk-UA" w:eastAsia="ru-RU"/>
        </w:rPr>
        <w:t>6) – здобувач вищої освіти опрацьовує частково рекомендовану літературу, невпевнено орієнтується в першоджерелах; недостатньо засвоює теоретичний матеріал, винесений на самостійне опрацювання (оцінка 6); не вміє поєднувати теорію з практикою; з помилками виконує конкретні практичні завдання; не здатний самостійно розв’язувати ситуації фахового спрямування; результати виконаної роботи оформляє без дотримання поставлених вимог (оцінка 5).</w:t>
      </w:r>
    </w:p>
    <w:p w:rsidR="00D8773F" w:rsidRPr="00D8773F" w:rsidRDefault="00D8773F" w:rsidP="00D8773F">
      <w:pPr>
        <w:spacing w:after="0" w:line="240" w:lineRule="auto"/>
        <w:ind w:firstLine="709"/>
        <w:jc w:val="both"/>
        <w:rPr>
          <w:rFonts w:ascii="Times New Roman" w:eastAsiaTheme="minorEastAsia" w:hAnsi="Times New Roman" w:cs="Times New Roman"/>
          <w:bCs/>
          <w:iCs/>
          <w:sz w:val="24"/>
          <w:szCs w:val="24"/>
          <w:lang w:val="uk-UA" w:eastAsia="ru-RU"/>
        </w:rPr>
      </w:pPr>
      <w:r w:rsidRPr="00D8773F">
        <w:rPr>
          <w:rFonts w:ascii="Times New Roman" w:eastAsiaTheme="minorEastAsia" w:hAnsi="Times New Roman" w:cs="Times New Roman"/>
          <w:bCs/>
          <w:iCs/>
          <w:sz w:val="24"/>
          <w:szCs w:val="24"/>
          <w:lang w:val="uk-UA" w:eastAsia="ru-RU"/>
        </w:rPr>
        <w:t>Оцінка «незадовільно» (0</w:t>
      </w:r>
      <w:r w:rsidRPr="00D8773F">
        <w:rPr>
          <w:rFonts w:ascii="Times New Roman" w:eastAsiaTheme="minorEastAsia" w:hAnsi="Times New Roman" w:cs="Times New Roman"/>
          <w:bCs/>
          <w:iCs/>
          <w:sz w:val="24"/>
          <w:szCs w:val="24"/>
          <w:lang w:val="uk-UA" w:eastAsia="ru-RU"/>
        </w:rPr>
        <w:sym w:font="Symbol" w:char="F02D"/>
      </w:r>
      <w:r w:rsidR="00D307F2">
        <w:rPr>
          <w:rFonts w:ascii="Times New Roman" w:eastAsiaTheme="minorEastAsia" w:hAnsi="Times New Roman" w:cs="Times New Roman"/>
          <w:bCs/>
          <w:iCs/>
          <w:sz w:val="24"/>
          <w:szCs w:val="24"/>
          <w:lang w:val="uk-UA" w:eastAsia="ru-RU"/>
        </w:rPr>
        <w:t>1</w:t>
      </w:r>
      <w:r w:rsidRPr="00D8773F">
        <w:rPr>
          <w:rFonts w:ascii="Times New Roman" w:eastAsiaTheme="minorEastAsia" w:hAnsi="Times New Roman" w:cs="Times New Roman"/>
          <w:bCs/>
          <w:iCs/>
          <w:sz w:val="24"/>
          <w:szCs w:val="24"/>
          <w:lang w:val="uk-UA" w:eastAsia="ru-RU"/>
        </w:rPr>
        <w:t>4) – здобувач вищої освіти опрацьовує лише деякі одиничні першоджерела (оцінка 4); не засвоює теоретичний матеріал, винесений на самостійне опрацювання (оцінка 3); не формує практичні компетенції і на низькому рівні виконує практичні завдання (оцінка 2); у цілому неправильно виконує та оформляє самостійну роботу (оцінка 1); не представляє результати самостійної роботи взагалі (оцінка 0).</w:t>
      </w:r>
    </w:p>
    <w:p w:rsidR="00D8773F" w:rsidRPr="00D8773F" w:rsidRDefault="00D8773F" w:rsidP="00D8773F">
      <w:pPr>
        <w:spacing w:after="0" w:line="240" w:lineRule="auto"/>
        <w:jc w:val="center"/>
        <w:rPr>
          <w:rFonts w:ascii="Times New Roman" w:eastAsiaTheme="minorEastAsia" w:hAnsi="Times New Roman" w:cs="Times New Roman"/>
          <w:b/>
          <w:iCs/>
          <w:sz w:val="24"/>
          <w:szCs w:val="24"/>
          <w:lang w:val="uk-UA" w:eastAsia="ru-RU"/>
        </w:rPr>
      </w:pPr>
      <w:r w:rsidRPr="00D8773F">
        <w:rPr>
          <w:rFonts w:ascii="Times New Roman" w:eastAsiaTheme="minorEastAsia" w:hAnsi="Times New Roman" w:cs="Times New Roman"/>
          <w:b/>
          <w:sz w:val="24"/>
          <w:szCs w:val="24"/>
          <w:lang w:val="uk-UA" w:eastAsia="uk-UA"/>
        </w:rPr>
        <w:lastRenderedPageBreak/>
        <w:t>Критерії оцінювання</w:t>
      </w:r>
      <w:r w:rsidRPr="00D8773F">
        <w:rPr>
          <w:rFonts w:eastAsiaTheme="minorEastAsia"/>
          <w:lang w:val="uk-UA" w:eastAsia="uk-UA"/>
        </w:rPr>
        <w:t xml:space="preserve"> </w:t>
      </w:r>
      <w:r w:rsidR="00CB2CDD">
        <w:rPr>
          <w:rFonts w:ascii="Times New Roman" w:eastAsiaTheme="minorEastAsia" w:hAnsi="Times New Roman" w:cs="Times New Roman"/>
          <w:b/>
          <w:sz w:val="24"/>
          <w:szCs w:val="24"/>
          <w:lang w:val="uk-UA" w:eastAsia="uk-UA"/>
        </w:rPr>
        <w:t>модульної контрольної роботи (5</w:t>
      </w:r>
      <w:r w:rsidRPr="00D8773F">
        <w:rPr>
          <w:rFonts w:ascii="Times New Roman" w:eastAsiaTheme="minorEastAsia" w:hAnsi="Times New Roman" w:cs="Times New Roman"/>
          <w:b/>
          <w:sz w:val="24"/>
          <w:szCs w:val="24"/>
          <w:lang w:val="uk-UA" w:eastAsia="uk-UA"/>
        </w:rPr>
        <w:t>0</w:t>
      </w:r>
      <w:r w:rsidRPr="00D8773F">
        <w:rPr>
          <w:rFonts w:ascii="Times New Roman" w:eastAsiaTheme="minorEastAsia" w:hAnsi="Times New Roman" w:cs="Times New Roman"/>
          <w:b/>
          <w:iCs/>
          <w:sz w:val="24"/>
          <w:szCs w:val="24"/>
          <w:lang w:val="uk-UA" w:eastAsia="ru-RU"/>
        </w:rPr>
        <w:t xml:space="preserve"> балів)</w:t>
      </w:r>
    </w:p>
    <w:p w:rsidR="00D8773F" w:rsidRPr="00D8773F" w:rsidRDefault="00D373DE" w:rsidP="00D8773F">
      <w:pPr>
        <w:spacing w:after="0" w:line="240" w:lineRule="auto"/>
        <w:ind w:firstLine="709"/>
        <w:jc w:val="both"/>
        <w:rPr>
          <w:rFonts w:ascii="Times New Roman" w:eastAsiaTheme="minorEastAsia" w:hAnsi="Times New Roman" w:cs="Times New Roman"/>
          <w:bCs/>
          <w:sz w:val="24"/>
          <w:szCs w:val="24"/>
          <w:lang w:val="uk-UA" w:eastAsia="uk-UA"/>
        </w:rPr>
      </w:pPr>
      <w:r>
        <w:rPr>
          <w:rFonts w:ascii="Times New Roman" w:eastAsiaTheme="minorEastAsia" w:hAnsi="Times New Roman" w:cs="Times New Roman"/>
          <w:bCs/>
          <w:sz w:val="24"/>
          <w:szCs w:val="24"/>
          <w:lang w:val="uk-UA" w:eastAsia="uk-UA"/>
        </w:rPr>
        <w:t>Якщо здобувач вищої освіти</w:t>
      </w:r>
      <w:r w:rsidR="00D8773F" w:rsidRPr="00D8773F">
        <w:rPr>
          <w:rFonts w:ascii="Times New Roman" w:eastAsiaTheme="minorEastAsia" w:hAnsi="Times New Roman" w:cs="Times New Roman"/>
          <w:bCs/>
          <w:sz w:val="24"/>
          <w:szCs w:val="24"/>
          <w:lang w:val="uk-UA" w:eastAsia="uk-UA"/>
        </w:rPr>
        <w:t xml:space="preserve"> успішно виконав передбачені в змістовних модулях всі види навчальної роботи, то він допускається до підсумкової модульної контрольної роботи.</w:t>
      </w:r>
    </w:p>
    <w:p w:rsidR="00D8773F" w:rsidRPr="00D8773F" w:rsidRDefault="00D8773F" w:rsidP="00D8773F">
      <w:pPr>
        <w:spacing w:after="0" w:line="240" w:lineRule="auto"/>
        <w:ind w:firstLine="709"/>
        <w:jc w:val="both"/>
        <w:rPr>
          <w:rFonts w:ascii="Times New Roman" w:eastAsiaTheme="minorEastAsia" w:hAnsi="Times New Roman" w:cs="Times New Roman"/>
          <w:bCs/>
          <w:sz w:val="24"/>
          <w:szCs w:val="24"/>
          <w:lang w:val="uk-UA" w:eastAsia="uk-UA"/>
        </w:rPr>
      </w:pPr>
      <w:r w:rsidRPr="00D8773F">
        <w:rPr>
          <w:rFonts w:ascii="Times New Roman" w:eastAsiaTheme="minorEastAsia" w:hAnsi="Times New Roman" w:cs="Times New Roman"/>
          <w:bCs/>
          <w:sz w:val="24"/>
          <w:szCs w:val="24"/>
          <w:lang w:val="uk-UA" w:eastAsia="uk-UA"/>
        </w:rPr>
        <w:t xml:space="preserve">За виконання завдань репродуктивного характеру (або за умови використання тестів) нараховується 1 бал за кожне правильно виконане завдання. </w:t>
      </w:r>
    </w:p>
    <w:p w:rsidR="00D8773F" w:rsidRPr="00D8773F" w:rsidRDefault="00D8773F" w:rsidP="00D8773F">
      <w:pPr>
        <w:spacing w:after="0" w:line="240" w:lineRule="auto"/>
        <w:ind w:firstLine="709"/>
        <w:jc w:val="both"/>
        <w:rPr>
          <w:rFonts w:ascii="Times New Roman" w:eastAsiaTheme="minorEastAsia" w:hAnsi="Times New Roman" w:cs="Times New Roman"/>
          <w:bCs/>
          <w:sz w:val="24"/>
          <w:szCs w:val="24"/>
          <w:lang w:val="uk-UA" w:eastAsia="uk-UA"/>
        </w:rPr>
      </w:pPr>
      <w:r w:rsidRPr="00D8773F">
        <w:rPr>
          <w:rFonts w:ascii="Times New Roman" w:eastAsiaTheme="minorEastAsia" w:hAnsi="Times New Roman" w:cs="Times New Roman"/>
          <w:bCs/>
          <w:sz w:val="24"/>
          <w:szCs w:val="24"/>
          <w:lang w:val="uk-UA" w:eastAsia="uk-UA"/>
        </w:rPr>
        <w:t xml:space="preserve">За виконання завдань </w:t>
      </w:r>
      <w:proofErr w:type="spellStart"/>
      <w:r w:rsidRPr="00D8773F">
        <w:rPr>
          <w:rFonts w:ascii="Times New Roman" w:eastAsiaTheme="minorEastAsia" w:hAnsi="Times New Roman" w:cs="Times New Roman"/>
          <w:bCs/>
          <w:sz w:val="24"/>
          <w:szCs w:val="24"/>
          <w:lang w:val="uk-UA" w:eastAsia="uk-UA"/>
        </w:rPr>
        <w:t>інтерпретативного</w:t>
      </w:r>
      <w:proofErr w:type="spellEnd"/>
      <w:r w:rsidRPr="00D8773F">
        <w:rPr>
          <w:rFonts w:ascii="Times New Roman" w:eastAsiaTheme="minorEastAsia" w:hAnsi="Times New Roman" w:cs="Times New Roman"/>
          <w:bCs/>
          <w:sz w:val="24"/>
          <w:szCs w:val="24"/>
          <w:lang w:val="uk-UA" w:eastAsia="uk-UA"/>
        </w:rPr>
        <w:t xml:space="preserve"> характеру </w:t>
      </w:r>
      <w:r w:rsidRPr="00D8773F">
        <w:rPr>
          <w:rFonts w:ascii="Times New Roman" w:eastAsiaTheme="minorEastAsia" w:hAnsi="Times New Roman" w:cs="Times New Roman"/>
          <w:bCs/>
          <w:sz w:val="24"/>
          <w:szCs w:val="24"/>
          <w:lang w:val="uk-UA" w:eastAsia="uk-UA"/>
        </w:rPr>
        <w:sym w:font="Symbol" w:char="F02D"/>
      </w:r>
      <w:r w:rsidRPr="00D8773F">
        <w:rPr>
          <w:rFonts w:ascii="Times New Roman" w:eastAsiaTheme="minorEastAsia" w:hAnsi="Times New Roman" w:cs="Times New Roman"/>
          <w:bCs/>
          <w:sz w:val="24"/>
          <w:szCs w:val="24"/>
          <w:lang w:val="uk-UA" w:eastAsia="uk-UA"/>
        </w:rPr>
        <w:t xml:space="preserve"> 3 бали за кожне правильно виконане завдання.</w:t>
      </w:r>
    </w:p>
    <w:p w:rsidR="00D8773F" w:rsidRPr="00D8773F" w:rsidRDefault="00D8773F" w:rsidP="00D8773F">
      <w:pPr>
        <w:spacing w:after="0" w:line="240" w:lineRule="auto"/>
        <w:ind w:firstLine="709"/>
        <w:jc w:val="both"/>
        <w:rPr>
          <w:rFonts w:ascii="Times New Roman" w:eastAsiaTheme="minorEastAsia" w:hAnsi="Times New Roman" w:cs="Times New Roman"/>
          <w:bCs/>
          <w:sz w:val="24"/>
          <w:szCs w:val="24"/>
          <w:lang w:val="uk-UA" w:eastAsia="uk-UA"/>
        </w:rPr>
      </w:pPr>
      <w:r w:rsidRPr="00D8773F">
        <w:rPr>
          <w:rFonts w:ascii="Times New Roman" w:eastAsiaTheme="minorEastAsia" w:hAnsi="Times New Roman" w:cs="Times New Roman"/>
          <w:bCs/>
          <w:sz w:val="24"/>
          <w:szCs w:val="24"/>
          <w:lang w:val="uk-UA" w:eastAsia="uk-UA"/>
        </w:rPr>
        <w:t xml:space="preserve">За виконання завдань творчого характеру </w:t>
      </w:r>
      <w:r w:rsidRPr="00D8773F">
        <w:rPr>
          <w:rFonts w:ascii="Times New Roman" w:eastAsiaTheme="minorEastAsia" w:hAnsi="Times New Roman" w:cs="Times New Roman"/>
          <w:bCs/>
          <w:sz w:val="24"/>
          <w:szCs w:val="24"/>
          <w:lang w:val="uk-UA" w:eastAsia="uk-UA"/>
        </w:rPr>
        <w:sym w:font="Symbol" w:char="F02D"/>
      </w:r>
      <w:r w:rsidRPr="00D8773F">
        <w:rPr>
          <w:rFonts w:ascii="Times New Roman" w:eastAsiaTheme="minorEastAsia" w:hAnsi="Times New Roman" w:cs="Times New Roman"/>
          <w:bCs/>
          <w:sz w:val="24"/>
          <w:szCs w:val="24"/>
          <w:lang w:val="uk-UA" w:eastAsia="uk-UA"/>
        </w:rPr>
        <w:t xml:space="preserve"> 5 балів за кожне правильно виконане завдання.</w:t>
      </w:r>
    </w:p>
    <w:p w:rsidR="00D8773F" w:rsidRPr="00D8773F" w:rsidRDefault="00D8773F" w:rsidP="00D8773F">
      <w:pPr>
        <w:spacing w:after="0" w:line="240" w:lineRule="auto"/>
        <w:ind w:firstLine="709"/>
        <w:jc w:val="both"/>
        <w:rPr>
          <w:rFonts w:ascii="Times New Roman" w:eastAsiaTheme="minorEastAsia" w:hAnsi="Times New Roman" w:cs="Times New Roman"/>
          <w:bCs/>
          <w:sz w:val="24"/>
          <w:szCs w:val="24"/>
          <w:lang w:val="uk-UA" w:eastAsia="uk-UA"/>
        </w:rPr>
      </w:pPr>
      <w:r w:rsidRPr="00D8773F">
        <w:rPr>
          <w:rFonts w:ascii="Times New Roman" w:eastAsiaTheme="minorEastAsia" w:hAnsi="Times New Roman" w:cs="Times New Roman"/>
          <w:bCs/>
          <w:sz w:val="24"/>
          <w:szCs w:val="24"/>
          <w:lang w:val="uk-UA" w:eastAsia="uk-UA"/>
        </w:rPr>
        <w:t xml:space="preserve">У випадку відсутності </w:t>
      </w:r>
      <w:bookmarkStart w:id="2" w:name="_Hlk123598128"/>
      <w:r w:rsidRPr="00D8773F">
        <w:rPr>
          <w:rFonts w:ascii="Times New Roman" w:eastAsiaTheme="minorEastAsia" w:hAnsi="Times New Roman" w:cs="Times New Roman"/>
          <w:bCs/>
          <w:sz w:val="24"/>
          <w:szCs w:val="24"/>
          <w:lang w:val="uk-UA" w:eastAsia="uk-UA"/>
        </w:rPr>
        <w:t xml:space="preserve">здобувача вищої освіти </w:t>
      </w:r>
      <w:bookmarkEnd w:id="2"/>
      <w:r w:rsidRPr="00D8773F">
        <w:rPr>
          <w:rFonts w:ascii="Times New Roman" w:eastAsiaTheme="minorEastAsia" w:hAnsi="Times New Roman" w:cs="Times New Roman"/>
          <w:bCs/>
          <w:sz w:val="24"/>
          <w:szCs w:val="24"/>
          <w:lang w:val="uk-UA" w:eastAsia="uk-UA"/>
        </w:rPr>
        <w:t>під час виконання модульної контрольної роботи з будь-яких причин (через не допуск, хворобу тощо), він вважається не атестованим. У випадку отримання незадовільної контрольної модульної рейтингової оцінки здобувач вищої освіти повинний повторно виконати модульну контрольну роботу в установленому порядку. Перескладання позитивної оцінки, отриманої за виконання модульної контрольної роботи, для її підвищення не дозволяється.</w:t>
      </w:r>
    </w:p>
    <w:p w:rsidR="00D8773F" w:rsidRPr="00D8773F" w:rsidRDefault="00D8773F" w:rsidP="00D8773F">
      <w:pPr>
        <w:spacing w:after="0" w:line="240" w:lineRule="auto"/>
        <w:ind w:firstLine="709"/>
        <w:jc w:val="center"/>
        <w:rPr>
          <w:rFonts w:ascii="Times New Roman" w:eastAsiaTheme="minorEastAsia" w:hAnsi="Times New Roman" w:cs="Times New Roman"/>
          <w:b/>
          <w:iCs/>
          <w:sz w:val="24"/>
          <w:szCs w:val="24"/>
          <w:lang w:val="uk-UA" w:eastAsia="ru-RU"/>
        </w:rPr>
      </w:pPr>
      <w:r w:rsidRPr="00D8773F">
        <w:rPr>
          <w:rFonts w:ascii="Times New Roman" w:eastAsiaTheme="minorEastAsia" w:hAnsi="Times New Roman" w:cs="Times New Roman"/>
          <w:b/>
          <w:iCs/>
          <w:sz w:val="24"/>
          <w:szCs w:val="24"/>
          <w:lang w:val="uk-UA" w:eastAsia="ru-RU"/>
        </w:rPr>
        <w:t>Підсумкова семестрова рейтингова оцінка (100 балів)</w:t>
      </w:r>
    </w:p>
    <w:p w:rsidR="00D8773F" w:rsidRPr="00D8773F" w:rsidRDefault="00D8773F" w:rsidP="00CB2CDD">
      <w:pPr>
        <w:spacing w:after="0" w:line="240" w:lineRule="auto"/>
        <w:ind w:firstLine="709"/>
        <w:jc w:val="both"/>
        <w:rPr>
          <w:rFonts w:ascii="Times New Roman" w:eastAsiaTheme="minorEastAsia" w:hAnsi="Times New Roman" w:cs="Times New Roman"/>
          <w:bCs/>
          <w:iCs/>
          <w:sz w:val="24"/>
          <w:szCs w:val="24"/>
          <w:lang w:val="uk-UA" w:eastAsia="ru-RU"/>
        </w:rPr>
      </w:pPr>
      <w:r w:rsidRPr="00D8773F">
        <w:rPr>
          <w:rFonts w:ascii="Times New Roman" w:eastAsiaTheme="minorEastAsia" w:hAnsi="Times New Roman" w:cs="Times New Roman"/>
          <w:bCs/>
          <w:sz w:val="24"/>
          <w:szCs w:val="24"/>
          <w:lang w:val="uk-UA" w:eastAsia="uk-UA"/>
        </w:rPr>
        <w:t xml:space="preserve">Сума балів підсумкового модульного й екзаменаційного семестрового контролю може коливатись у межах 60–100 балів і враховуватися при виставленні позитивної підсумкової семестрової рейтингової оцінки. </w:t>
      </w:r>
    </w:p>
    <w:p w:rsidR="00D8773F" w:rsidRDefault="00D8773F" w:rsidP="00D8773F">
      <w:pPr>
        <w:shd w:val="clear" w:color="auto" w:fill="FFFFFF"/>
        <w:autoSpaceDE w:val="0"/>
        <w:autoSpaceDN w:val="0"/>
        <w:adjustRightInd w:val="0"/>
        <w:spacing w:after="0" w:line="240" w:lineRule="auto"/>
        <w:ind w:firstLine="709"/>
        <w:jc w:val="both"/>
        <w:rPr>
          <w:rFonts w:ascii="Times New Roman" w:eastAsiaTheme="minorEastAsia" w:hAnsi="Times New Roman" w:cs="Times New Roman"/>
          <w:bCs/>
          <w:iCs/>
          <w:sz w:val="24"/>
          <w:szCs w:val="24"/>
          <w:lang w:val="uk-UA" w:eastAsia="ru-RU"/>
        </w:rPr>
      </w:pPr>
      <w:r w:rsidRPr="00D8773F">
        <w:rPr>
          <w:rFonts w:ascii="Times New Roman" w:eastAsiaTheme="minorEastAsia" w:hAnsi="Times New Roman" w:cs="Times New Roman"/>
          <w:bCs/>
          <w:iCs/>
          <w:sz w:val="24"/>
          <w:szCs w:val="24"/>
          <w:lang w:val="uk-UA" w:eastAsia="ru-RU"/>
        </w:rPr>
        <w:t>Сума підсумкової семестрової мо</w:t>
      </w:r>
      <w:r w:rsidR="00CB2CDD">
        <w:rPr>
          <w:rFonts w:ascii="Times New Roman" w:eastAsiaTheme="minorEastAsia" w:hAnsi="Times New Roman" w:cs="Times New Roman"/>
          <w:bCs/>
          <w:iCs/>
          <w:sz w:val="24"/>
          <w:szCs w:val="24"/>
          <w:lang w:val="uk-UA" w:eastAsia="ru-RU"/>
        </w:rPr>
        <w:t>дульної та</w:t>
      </w:r>
      <w:r w:rsidRPr="00D8773F">
        <w:rPr>
          <w:rFonts w:ascii="Times New Roman" w:eastAsiaTheme="minorEastAsia" w:hAnsi="Times New Roman" w:cs="Times New Roman"/>
          <w:bCs/>
          <w:iCs/>
          <w:sz w:val="24"/>
          <w:szCs w:val="24"/>
          <w:lang w:val="uk-UA" w:eastAsia="ru-RU"/>
        </w:rPr>
        <w:t xml:space="preserve"> рейтингових оцінок у балах становить підсумкову семестрову рейтингову оцінку, яка переховується за національною шкалою і шкалою ЕСТS.</w:t>
      </w:r>
    </w:p>
    <w:p w:rsidR="00CB2CDD" w:rsidRPr="00D8773F" w:rsidRDefault="00CB2CDD" w:rsidP="00D8773F">
      <w:pPr>
        <w:shd w:val="clear" w:color="auto" w:fill="FFFFFF"/>
        <w:autoSpaceDE w:val="0"/>
        <w:autoSpaceDN w:val="0"/>
        <w:adjustRightInd w:val="0"/>
        <w:spacing w:after="0" w:line="240" w:lineRule="auto"/>
        <w:ind w:firstLine="709"/>
        <w:jc w:val="both"/>
        <w:rPr>
          <w:rFonts w:ascii="Times New Roman" w:eastAsiaTheme="minorEastAsia" w:hAnsi="Times New Roman" w:cs="Times New Roman"/>
          <w:bCs/>
          <w:iCs/>
          <w:sz w:val="24"/>
          <w:szCs w:val="24"/>
          <w:lang w:val="uk-UA" w:eastAsia="ru-RU"/>
        </w:rPr>
      </w:pPr>
    </w:p>
    <w:p w:rsidR="00D8773F" w:rsidRPr="00D8773F" w:rsidRDefault="00D8773F" w:rsidP="00D8773F">
      <w:pPr>
        <w:spacing w:after="0" w:line="240" w:lineRule="auto"/>
        <w:ind w:firstLine="709"/>
        <w:jc w:val="center"/>
        <w:rPr>
          <w:rFonts w:ascii="Times New Roman" w:eastAsiaTheme="minorEastAsia" w:hAnsi="Times New Roman" w:cs="Times New Roman"/>
          <w:b/>
          <w:iCs/>
          <w:sz w:val="24"/>
          <w:szCs w:val="24"/>
          <w:lang w:val="uk-UA" w:eastAsia="ru-RU"/>
        </w:rPr>
      </w:pPr>
      <w:r w:rsidRPr="00D8773F">
        <w:rPr>
          <w:rFonts w:ascii="Times New Roman" w:eastAsiaTheme="minorEastAsia" w:hAnsi="Times New Roman" w:cs="Times New Roman"/>
          <w:b/>
          <w:iCs/>
          <w:sz w:val="24"/>
          <w:szCs w:val="24"/>
          <w:lang w:val="uk-UA" w:eastAsia="ru-RU"/>
        </w:rPr>
        <w:t>Підсумкова семестрова рейтингова оцінка (100 балів)</w:t>
      </w: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3059"/>
        <w:gridCol w:w="3019"/>
        <w:gridCol w:w="2462"/>
      </w:tblGrid>
      <w:tr w:rsidR="00CB2CDD" w:rsidRPr="00D8773F" w:rsidTr="00CB2CDD">
        <w:trPr>
          <w:trHeight w:hRule="exact" w:val="340"/>
        </w:trPr>
        <w:tc>
          <w:tcPr>
            <w:tcW w:w="4001" w:type="pct"/>
            <w:gridSpan w:val="3"/>
            <w:vAlign w:val="center"/>
          </w:tcPr>
          <w:p w:rsidR="00CB2CDD" w:rsidRPr="00D8773F" w:rsidRDefault="00CB2CDD" w:rsidP="00CB2CDD">
            <w:pPr>
              <w:widowControl w:val="0"/>
              <w:spacing w:after="0" w:line="240" w:lineRule="auto"/>
              <w:ind w:firstLine="709"/>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Поточний і модульний контроль (60 балів)</w:t>
            </w:r>
          </w:p>
        </w:tc>
        <w:tc>
          <w:tcPr>
            <w:tcW w:w="999" w:type="pct"/>
            <w:vAlign w:val="center"/>
          </w:tcPr>
          <w:p w:rsidR="00CB2CDD" w:rsidRPr="00D8773F" w:rsidRDefault="00CB2CDD" w:rsidP="00D8773F">
            <w:pPr>
              <w:widowControl w:val="0"/>
              <w:spacing w:after="0" w:line="240" w:lineRule="auto"/>
              <w:ind w:firstLine="709"/>
              <w:jc w:val="both"/>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Сума</w:t>
            </w:r>
          </w:p>
        </w:tc>
      </w:tr>
      <w:tr w:rsidR="00CB2CDD" w:rsidRPr="00D8773F" w:rsidTr="00CB2CDD">
        <w:trPr>
          <w:trHeight w:hRule="exact" w:val="340"/>
        </w:trPr>
        <w:tc>
          <w:tcPr>
            <w:tcW w:w="4001" w:type="pct"/>
            <w:gridSpan w:val="3"/>
            <w:vAlign w:val="center"/>
          </w:tcPr>
          <w:p w:rsidR="00CB2CDD" w:rsidRPr="00D8773F" w:rsidRDefault="00CB2CDD" w:rsidP="00CB2CDD">
            <w:pPr>
              <w:widowControl w:val="0"/>
              <w:spacing w:after="0" w:line="240" w:lineRule="auto"/>
              <w:ind w:firstLine="709"/>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Змістовий модуль 1 (60 балів)</w:t>
            </w:r>
          </w:p>
        </w:tc>
        <w:tc>
          <w:tcPr>
            <w:tcW w:w="999" w:type="pct"/>
            <w:vMerge w:val="restart"/>
            <w:vAlign w:val="center"/>
          </w:tcPr>
          <w:p w:rsidR="00CB2CDD" w:rsidRPr="00D8773F" w:rsidRDefault="00CB2CDD" w:rsidP="00D8773F">
            <w:pPr>
              <w:widowControl w:val="0"/>
              <w:spacing w:after="0" w:line="240" w:lineRule="auto"/>
              <w:ind w:firstLine="709"/>
              <w:jc w:val="both"/>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100</w:t>
            </w:r>
          </w:p>
        </w:tc>
      </w:tr>
      <w:tr w:rsidR="00CB2CDD" w:rsidRPr="00D8773F" w:rsidTr="00CB2CDD">
        <w:trPr>
          <w:trHeight w:hRule="exact" w:val="340"/>
        </w:trPr>
        <w:tc>
          <w:tcPr>
            <w:tcW w:w="1535" w:type="pct"/>
            <w:vAlign w:val="center"/>
          </w:tcPr>
          <w:p w:rsidR="00CB2CDD" w:rsidRPr="00D8773F" w:rsidRDefault="00CB2CDD" w:rsidP="00D8773F">
            <w:pPr>
              <w:widowControl w:val="0"/>
              <w:spacing w:after="0" w:line="240" w:lineRule="auto"/>
              <w:ind w:firstLine="709"/>
              <w:jc w:val="both"/>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Поточний контроль</w:t>
            </w:r>
          </w:p>
        </w:tc>
        <w:tc>
          <w:tcPr>
            <w:tcW w:w="1241" w:type="pct"/>
            <w:vAlign w:val="center"/>
          </w:tcPr>
          <w:p w:rsidR="00CB2CDD" w:rsidRPr="00D8773F" w:rsidRDefault="00CB2CDD" w:rsidP="00D8773F">
            <w:pPr>
              <w:widowControl w:val="0"/>
              <w:spacing w:after="0" w:line="240" w:lineRule="auto"/>
              <w:ind w:firstLine="709"/>
              <w:jc w:val="both"/>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Самостійна робота</w:t>
            </w:r>
          </w:p>
        </w:tc>
        <w:tc>
          <w:tcPr>
            <w:tcW w:w="1225" w:type="pct"/>
            <w:vAlign w:val="center"/>
          </w:tcPr>
          <w:p w:rsidR="00CB2CDD" w:rsidRPr="00D8773F" w:rsidRDefault="00CB2CDD" w:rsidP="00D8773F">
            <w:pPr>
              <w:widowControl w:val="0"/>
              <w:spacing w:after="0" w:line="240" w:lineRule="auto"/>
              <w:ind w:firstLine="709"/>
              <w:jc w:val="both"/>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МКР</w:t>
            </w:r>
          </w:p>
        </w:tc>
        <w:tc>
          <w:tcPr>
            <w:tcW w:w="999" w:type="pct"/>
            <w:vMerge/>
          </w:tcPr>
          <w:p w:rsidR="00CB2CDD" w:rsidRPr="00D8773F" w:rsidRDefault="00CB2CDD" w:rsidP="00D8773F">
            <w:pPr>
              <w:widowControl w:val="0"/>
              <w:spacing w:after="0" w:line="240" w:lineRule="auto"/>
              <w:ind w:firstLine="709"/>
              <w:jc w:val="both"/>
              <w:rPr>
                <w:rFonts w:ascii="Times New Roman" w:eastAsiaTheme="minorEastAsia" w:hAnsi="Times New Roman" w:cs="Times New Roman"/>
                <w:sz w:val="24"/>
                <w:szCs w:val="24"/>
                <w:lang w:val="uk-UA" w:eastAsia="uk-UA"/>
              </w:rPr>
            </w:pPr>
          </w:p>
        </w:tc>
      </w:tr>
      <w:tr w:rsidR="00CB2CDD" w:rsidRPr="00D8773F" w:rsidTr="00CB2CDD">
        <w:trPr>
          <w:trHeight w:hRule="exact" w:val="340"/>
        </w:trPr>
        <w:tc>
          <w:tcPr>
            <w:tcW w:w="1535" w:type="pct"/>
            <w:vAlign w:val="center"/>
          </w:tcPr>
          <w:p w:rsidR="00CB2CDD" w:rsidRPr="00D8773F" w:rsidRDefault="00CB2CDD" w:rsidP="00D8773F">
            <w:pPr>
              <w:widowControl w:val="0"/>
              <w:spacing w:after="0" w:line="240" w:lineRule="auto"/>
              <w:ind w:firstLine="709"/>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3</w:t>
            </w:r>
            <w:r w:rsidRPr="00D8773F">
              <w:rPr>
                <w:rFonts w:ascii="Times New Roman" w:eastAsiaTheme="minorEastAsia" w:hAnsi="Times New Roman" w:cs="Times New Roman"/>
                <w:sz w:val="24"/>
                <w:szCs w:val="24"/>
                <w:lang w:val="uk-UA" w:eastAsia="uk-UA"/>
              </w:rPr>
              <w:t>0 балів</w:t>
            </w:r>
          </w:p>
        </w:tc>
        <w:tc>
          <w:tcPr>
            <w:tcW w:w="1241" w:type="pct"/>
            <w:vAlign w:val="center"/>
          </w:tcPr>
          <w:p w:rsidR="00CB2CDD" w:rsidRPr="00D8773F" w:rsidRDefault="00CB2CDD" w:rsidP="00D8773F">
            <w:pPr>
              <w:widowControl w:val="0"/>
              <w:spacing w:after="0" w:line="240" w:lineRule="auto"/>
              <w:ind w:firstLine="709"/>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2</w:t>
            </w:r>
            <w:r w:rsidRPr="00D8773F">
              <w:rPr>
                <w:rFonts w:ascii="Times New Roman" w:eastAsiaTheme="minorEastAsia" w:hAnsi="Times New Roman" w:cs="Times New Roman"/>
                <w:sz w:val="24"/>
                <w:szCs w:val="24"/>
                <w:lang w:val="uk-UA" w:eastAsia="uk-UA"/>
              </w:rPr>
              <w:t>0 балів</w:t>
            </w:r>
          </w:p>
        </w:tc>
        <w:tc>
          <w:tcPr>
            <w:tcW w:w="1225" w:type="pct"/>
            <w:vAlign w:val="center"/>
          </w:tcPr>
          <w:p w:rsidR="00CB2CDD" w:rsidRPr="00D8773F" w:rsidRDefault="00CB2CDD" w:rsidP="00D8773F">
            <w:pPr>
              <w:widowControl w:val="0"/>
              <w:spacing w:after="0" w:line="240" w:lineRule="auto"/>
              <w:ind w:firstLine="709"/>
              <w:jc w:val="both"/>
              <w:rPr>
                <w:rFonts w:ascii="Times New Roman" w:eastAsiaTheme="minorEastAsia" w:hAnsi="Times New Roman" w:cs="Times New Roman"/>
                <w:sz w:val="24"/>
                <w:szCs w:val="24"/>
                <w:lang w:val="uk-UA" w:eastAsia="uk-UA"/>
              </w:rPr>
            </w:pPr>
            <w:r>
              <w:rPr>
                <w:rFonts w:ascii="Times New Roman" w:eastAsiaTheme="minorEastAsia" w:hAnsi="Times New Roman" w:cs="Times New Roman"/>
                <w:sz w:val="24"/>
                <w:szCs w:val="24"/>
                <w:lang w:val="uk-UA" w:eastAsia="uk-UA"/>
              </w:rPr>
              <w:t>5</w:t>
            </w:r>
            <w:r w:rsidRPr="00D8773F">
              <w:rPr>
                <w:rFonts w:ascii="Times New Roman" w:eastAsiaTheme="minorEastAsia" w:hAnsi="Times New Roman" w:cs="Times New Roman"/>
                <w:sz w:val="24"/>
                <w:szCs w:val="24"/>
                <w:lang w:val="uk-UA" w:eastAsia="uk-UA"/>
              </w:rPr>
              <w:t>0 балів</w:t>
            </w:r>
          </w:p>
        </w:tc>
        <w:tc>
          <w:tcPr>
            <w:tcW w:w="999" w:type="pct"/>
            <w:vMerge/>
          </w:tcPr>
          <w:p w:rsidR="00CB2CDD" w:rsidRPr="00D8773F" w:rsidRDefault="00CB2CDD" w:rsidP="00D8773F">
            <w:pPr>
              <w:widowControl w:val="0"/>
              <w:spacing w:after="0" w:line="240" w:lineRule="auto"/>
              <w:ind w:firstLine="709"/>
              <w:jc w:val="both"/>
              <w:rPr>
                <w:rFonts w:ascii="Times New Roman" w:eastAsiaTheme="minorEastAsia" w:hAnsi="Times New Roman" w:cs="Times New Roman"/>
                <w:sz w:val="24"/>
                <w:szCs w:val="24"/>
                <w:lang w:val="uk-UA" w:eastAsia="uk-UA"/>
              </w:rPr>
            </w:pPr>
          </w:p>
        </w:tc>
      </w:tr>
    </w:tbl>
    <w:p w:rsidR="00D8773F" w:rsidRPr="00D8773F" w:rsidRDefault="00D8773F" w:rsidP="00D8773F">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val="uk-UA" w:eastAsia="ru-RU"/>
        </w:rPr>
      </w:pPr>
    </w:p>
    <w:p w:rsidR="00D8773F" w:rsidRPr="00D8773F" w:rsidRDefault="00D8773F" w:rsidP="00D8773F">
      <w:pPr>
        <w:widowControl w:val="0"/>
        <w:spacing w:after="0" w:line="240" w:lineRule="auto"/>
        <w:jc w:val="center"/>
        <w:rPr>
          <w:rFonts w:ascii="Times New Roman" w:eastAsiaTheme="minorEastAsia" w:hAnsi="Times New Roman" w:cs="Times New Roman"/>
          <w:b/>
          <w:sz w:val="24"/>
          <w:szCs w:val="24"/>
          <w:lang w:val="uk-UA" w:eastAsia="uk-UA"/>
        </w:rPr>
      </w:pPr>
      <w:r w:rsidRPr="00D8773F">
        <w:rPr>
          <w:rFonts w:ascii="Times New Roman" w:eastAsiaTheme="minorEastAsia" w:hAnsi="Times New Roman" w:cs="Times New Roman"/>
          <w:b/>
          <w:sz w:val="24"/>
          <w:szCs w:val="24"/>
          <w:lang w:val="uk-UA" w:eastAsia="uk-UA"/>
        </w:rPr>
        <w:t>Таблиця відповідності шкал оцінювання  досягнень здобувачів вищої освіти з дисципліни</w:t>
      </w:r>
    </w:p>
    <w:tbl>
      <w:tblPr>
        <w:tblW w:w="5000" w:type="pct"/>
        <w:tblLook w:val="0000" w:firstRow="0" w:lastRow="0" w:firstColumn="0" w:lastColumn="0" w:noHBand="0" w:noVBand="0"/>
      </w:tblPr>
      <w:tblGrid>
        <w:gridCol w:w="2814"/>
        <w:gridCol w:w="4723"/>
        <w:gridCol w:w="3558"/>
        <w:gridCol w:w="3691"/>
      </w:tblGrid>
      <w:tr w:rsidR="00D8773F" w:rsidRPr="00D8773F" w:rsidTr="00D8773F">
        <w:trPr>
          <w:trHeight w:val="340"/>
        </w:trPr>
        <w:tc>
          <w:tcPr>
            <w:tcW w:w="952" w:type="pct"/>
            <w:tcBorders>
              <w:top w:val="single" w:sz="4" w:space="0" w:color="000000"/>
              <w:left w:val="single" w:sz="4" w:space="0" w:color="000000"/>
              <w:bottom w:val="single" w:sz="4" w:space="0" w:color="000000"/>
            </w:tcBorders>
          </w:tcPr>
          <w:p w:rsidR="00D8773F" w:rsidRPr="00D8773F" w:rsidRDefault="00D8773F" w:rsidP="00D8773F">
            <w:pPr>
              <w:widowControl w:val="0"/>
              <w:snapToGrid w:val="0"/>
              <w:spacing w:after="0" w:line="240" w:lineRule="auto"/>
              <w:ind w:left="-108" w:right="-108"/>
              <w:jc w:val="center"/>
              <w:rPr>
                <w:rFonts w:ascii="Times New Roman" w:eastAsiaTheme="minorEastAsia" w:hAnsi="Times New Roman" w:cs="Times New Roman"/>
                <w:bCs/>
                <w:sz w:val="24"/>
                <w:szCs w:val="24"/>
                <w:lang w:val="uk-UA" w:eastAsia="uk-UA"/>
              </w:rPr>
            </w:pPr>
            <w:r w:rsidRPr="00D8773F">
              <w:rPr>
                <w:rFonts w:ascii="Times New Roman" w:eastAsiaTheme="minorEastAsia" w:hAnsi="Times New Roman" w:cs="Times New Roman"/>
                <w:bCs/>
                <w:sz w:val="24"/>
                <w:szCs w:val="24"/>
                <w:lang w:val="uk-UA" w:eastAsia="uk-UA"/>
              </w:rPr>
              <w:t>Рейтингова оцінка з практики</w:t>
            </w:r>
          </w:p>
        </w:tc>
        <w:tc>
          <w:tcPr>
            <w:tcW w:w="1597" w:type="pct"/>
            <w:tcBorders>
              <w:top w:val="single" w:sz="4" w:space="0" w:color="000000"/>
              <w:left w:val="single" w:sz="4" w:space="0" w:color="000000"/>
              <w:bottom w:val="single" w:sz="4" w:space="0" w:color="000000"/>
            </w:tcBorders>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bCs/>
                <w:sz w:val="24"/>
                <w:szCs w:val="24"/>
                <w:lang w:val="uk-UA" w:eastAsia="uk-UA"/>
              </w:rPr>
            </w:pPr>
            <w:r w:rsidRPr="00D8773F">
              <w:rPr>
                <w:rFonts w:ascii="Times New Roman" w:eastAsiaTheme="minorEastAsia" w:hAnsi="Times New Roman" w:cs="Times New Roman"/>
                <w:bCs/>
                <w:sz w:val="24"/>
                <w:szCs w:val="24"/>
                <w:lang w:val="uk-UA" w:eastAsia="uk-UA"/>
              </w:rPr>
              <w:t>Підсумкова оцінка за шкалою ЕСТS</w:t>
            </w:r>
          </w:p>
        </w:tc>
        <w:tc>
          <w:tcPr>
            <w:tcW w:w="1203" w:type="pct"/>
            <w:tcBorders>
              <w:top w:val="single" w:sz="4" w:space="0" w:color="000000"/>
              <w:left w:val="single" w:sz="4" w:space="0" w:color="000000"/>
              <w:bottom w:val="single" w:sz="4" w:space="0" w:color="000000"/>
            </w:tcBorders>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bCs/>
                <w:sz w:val="24"/>
                <w:szCs w:val="24"/>
                <w:lang w:val="uk-UA" w:eastAsia="uk-UA"/>
              </w:rPr>
            </w:pPr>
            <w:r w:rsidRPr="00D8773F">
              <w:rPr>
                <w:rFonts w:ascii="Times New Roman" w:eastAsiaTheme="minorEastAsia" w:hAnsi="Times New Roman" w:cs="Times New Roman"/>
                <w:bCs/>
                <w:sz w:val="24"/>
                <w:szCs w:val="24"/>
                <w:lang w:val="uk-UA" w:eastAsia="uk-UA"/>
              </w:rPr>
              <w:t>Рекомендовані системою ЕСТS статистичні значення (у %)</w:t>
            </w:r>
          </w:p>
        </w:tc>
        <w:tc>
          <w:tcPr>
            <w:tcW w:w="1248" w:type="pct"/>
            <w:tcBorders>
              <w:top w:val="single" w:sz="4" w:space="0" w:color="000000"/>
              <w:left w:val="single" w:sz="4" w:space="0" w:color="000000"/>
              <w:bottom w:val="single" w:sz="4" w:space="0" w:color="auto"/>
              <w:right w:val="single" w:sz="4" w:space="0" w:color="000000"/>
            </w:tcBorders>
          </w:tcPr>
          <w:p w:rsidR="00D8773F" w:rsidRPr="00D8773F" w:rsidRDefault="00D8773F" w:rsidP="00D8773F">
            <w:pPr>
              <w:widowControl w:val="0"/>
              <w:snapToGrid w:val="0"/>
              <w:spacing w:after="0" w:line="240" w:lineRule="auto"/>
              <w:ind w:left="-108" w:right="-108"/>
              <w:jc w:val="center"/>
              <w:rPr>
                <w:rFonts w:ascii="Times New Roman" w:eastAsiaTheme="minorEastAsia" w:hAnsi="Times New Roman" w:cs="Times New Roman"/>
                <w:bCs/>
                <w:sz w:val="24"/>
                <w:szCs w:val="24"/>
                <w:lang w:val="uk-UA" w:eastAsia="uk-UA"/>
              </w:rPr>
            </w:pPr>
            <w:r w:rsidRPr="00D8773F">
              <w:rPr>
                <w:rFonts w:ascii="Times New Roman" w:eastAsiaTheme="minorEastAsia" w:hAnsi="Times New Roman" w:cs="Times New Roman"/>
                <w:bCs/>
                <w:sz w:val="24"/>
                <w:szCs w:val="24"/>
                <w:lang w:val="uk-UA" w:eastAsia="uk-UA"/>
              </w:rPr>
              <w:t xml:space="preserve">Підсумкова залікова оцінка за національною шкалою (диференційована) </w:t>
            </w:r>
          </w:p>
        </w:tc>
      </w:tr>
      <w:tr w:rsidR="00D8773F" w:rsidRPr="00D8773F" w:rsidTr="00D8773F">
        <w:trPr>
          <w:trHeight w:val="340"/>
        </w:trPr>
        <w:tc>
          <w:tcPr>
            <w:tcW w:w="952" w:type="pct"/>
            <w:tcBorders>
              <w:top w:val="single" w:sz="4" w:space="0" w:color="000000"/>
              <w:left w:val="single" w:sz="4" w:space="0" w:color="000000"/>
              <w:bottom w:val="single" w:sz="4" w:space="0" w:color="000000"/>
            </w:tcBorders>
            <w:vAlign w:val="center"/>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90-100</w:t>
            </w:r>
          </w:p>
        </w:tc>
        <w:tc>
          <w:tcPr>
            <w:tcW w:w="1597" w:type="pct"/>
            <w:tcBorders>
              <w:top w:val="single" w:sz="4" w:space="0" w:color="000000"/>
              <w:left w:val="single" w:sz="4" w:space="0" w:color="000000"/>
              <w:bottom w:val="single" w:sz="4" w:space="0" w:color="000000"/>
            </w:tcBorders>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А (відмінно)</w:t>
            </w:r>
          </w:p>
        </w:tc>
        <w:tc>
          <w:tcPr>
            <w:tcW w:w="1203" w:type="pct"/>
            <w:tcBorders>
              <w:top w:val="single" w:sz="4" w:space="0" w:color="000000"/>
              <w:left w:val="single" w:sz="4" w:space="0" w:color="000000"/>
              <w:bottom w:val="single" w:sz="4" w:space="0" w:color="000000"/>
              <w:right w:val="single" w:sz="4" w:space="0" w:color="auto"/>
            </w:tcBorders>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10</w:t>
            </w:r>
          </w:p>
        </w:tc>
        <w:tc>
          <w:tcPr>
            <w:tcW w:w="1248" w:type="pct"/>
            <w:tcBorders>
              <w:top w:val="single" w:sz="4" w:space="0" w:color="auto"/>
              <w:left w:val="single" w:sz="4" w:space="0" w:color="auto"/>
              <w:bottom w:val="single" w:sz="4" w:space="0" w:color="auto"/>
              <w:right w:val="single" w:sz="4" w:space="0" w:color="auto"/>
            </w:tcBorders>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відмінно</w:t>
            </w:r>
          </w:p>
        </w:tc>
      </w:tr>
      <w:tr w:rsidR="00D8773F" w:rsidRPr="00D8773F" w:rsidTr="00D8773F">
        <w:trPr>
          <w:trHeight w:val="340"/>
        </w:trPr>
        <w:tc>
          <w:tcPr>
            <w:tcW w:w="952" w:type="pct"/>
            <w:tcBorders>
              <w:top w:val="single" w:sz="4" w:space="0" w:color="000000"/>
              <w:left w:val="single" w:sz="4" w:space="0" w:color="000000"/>
              <w:bottom w:val="single" w:sz="4" w:space="0" w:color="000000"/>
            </w:tcBorders>
            <w:vAlign w:val="center"/>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82-89</w:t>
            </w:r>
          </w:p>
        </w:tc>
        <w:tc>
          <w:tcPr>
            <w:tcW w:w="1597" w:type="pct"/>
            <w:tcBorders>
              <w:top w:val="single" w:sz="4" w:space="0" w:color="000000"/>
              <w:left w:val="single" w:sz="4" w:space="0" w:color="000000"/>
              <w:bottom w:val="single" w:sz="4" w:space="0" w:color="000000"/>
            </w:tcBorders>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В (дуже добре)</w:t>
            </w:r>
          </w:p>
        </w:tc>
        <w:tc>
          <w:tcPr>
            <w:tcW w:w="1203" w:type="pct"/>
            <w:tcBorders>
              <w:top w:val="single" w:sz="4" w:space="0" w:color="000000"/>
              <w:left w:val="single" w:sz="4" w:space="0" w:color="000000"/>
              <w:bottom w:val="single" w:sz="4" w:space="0" w:color="000000"/>
              <w:right w:val="single" w:sz="4" w:space="0" w:color="auto"/>
            </w:tcBorders>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25</w:t>
            </w:r>
          </w:p>
        </w:tc>
        <w:tc>
          <w:tcPr>
            <w:tcW w:w="1248" w:type="pct"/>
            <w:tcBorders>
              <w:top w:val="single" w:sz="4" w:space="0" w:color="auto"/>
              <w:left w:val="single" w:sz="4" w:space="0" w:color="auto"/>
              <w:bottom w:val="single" w:sz="4" w:space="0" w:color="auto"/>
              <w:right w:val="single" w:sz="4" w:space="0" w:color="auto"/>
            </w:tcBorders>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добре</w:t>
            </w:r>
          </w:p>
        </w:tc>
      </w:tr>
      <w:tr w:rsidR="00D8773F" w:rsidRPr="00D8773F" w:rsidTr="00D8773F">
        <w:trPr>
          <w:trHeight w:val="340"/>
        </w:trPr>
        <w:tc>
          <w:tcPr>
            <w:tcW w:w="952" w:type="pct"/>
            <w:tcBorders>
              <w:top w:val="single" w:sz="4" w:space="0" w:color="000000"/>
              <w:left w:val="single" w:sz="4" w:space="0" w:color="000000"/>
              <w:bottom w:val="single" w:sz="4" w:space="0" w:color="000000"/>
            </w:tcBorders>
            <w:vAlign w:val="center"/>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75-81</w:t>
            </w:r>
          </w:p>
        </w:tc>
        <w:tc>
          <w:tcPr>
            <w:tcW w:w="1597" w:type="pct"/>
            <w:tcBorders>
              <w:top w:val="single" w:sz="4" w:space="0" w:color="000000"/>
              <w:left w:val="single" w:sz="4" w:space="0" w:color="000000"/>
              <w:bottom w:val="single" w:sz="4" w:space="0" w:color="000000"/>
            </w:tcBorders>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С (добре)</w:t>
            </w:r>
          </w:p>
        </w:tc>
        <w:tc>
          <w:tcPr>
            <w:tcW w:w="1203" w:type="pct"/>
            <w:tcBorders>
              <w:top w:val="single" w:sz="4" w:space="0" w:color="000000"/>
              <w:left w:val="single" w:sz="4" w:space="0" w:color="000000"/>
              <w:bottom w:val="single" w:sz="4" w:space="0" w:color="000000"/>
              <w:right w:val="single" w:sz="4" w:space="0" w:color="auto"/>
            </w:tcBorders>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30</w:t>
            </w:r>
          </w:p>
        </w:tc>
        <w:tc>
          <w:tcPr>
            <w:tcW w:w="1248" w:type="pct"/>
            <w:tcBorders>
              <w:top w:val="single" w:sz="4" w:space="0" w:color="auto"/>
              <w:left w:val="single" w:sz="4" w:space="0" w:color="auto"/>
              <w:bottom w:val="single" w:sz="4" w:space="0" w:color="auto"/>
              <w:right w:val="single" w:sz="4" w:space="0" w:color="auto"/>
            </w:tcBorders>
            <w:vAlign w:val="center"/>
          </w:tcPr>
          <w:p w:rsidR="00D8773F" w:rsidRPr="00D8773F" w:rsidRDefault="00D8773F" w:rsidP="00D8773F">
            <w:pPr>
              <w:widowControl w:val="0"/>
              <w:spacing w:after="0" w:line="240" w:lineRule="auto"/>
              <w:jc w:val="center"/>
              <w:rPr>
                <w:rFonts w:ascii="Times New Roman" w:eastAsiaTheme="minorEastAsia" w:hAnsi="Times New Roman" w:cs="Times New Roman"/>
                <w:sz w:val="24"/>
                <w:szCs w:val="24"/>
                <w:lang w:val="uk-UA" w:eastAsia="uk-UA"/>
              </w:rPr>
            </w:pPr>
          </w:p>
        </w:tc>
      </w:tr>
      <w:tr w:rsidR="00D8773F" w:rsidRPr="00D8773F" w:rsidTr="00D8773F">
        <w:trPr>
          <w:trHeight w:val="340"/>
        </w:trPr>
        <w:tc>
          <w:tcPr>
            <w:tcW w:w="952" w:type="pct"/>
            <w:tcBorders>
              <w:top w:val="single" w:sz="4" w:space="0" w:color="000000"/>
              <w:left w:val="single" w:sz="4" w:space="0" w:color="000000"/>
              <w:bottom w:val="single" w:sz="4" w:space="0" w:color="000000"/>
            </w:tcBorders>
            <w:vAlign w:val="center"/>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lastRenderedPageBreak/>
              <w:t>67-74</w:t>
            </w:r>
          </w:p>
        </w:tc>
        <w:tc>
          <w:tcPr>
            <w:tcW w:w="1597" w:type="pct"/>
            <w:tcBorders>
              <w:top w:val="single" w:sz="4" w:space="0" w:color="000000"/>
              <w:left w:val="single" w:sz="4" w:space="0" w:color="000000"/>
              <w:bottom w:val="single" w:sz="4" w:space="0" w:color="000000"/>
            </w:tcBorders>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en-US" w:eastAsia="uk-UA"/>
              </w:rPr>
              <w:t>D</w:t>
            </w:r>
            <w:r w:rsidRPr="00D8773F">
              <w:rPr>
                <w:rFonts w:ascii="Times New Roman" w:eastAsiaTheme="minorEastAsia" w:hAnsi="Times New Roman" w:cs="Times New Roman"/>
                <w:sz w:val="24"/>
                <w:szCs w:val="24"/>
                <w:lang w:val="uk-UA" w:eastAsia="uk-UA"/>
              </w:rPr>
              <w:t xml:space="preserve"> (задовільно)</w:t>
            </w:r>
          </w:p>
        </w:tc>
        <w:tc>
          <w:tcPr>
            <w:tcW w:w="1203" w:type="pct"/>
            <w:tcBorders>
              <w:top w:val="single" w:sz="4" w:space="0" w:color="000000"/>
              <w:left w:val="single" w:sz="4" w:space="0" w:color="000000"/>
              <w:bottom w:val="single" w:sz="4" w:space="0" w:color="000000"/>
              <w:right w:val="single" w:sz="4" w:space="0" w:color="auto"/>
            </w:tcBorders>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25</w:t>
            </w:r>
          </w:p>
        </w:tc>
        <w:tc>
          <w:tcPr>
            <w:tcW w:w="1248" w:type="pct"/>
            <w:tcBorders>
              <w:top w:val="single" w:sz="4" w:space="0" w:color="auto"/>
              <w:left w:val="single" w:sz="4" w:space="0" w:color="auto"/>
              <w:bottom w:val="single" w:sz="4" w:space="0" w:color="auto"/>
              <w:right w:val="single" w:sz="4" w:space="0" w:color="auto"/>
            </w:tcBorders>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задовільно</w:t>
            </w:r>
          </w:p>
        </w:tc>
      </w:tr>
      <w:tr w:rsidR="00D8773F" w:rsidRPr="00D8773F" w:rsidTr="00D8773F">
        <w:trPr>
          <w:trHeight w:val="340"/>
        </w:trPr>
        <w:tc>
          <w:tcPr>
            <w:tcW w:w="952" w:type="pct"/>
            <w:tcBorders>
              <w:top w:val="single" w:sz="4" w:space="0" w:color="000000"/>
              <w:left w:val="single" w:sz="4" w:space="0" w:color="000000"/>
              <w:bottom w:val="single" w:sz="4" w:space="0" w:color="000000"/>
            </w:tcBorders>
            <w:vAlign w:val="center"/>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60-66</w:t>
            </w:r>
          </w:p>
        </w:tc>
        <w:tc>
          <w:tcPr>
            <w:tcW w:w="1597" w:type="pct"/>
            <w:tcBorders>
              <w:top w:val="single" w:sz="4" w:space="0" w:color="000000"/>
              <w:left w:val="single" w:sz="4" w:space="0" w:color="000000"/>
              <w:bottom w:val="single" w:sz="4" w:space="0" w:color="000000"/>
            </w:tcBorders>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Е (достатньо)</w:t>
            </w:r>
          </w:p>
        </w:tc>
        <w:tc>
          <w:tcPr>
            <w:tcW w:w="1203" w:type="pct"/>
            <w:tcBorders>
              <w:top w:val="single" w:sz="4" w:space="0" w:color="000000"/>
              <w:left w:val="single" w:sz="4" w:space="0" w:color="000000"/>
              <w:bottom w:val="single" w:sz="4" w:space="0" w:color="000000"/>
              <w:right w:val="single" w:sz="4" w:space="0" w:color="auto"/>
            </w:tcBorders>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10</w:t>
            </w:r>
          </w:p>
        </w:tc>
        <w:tc>
          <w:tcPr>
            <w:tcW w:w="1248" w:type="pct"/>
            <w:tcBorders>
              <w:top w:val="single" w:sz="4" w:space="0" w:color="auto"/>
              <w:left w:val="single" w:sz="4" w:space="0" w:color="auto"/>
              <w:bottom w:val="single" w:sz="4" w:space="0" w:color="auto"/>
              <w:right w:val="single" w:sz="4" w:space="0" w:color="auto"/>
            </w:tcBorders>
            <w:vAlign w:val="center"/>
          </w:tcPr>
          <w:p w:rsidR="00D8773F" w:rsidRPr="00D8773F" w:rsidRDefault="00D8773F" w:rsidP="00D8773F">
            <w:pPr>
              <w:widowControl w:val="0"/>
              <w:spacing w:after="0" w:line="240" w:lineRule="auto"/>
              <w:jc w:val="center"/>
              <w:rPr>
                <w:rFonts w:ascii="Times New Roman" w:eastAsiaTheme="minorEastAsia" w:hAnsi="Times New Roman" w:cs="Times New Roman"/>
                <w:sz w:val="24"/>
                <w:szCs w:val="24"/>
                <w:lang w:val="uk-UA" w:eastAsia="uk-UA"/>
              </w:rPr>
            </w:pPr>
          </w:p>
        </w:tc>
      </w:tr>
      <w:tr w:rsidR="00D8773F" w:rsidRPr="00D8773F" w:rsidTr="00D8773F">
        <w:trPr>
          <w:trHeight w:val="340"/>
        </w:trPr>
        <w:tc>
          <w:tcPr>
            <w:tcW w:w="952" w:type="pct"/>
            <w:tcBorders>
              <w:top w:val="single" w:sz="4" w:space="0" w:color="000000"/>
              <w:left w:val="single" w:sz="4" w:space="0" w:color="000000"/>
              <w:bottom w:val="single" w:sz="4" w:space="0" w:color="000000"/>
            </w:tcBorders>
            <w:vAlign w:val="center"/>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35-59</w:t>
            </w:r>
          </w:p>
        </w:tc>
        <w:tc>
          <w:tcPr>
            <w:tcW w:w="1597" w:type="pct"/>
            <w:tcBorders>
              <w:top w:val="single" w:sz="4" w:space="0" w:color="000000"/>
              <w:left w:val="single" w:sz="4" w:space="0" w:color="000000"/>
              <w:bottom w:val="single" w:sz="4" w:space="0" w:color="000000"/>
            </w:tcBorders>
          </w:tcPr>
          <w:p w:rsidR="00D8773F" w:rsidRPr="00D8773F" w:rsidRDefault="00D8773F" w:rsidP="00D8773F">
            <w:pPr>
              <w:widowControl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en-US" w:eastAsia="uk-UA"/>
              </w:rPr>
              <w:t>FX</w:t>
            </w:r>
            <w:r w:rsidRPr="00D8773F">
              <w:rPr>
                <w:rFonts w:ascii="Times New Roman" w:eastAsiaTheme="minorEastAsia" w:hAnsi="Times New Roman" w:cs="Times New Roman"/>
                <w:sz w:val="24"/>
                <w:szCs w:val="24"/>
                <w:lang w:val="uk-UA" w:eastAsia="uk-UA"/>
              </w:rPr>
              <w:t xml:space="preserve"> (незадовільно з можливістю повторного проходження практики)</w:t>
            </w:r>
          </w:p>
        </w:tc>
        <w:tc>
          <w:tcPr>
            <w:tcW w:w="1203" w:type="pct"/>
            <w:tcBorders>
              <w:top w:val="single" w:sz="4" w:space="0" w:color="000000"/>
              <w:left w:val="single" w:sz="4" w:space="0" w:color="000000"/>
              <w:bottom w:val="single" w:sz="4" w:space="0" w:color="000000"/>
              <w:right w:val="single" w:sz="4" w:space="0" w:color="auto"/>
            </w:tcBorders>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p>
        </w:tc>
        <w:tc>
          <w:tcPr>
            <w:tcW w:w="1248" w:type="pct"/>
            <w:tcBorders>
              <w:top w:val="single" w:sz="4" w:space="0" w:color="auto"/>
              <w:left w:val="single" w:sz="4" w:space="0" w:color="auto"/>
              <w:bottom w:val="single" w:sz="4" w:space="0" w:color="auto"/>
              <w:right w:val="single" w:sz="4" w:space="0" w:color="auto"/>
            </w:tcBorders>
          </w:tcPr>
          <w:p w:rsidR="00D8773F" w:rsidRPr="00D8773F" w:rsidRDefault="00D8773F" w:rsidP="00D8773F">
            <w:pPr>
              <w:widowControl w:val="0"/>
              <w:spacing w:after="0" w:line="240" w:lineRule="auto"/>
              <w:ind w:right="-108" w:hanging="108"/>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незадовільно</w:t>
            </w:r>
          </w:p>
        </w:tc>
      </w:tr>
      <w:tr w:rsidR="00D8773F" w:rsidRPr="00D8773F" w:rsidTr="00D8773F">
        <w:trPr>
          <w:trHeight w:val="340"/>
        </w:trPr>
        <w:tc>
          <w:tcPr>
            <w:tcW w:w="952" w:type="pct"/>
            <w:tcBorders>
              <w:top w:val="single" w:sz="4" w:space="0" w:color="000000"/>
              <w:left w:val="single" w:sz="4" w:space="0" w:color="000000"/>
              <w:bottom w:val="single" w:sz="4" w:space="0" w:color="000000"/>
            </w:tcBorders>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uk-UA" w:eastAsia="uk-UA"/>
              </w:rPr>
              <w:t>34 і менше</w:t>
            </w:r>
          </w:p>
        </w:tc>
        <w:tc>
          <w:tcPr>
            <w:tcW w:w="1597" w:type="pct"/>
            <w:tcBorders>
              <w:top w:val="single" w:sz="4" w:space="0" w:color="000000"/>
              <w:left w:val="single" w:sz="4" w:space="0" w:color="000000"/>
              <w:bottom w:val="single" w:sz="4" w:space="0" w:color="000000"/>
            </w:tcBorders>
          </w:tcPr>
          <w:p w:rsidR="00D8773F" w:rsidRPr="00D8773F" w:rsidRDefault="00D8773F" w:rsidP="00D8773F">
            <w:pPr>
              <w:widowControl w:val="0"/>
              <w:spacing w:after="0" w:line="240" w:lineRule="auto"/>
              <w:jc w:val="center"/>
              <w:rPr>
                <w:rFonts w:ascii="Times New Roman" w:eastAsiaTheme="minorEastAsia" w:hAnsi="Times New Roman" w:cs="Times New Roman"/>
                <w:sz w:val="24"/>
                <w:szCs w:val="24"/>
                <w:lang w:val="uk-UA" w:eastAsia="uk-UA"/>
              </w:rPr>
            </w:pPr>
            <w:r w:rsidRPr="00D8773F">
              <w:rPr>
                <w:rFonts w:ascii="Times New Roman" w:eastAsiaTheme="minorEastAsia" w:hAnsi="Times New Roman" w:cs="Times New Roman"/>
                <w:sz w:val="24"/>
                <w:szCs w:val="24"/>
                <w:lang w:val="en-US" w:eastAsia="uk-UA"/>
              </w:rPr>
              <w:t>F</w:t>
            </w:r>
            <w:r w:rsidRPr="00D8773F">
              <w:rPr>
                <w:rFonts w:ascii="Times New Roman" w:eastAsiaTheme="minorEastAsia" w:hAnsi="Times New Roman" w:cs="Times New Roman"/>
                <w:sz w:val="24"/>
                <w:szCs w:val="24"/>
                <w:lang w:val="uk-UA" w:eastAsia="uk-UA"/>
              </w:rPr>
              <w:t xml:space="preserve"> (незадовільно з обов’язковим проведенням додаткової роботи під час повторного проходження практики)</w:t>
            </w:r>
          </w:p>
        </w:tc>
        <w:tc>
          <w:tcPr>
            <w:tcW w:w="1203" w:type="pct"/>
            <w:tcBorders>
              <w:top w:val="single" w:sz="4" w:space="0" w:color="000000"/>
              <w:left w:val="single" w:sz="4" w:space="0" w:color="000000"/>
              <w:bottom w:val="single" w:sz="4" w:space="0" w:color="000000"/>
              <w:right w:val="single" w:sz="4" w:space="0" w:color="auto"/>
            </w:tcBorders>
          </w:tcPr>
          <w:p w:rsidR="00D8773F" w:rsidRPr="00D8773F" w:rsidRDefault="00D8773F" w:rsidP="00D8773F">
            <w:pPr>
              <w:widowControl w:val="0"/>
              <w:snapToGrid w:val="0"/>
              <w:spacing w:after="0" w:line="240" w:lineRule="auto"/>
              <w:jc w:val="center"/>
              <w:rPr>
                <w:rFonts w:ascii="Times New Roman" w:eastAsiaTheme="minorEastAsia" w:hAnsi="Times New Roman" w:cs="Times New Roman"/>
                <w:sz w:val="24"/>
                <w:szCs w:val="24"/>
                <w:lang w:val="uk-UA" w:eastAsia="uk-UA"/>
              </w:rPr>
            </w:pPr>
          </w:p>
        </w:tc>
        <w:tc>
          <w:tcPr>
            <w:tcW w:w="1248" w:type="pct"/>
            <w:tcBorders>
              <w:top w:val="single" w:sz="4" w:space="0" w:color="auto"/>
              <w:left w:val="single" w:sz="4" w:space="0" w:color="auto"/>
              <w:bottom w:val="single" w:sz="4" w:space="0" w:color="auto"/>
              <w:right w:val="single" w:sz="4" w:space="0" w:color="auto"/>
            </w:tcBorders>
          </w:tcPr>
          <w:p w:rsidR="00D8773F" w:rsidRPr="00D8773F" w:rsidRDefault="00D8773F" w:rsidP="00D8773F">
            <w:pPr>
              <w:widowControl w:val="0"/>
              <w:spacing w:after="0" w:line="240" w:lineRule="auto"/>
              <w:ind w:right="-108" w:hanging="108"/>
              <w:jc w:val="center"/>
              <w:rPr>
                <w:rFonts w:ascii="Times New Roman" w:eastAsiaTheme="minorEastAsia" w:hAnsi="Times New Roman" w:cs="Times New Roman"/>
                <w:sz w:val="24"/>
                <w:szCs w:val="24"/>
                <w:lang w:val="uk-UA" w:eastAsia="uk-UA"/>
              </w:rPr>
            </w:pPr>
          </w:p>
        </w:tc>
      </w:tr>
    </w:tbl>
    <w:p w:rsidR="00D8773F" w:rsidRPr="00D8773F" w:rsidRDefault="00D8773F" w:rsidP="00D8773F">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val="uk-UA" w:eastAsia="ru-RU"/>
        </w:rPr>
      </w:pPr>
    </w:p>
    <w:p w:rsidR="00D8773F" w:rsidRPr="00D8773F" w:rsidRDefault="00D8773F" w:rsidP="00D8773F">
      <w:pPr>
        <w:shd w:val="clear" w:color="auto" w:fill="FFFFFF"/>
        <w:autoSpaceDE w:val="0"/>
        <w:autoSpaceDN w:val="0"/>
        <w:adjustRightInd w:val="0"/>
        <w:spacing w:after="0" w:line="240" w:lineRule="auto"/>
        <w:jc w:val="both"/>
        <w:rPr>
          <w:rFonts w:ascii="Times New Roman" w:eastAsiaTheme="minorEastAsia" w:hAnsi="Times New Roman" w:cs="Times New Roman"/>
          <w:sz w:val="24"/>
          <w:szCs w:val="24"/>
          <w:lang w:val="uk-UA" w:eastAsia="ru-RU"/>
        </w:rPr>
      </w:pPr>
    </w:p>
    <w:p w:rsidR="00D8773F" w:rsidRPr="00D8773F" w:rsidRDefault="00D8773F" w:rsidP="00D8773F">
      <w:pPr>
        <w:numPr>
          <w:ilvl w:val="0"/>
          <w:numId w:val="1"/>
        </w:numPr>
        <w:spacing w:after="0" w:line="240" w:lineRule="auto"/>
        <w:jc w:val="center"/>
        <w:rPr>
          <w:rFonts w:ascii="Times New Roman" w:eastAsiaTheme="minorEastAsia" w:hAnsi="Times New Roman" w:cs="Times New Roman"/>
          <w:b/>
          <w:sz w:val="24"/>
          <w:szCs w:val="24"/>
          <w:lang w:val="uk-UA" w:eastAsia="uk-UA"/>
        </w:rPr>
      </w:pPr>
      <w:r w:rsidRPr="00D8773F">
        <w:rPr>
          <w:rFonts w:ascii="Times New Roman" w:eastAsiaTheme="minorEastAsia" w:hAnsi="Times New Roman" w:cs="Times New Roman"/>
          <w:b/>
          <w:sz w:val="24"/>
          <w:szCs w:val="24"/>
          <w:lang w:val="uk-UA" w:eastAsia="uk-UA"/>
        </w:rPr>
        <w:t>Список рекомендованої літератури</w:t>
      </w:r>
    </w:p>
    <w:p w:rsidR="00D8773F" w:rsidRDefault="00D8773F" w:rsidP="001876FB">
      <w:pPr>
        <w:tabs>
          <w:tab w:val="left" w:pos="3450"/>
        </w:tabs>
        <w:overflowPunct w:val="0"/>
        <w:autoSpaceDE w:val="0"/>
        <w:autoSpaceDN w:val="0"/>
        <w:adjustRightInd w:val="0"/>
        <w:spacing w:after="0" w:line="240" w:lineRule="auto"/>
        <w:ind w:firstLine="709"/>
        <w:jc w:val="center"/>
        <w:textAlignment w:val="baseline"/>
        <w:rPr>
          <w:rFonts w:ascii="Times New Roman" w:eastAsiaTheme="minorEastAsia" w:hAnsi="Times New Roman" w:cs="Times New Roman"/>
          <w:b/>
          <w:sz w:val="24"/>
          <w:szCs w:val="24"/>
          <w:lang w:val="uk-UA" w:eastAsia="uk-UA"/>
        </w:rPr>
      </w:pPr>
      <w:r w:rsidRPr="00D8773F">
        <w:rPr>
          <w:rFonts w:ascii="Times New Roman" w:eastAsiaTheme="minorEastAsia" w:hAnsi="Times New Roman" w:cs="Times New Roman"/>
          <w:b/>
          <w:sz w:val="24"/>
          <w:szCs w:val="24"/>
          <w:lang w:val="uk-UA" w:eastAsia="uk-UA"/>
        </w:rPr>
        <w:t>Основна література:</w:t>
      </w:r>
    </w:p>
    <w:p w:rsidR="001876FB" w:rsidRDefault="001876FB" w:rsidP="001876FB">
      <w:pPr>
        <w:pStyle w:val="a4"/>
        <w:numPr>
          <w:ilvl w:val="0"/>
          <w:numId w:val="37"/>
        </w:numPr>
        <w:tabs>
          <w:tab w:val="left" w:pos="3450"/>
        </w:tabs>
        <w:overflowPunct w:val="0"/>
        <w:autoSpaceDE w:val="0"/>
        <w:autoSpaceDN w:val="0"/>
        <w:adjustRightInd w:val="0"/>
        <w:spacing w:after="0" w:line="240" w:lineRule="auto"/>
        <w:jc w:val="both"/>
        <w:textAlignment w:val="baseline"/>
        <w:rPr>
          <w:rFonts w:ascii="Times New Roman" w:hAnsi="Times New Roman"/>
          <w:sz w:val="24"/>
          <w:szCs w:val="24"/>
        </w:rPr>
      </w:pPr>
      <w:r w:rsidRPr="001876FB">
        <w:rPr>
          <w:rFonts w:ascii="Times New Roman" w:hAnsi="Times New Roman"/>
          <w:sz w:val="24"/>
          <w:szCs w:val="24"/>
        </w:rPr>
        <w:t>Психологія мас : навчальний посібник /</w:t>
      </w:r>
      <w:r>
        <w:rPr>
          <w:rFonts w:ascii="Times New Roman" w:hAnsi="Times New Roman"/>
          <w:sz w:val="24"/>
          <w:szCs w:val="24"/>
        </w:rPr>
        <w:t xml:space="preserve"> автор-упорядник Я.Є. </w:t>
      </w:r>
      <w:proofErr w:type="spellStart"/>
      <w:r>
        <w:rPr>
          <w:rFonts w:ascii="Times New Roman" w:hAnsi="Times New Roman"/>
          <w:sz w:val="24"/>
          <w:szCs w:val="24"/>
        </w:rPr>
        <w:t>Кальба</w:t>
      </w:r>
      <w:proofErr w:type="spellEnd"/>
      <w:r>
        <w:rPr>
          <w:rFonts w:ascii="Times New Roman" w:hAnsi="Times New Roman"/>
          <w:sz w:val="24"/>
          <w:szCs w:val="24"/>
        </w:rPr>
        <w:t xml:space="preserve">. Тернопіль : Навчальна книга, 2012. </w:t>
      </w:r>
      <w:r w:rsidRPr="001876FB">
        <w:rPr>
          <w:rFonts w:ascii="Times New Roman" w:hAnsi="Times New Roman"/>
          <w:sz w:val="24"/>
          <w:szCs w:val="24"/>
        </w:rPr>
        <w:t>208 с.</w:t>
      </w:r>
    </w:p>
    <w:p w:rsidR="001876FB" w:rsidRDefault="001876FB" w:rsidP="001876FB">
      <w:pPr>
        <w:pStyle w:val="a4"/>
        <w:numPr>
          <w:ilvl w:val="0"/>
          <w:numId w:val="37"/>
        </w:numPr>
        <w:tabs>
          <w:tab w:val="left" w:pos="3450"/>
        </w:tabs>
        <w:overflowPunct w:val="0"/>
        <w:autoSpaceDE w:val="0"/>
        <w:autoSpaceDN w:val="0"/>
        <w:adjustRightInd w:val="0"/>
        <w:spacing w:after="0" w:line="240" w:lineRule="auto"/>
        <w:jc w:val="both"/>
        <w:textAlignment w:val="baseline"/>
        <w:rPr>
          <w:rFonts w:ascii="Times New Roman" w:hAnsi="Times New Roman"/>
          <w:sz w:val="24"/>
          <w:szCs w:val="24"/>
        </w:rPr>
      </w:pPr>
      <w:proofErr w:type="spellStart"/>
      <w:r w:rsidRPr="001876FB">
        <w:rPr>
          <w:rFonts w:ascii="Times New Roman" w:hAnsi="Times New Roman"/>
          <w:sz w:val="24"/>
          <w:szCs w:val="24"/>
        </w:rPr>
        <w:t>Татенко</w:t>
      </w:r>
      <w:proofErr w:type="spellEnd"/>
      <w:r w:rsidRPr="001876FB">
        <w:rPr>
          <w:rFonts w:ascii="Times New Roman" w:hAnsi="Times New Roman"/>
          <w:sz w:val="24"/>
          <w:szCs w:val="24"/>
        </w:rPr>
        <w:t xml:space="preserve"> В.О. Соціальна психологія впли</w:t>
      </w:r>
      <w:r>
        <w:rPr>
          <w:rFonts w:ascii="Times New Roman" w:hAnsi="Times New Roman"/>
          <w:sz w:val="24"/>
          <w:szCs w:val="24"/>
        </w:rPr>
        <w:t xml:space="preserve">ву : монографія. Київ : Міленіум, 2008. 216 с. </w:t>
      </w:r>
    </w:p>
    <w:p w:rsidR="001876FB" w:rsidRDefault="001876FB" w:rsidP="00D8773F">
      <w:pPr>
        <w:spacing w:after="0" w:line="240" w:lineRule="auto"/>
        <w:ind w:firstLine="709"/>
        <w:jc w:val="both"/>
        <w:rPr>
          <w:rFonts w:ascii="Times New Roman" w:eastAsiaTheme="minorEastAsia" w:hAnsi="Times New Roman" w:cs="Times New Roman"/>
          <w:b/>
          <w:sz w:val="24"/>
          <w:szCs w:val="24"/>
          <w:lang w:val="uk-UA" w:eastAsia="uk-UA"/>
        </w:rPr>
      </w:pPr>
    </w:p>
    <w:p w:rsidR="00D8773F" w:rsidRPr="00D8773F" w:rsidRDefault="00D8773F" w:rsidP="001876FB">
      <w:pPr>
        <w:spacing w:after="0" w:line="240" w:lineRule="auto"/>
        <w:ind w:firstLine="709"/>
        <w:jc w:val="center"/>
        <w:rPr>
          <w:rFonts w:ascii="Times New Roman" w:eastAsiaTheme="minorEastAsia" w:hAnsi="Times New Roman" w:cs="Times New Roman"/>
          <w:b/>
          <w:sz w:val="24"/>
          <w:szCs w:val="24"/>
          <w:lang w:val="uk-UA" w:eastAsia="uk-UA"/>
        </w:rPr>
      </w:pPr>
      <w:r w:rsidRPr="00D8773F">
        <w:rPr>
          <w:rFonts w:ascii="Times New Roman" w:eastAsiaTheme="minorEastAsia" w:hAnsi="Times New Roman" w:cs="Times New Roman"/>
          <w:b/>
          <w:sz w:val="24"/>
          <w:szCs w:val="24"/>
          <w:lang w:val="uk-UA" w:eastAsia="uk-UA"/>
        </w:rPr>
        <w:t>Допоміжна література:</w:t>
      </w:r>
    </w:p>
    <w:p w:rsidR="007A250C" w:rsidRDefault="001876FB" w:rsidP="007A250C">
      <w:pPr>
        <w:pStyle w:val="a4"/>
        <w:numPr>
          <w:ilvl w:val="0"/>
          <w:numId w:val="3"/>
        </w:numPr>
        <w:autoSpaceDN w:val="0"/>
        <w:spacing w:after="0" w:line="240" w:lineRule="auto"/>
        <w:rPr>
          <w:rFonts w:ascii="Times New Roman" w:eastAsia="PMingLiU" w:hAnsi="Times New Roman" w:cs="Times New Roman"/>
          <w:sz w:val="24"/>
          <w:szCs w:val="24"/>
          <w:lang w:eastAsia="zh-TW"/>
        </w:rPr>
      </w:pPr>
      <w:r w:rsidRPr="007A250C">
        <w:rPr>
          <w:rFonts w:ascii="Times New Roman" w:eastAsia="PMingLiU" w:hAnsi="Times New Roman" w:cs="Times New Roman"/>
          <w:sz w:val="24"/>
          <w:szCs w:val="24"/>
          <w:lang w:eastAsia="zh-TW"/>
        </w:rPr>
        <w:t xml:space="preserve">Психологічні детермінанти вчинення вандалізму неповнолітніми / </w:t>
      </w:r>
      <w:proofErr w:type="spellStart"/>
      <w:r w:rsidRPr="007A250C">
        <w:rPr>
          <w:rFonts w:ascii="Times New Roman" w:eastAsia="PMingLiU" w:hAnsi="Times New Roman" w:cs="Times New Roman"/>
          <w:sz w:val="24"/>
          <w:szCs w:val="24"/>
          <w:lang w:eastAsia="zh-TW"/>
        </w:rPr>
        <w:t>Юсупов</w:t>
      </w:r>
      <w:proofErr w:type="spellEnd"/>
      <w:r w:rsidRPr="007A250C">
        <w:rPr>
          <w:rFonts w:ascii="Times New Roman" w:eastAsia="PMingLiU" w:hAnsi="Times New Roman" w:cs="Times New Roman"/>
          <w:sz w:val="24"/>
          <w:szCs w:val="24"/>
          <w:lang w:eastAsia="zh-TW"/>
        </w:rPr>
        <w:t xml:space="preserve"> В. В., Александров Д. О., </w:t>
      </w:r>
      <w:proofErr w:type="spellStart"/>
      <w:r w:rsidRPr="007A250C">
        <w:rPr>
          <w:rFonts w:ascii="Times New Roman" w:eastAsia="PMingLiU" w:hAnsi="Times New Roman" w:cs="Times New Roman"/>
          <w:sz w:val="24"/>
          <w:szCs w:val="24"/>
          <w:lang w:eastAsia="zh-TW"/>
        </w:rPr>
        <w:t>Казміре</w:t>
      </w:r>
      <w:r w:rsidR="007A250C">
        <w:rPr>
          <w:rFonts w:ascii="Times New Roman" w:eastAsia="PMingLiU" w:hAnsi="Times New Roman" w:cs="Times New Roman"/>
          <w:sz w:val="24"/>
          <w:szCs w:val="24"/>
          <w:lang w:eastAsia="zh-TW"/>
        </w:rPr>
        <w:t>нко</w:t>
      </w:r>
      <w:proofErr w:type="spellEnd"/>
      <w:r w:rsidR="007A250C">
        <w:rPr>
          <w:rFonts w:ascii="Times New Roman" w:eastAsia="PMingLiU" w:hAnsi="Times New Roman" w:cs="Times New Roman"/>
          <w:sz w:val="24"/>
          <w:szCs w:val="24"/>
          <w:lang w:eastAsia="zh-TW"/>
        </w:rPr>
        <w:t xml:space="preserve"> Л. І. та ін. : метод. рек.  Київ : НАВС, 2012. 56 с.</w:t>
      </w:r>
    </w:p>
    <w:p w:rsidR="007A250C" w:rsidRPr="007A250C" w:rsidRDefault="007A250C" w:rsidP="007A250C">
      <w:pPr>
        <w:pStyle w:val="a4"/>
        <w:numPr>
          <w:ilvl w:val="0"/>
          <w:numId w:val="3"/>
        </w:numPr>
        <w:autoSpaceDN w:val="0"/>
        <w:spacing w:after="0" w:line="240" w:lineRule="auto"/>
        <w:rPr>
          <w:rFonts w:ascii="Times New Roman" w:eastAsia="PMingLiU" w:hAnsi="Times New Roman" w:cs="Times New Roman"/>
          <w:sz w:val="24"/>
          <w:szCs w:val="24"/>
          <w:lang w:eastAsia="zh-TW"/>
        </w:rPr>
      </w:pPr>
      <w:proofErr w:type="spellStart"/>
      <w:r>
        <w:rPr>
          <w:rFonts w:ascii="Times New Roman" w:eastAsia="PMingLiU" w:hAnsi="Times New Roman" w:cs="Times New Roman"/>
          <w:sz w:val="24"/>
          <w:szCs w:val="24"/>
          <w:lang w:eastAsia="zh-TW"/>
        </w:rPr>
        <w:t>Ричков</w:t>
      </w:r>
      <w:proofErr w:type="spellEnd"/>
      <w:r>
        <w:rPr>
          <w:rFonts w:ascii="Times New Roman" w:eastAsia="PMingLiU" w:hAnsi="Times New Roman" w:cs="Times New Roman"/>
          <w:sz w:val="24"/>
          <w:szCs w:val="24"/>
          <w:lang w:eastAsia="zh-TW"/>
        </w:rPr>
        <w:t xml:space="preserve"> М.О. Суспільство : </w:t>
      </w:r>
      <w:r w:rsidR="001876FB" w:rsidRPr="007A250C">
        <w:rPr>
          <w:rFonts w:ascii="Times New Roman" w:eastAsia="PMingLiU" w:hAnsi="Times New Roman" w:cs="Times New Roman"/>
          <w:sz w:val="24"/>
          <w:szCs w:val="24"/>
          <w:lang w:eastAsia="zh-TW"/>
        </w:rPr>
        <w:t>соціальний організм, п</w:t>
      </w:r>
      <w:r>
        <w:rPr>
          <w:rFonts w:ascii="Times New Roman" w:eastAsia="PMingLiU" w:hAnsi="Times New Roman" w:cs="Times New Roman"/>
          <w:sz w:val="24"/>
          <w:szCs w:val="24"/>
          <w:lang w:eastAsia="zh-TW"/>
        </w:rPr>
        <w:t xml:space="preserve">ростір, етнос. Київ : НТУ, 2005. </w:t>
      </w:r>
      <w:r w:rsidR="001876FB" w:rsidRPr="007A250C">
        <w:rPr>
          <w:rFonts w:ascii="Times New Roman" w:eastAsia="PMingLiU" w:hAnsi="Times New Roman" w:cs="Times New Roman"/>
          <w:sz w:val="24"/>
          <w:szCs w:val="24"/>
          <w:lang w:eastAsia="zh-TW"/>
        </w:rPr>
        <w:t>188 с.</w:t>
      </w:r>
    </w:p>
    <w:p w:rsidR="007A250C" w:rsidRPr="007A250C" w:rsidRDefault="001876FB" w:rsidP="007A250C">
      <w:pPr>
        <w:pStyle w:val="a4"/>
        <w:numPr>
          <w:ilvl w:val="0"/>
          <w:numId w:val="3"/>
        </w:numPr>
        <w:autoSpaceDN w:val="0"/>
        <w:spacing w:after="0" w:line="240" w:lineRule="auto"/>
        <w:rPr>
          <w:rFonts w:ascii="Times New Roman" w:eastAsia="PMingLiU" w:hAnsi="Times New Roman" w:cs="Times New Roman"/>
          <w:sz w:val="24"/>
          <w:szCs w:val="24"/>
          <w:lang w:eastAsia="zh-TW"/>
        </w:rPr>
      </w:pPr>
      <w:proofErr w:type="spellStart"/>
      <w:r w:rsidRPr="007A250C">
        <w:rPr>
          <w:rFonts w:ascii="Times New Roman" w:eastAsia="PMingLiU" w:hAnsi="Times New Roman" w:cs="Times New Roman"/>
          <w:sz w:val="24"/>
          <w:szCs w:val="24"/>
          <w:lang w:eastAsia="zh-TW"/>
        </w:rPr>
        <w:t>Татенко</w:t>
      </w:r>
      <w:proofErr w:type="spellEnd"/>
      <w:r w:rsidRPr="007A250C">
        <w:rPr>
          <w:rFonts w:ascii="Times New Roman" w:eastAsia="PMingLiU" w:hAnsi="Times New Roman" w:cs="Times New Roman"/>
          <w:sz w:val="24"/>
          <w:szCs w:val="24"/>
          <w:lang w:eastAsia="zh-TW"/>
        </w:rPr>
        <w:t xml:space="preserve"> В.О. Соціально-психологічні механізми впливу люд</w:t>
      </w:r>
      <w:r w:rsidR="007A250C">
        <w:rPr>
          <w:rFonts w:ascii="Times New Roman" w:eastAsia="PMingLiU" w:hAnsi="Times New Roman" w:cs="Times New Roman"/>
          <w:sz w:val="24"/>
          <w:szCs w:val="24"/>
          <w:lang w:eastAsia="zh-TW"/>
        </w:rPr>
        <w:t xml:space="preserve">ини на людину : </w:t>
      </w:r>
      <w:r w:rsidRPr="007A250C">
        <w:rPr>
          <w:rFonts w:ascii="Times New Roman" w:eastAsia="PMingLiU" w:hAnsi="Times New Roman" w:cs="Times New Roman"/>
          <w:sz w:val="24"/>
          <w:szCs w:val="24"/>
          <w:lang w:eastAsia="zh-TW"/>
        </w:rPr>
        <w:t>Соціальна психологія. 2003. № 1. С. 60</w:t>
      </w:r>
      <w:r w:rsidR="007A250C">
        <w:rPr>
          <w:rFonts w:ascii="Times New Roman" w:eastAsia="PMingLiU" w:hAnsi="Times New Roman" w:cs="Times New Roman"/>
          <w:sz w:val="24"/>
          <w:szCs w:val="24"/>
          <w:lang w:eastAsia="zh-TW"/>
        </w:rPr>
        <w:t>–</w:t>
      </w:r>
      <w:r w:rsidRPr="007A250C">
        <w:rPr>
          <w:rFonts w:ascii="Times New Roman" w:eastAsia="PMingLiU" w:hAnsi="Times New Roman" w:cs="Times New Roman"/>
          <w:sz w:val="24"/>
          <w:szCs w:val="24"/>
          <w:lang w:eastAsia="zh-TW"/>
        </w:rPr>
        <w:t>72.</w:t>
      </w:r>
    </w:p>
    <w:p w:rsidR="001876FB" w:rsidRDefault="001876FB" w:rsidP="007A250C">
      <w:pPr>
        <w:pStyle w:val="a4"/>
        <w:numPr>
          <w:ilvl w:val="0"/>
          <w:numId w:val="3"/>
        </w:numPr>
        <w:autoSpaceDN w:val="0"/>
        <w:spacing w:after="0" w:line="240" w:lineRule="auto"/>
        <w:rPr>
          <w:rFonts w:ascii="Times New Roman" w:eastAsia="PMingLiU" w:hAnsi="Times New Roman" w:cs="Times New Roman"/>
          <w:sz w:val="24"/>
          <w:szCs w:val="24"/>
          <w:lang w:eastAsia="zh-TW"/>
        </w:rPr>
      </w:pPr>
      <w:proofErr w:type="spellStart"/>
      <w:r w:rsidRPr="007A250C">
        <w:rPr>
          <w:rFonts w:ascii="Times New Roman" w:eastAsia="PMingLiU" w:hAnsi="Times New Roman" w:cs="Times New Roman"/>
          <w:sz w:val="24"/>
          <w:szCs w:val="24"/>
          <w:lang w:eastAsia="zh-TW"/>
        </w:rPr>
        <w:t>Різун</w:t>
      </w:r>
      <w:proofErr w:type="spellEnd"/>
      <w:r w:rsidRPr="007A250C">
        <w:rPr>
          <w:rFonts w:ascii="Times New Roman" w:eastAsia="PMingLiU" w:hAnsi="Times New Roman" w:cs="Times New Roman"/>
          <w:sz w:val="24"/>
          <w:szCs w:val="24"/>
          <w:lang w:eastAsia="zh-TW"/>
        </w:rPr>
        <w:t xml:space="preserve"> В.В. Теорія масової комунікаці</w:t>
      </w:r>
      <w:r w:rsidR="007A250C">
        <w:rPr>
          <w:rFonts w:ascii="Times New Roman" w:eastAsia="PMingLiU" w:hAnsi="Times New Roman" w:cs="Times New Roman"/>
          <w:sz w:val="24"/>
          <w:szCs w:val="24"/>
          <w:lang w:eastAsia="zh-TW"/>
        </w:rPr>
        <w:t xml:space="preserve">ї : </w:t>
      </w:r>
      <w:proofErr w:type="spellStart"/>
      <w:r w:rsidR="007A250C">
        <w:rPr>
          <w:rFonts w:ascii="Times New Roman" w:eastAsia="PMingLiU" w:hAnsi="Times New Roman" w:cs="Times New Roman"/>
          <w:sz w:val="24"/>
          <w:szCs w:val="24"/>
          <w:lang w:eastAsia="zh-TW"/>
        </w:rPr>
        <w:t>е</w:t>
      </w:r>
      <w:r w:rsidRPr="007A250C">
        <w:rPr>
          <w:rFonts w:ascii="Times New Roman" w:eastAsia="PMingLiU" w:hAnsi="Times New Roman" w:cs="Times New Roman"/>
          <w:sz w:val="24"/>
          <w:szCs w:val="24"/>
          <w:lang w:eastAsia="zh-TW"/>
        </w:rPr>
        <w:t>л</w:t>
      </w:r>
      <w:r w:rsidR="007A250C">
        <w:rPr>
          <w:rFonts w:ascii="Times New Roman" w:eastAsia="PMingLiU" w:hAnsi="Times New Roman" w:cs="Times New Roman"/>
          <w:sz w:val="24"/>
          <w:szCs w:val="24"/>
          <w:lang w:eastAsia="zh-TW"/>
        </w:rPr>
        <w:t>ектроний</w:t>
      </w:r>
      <w:proofErr w:type="spellEnd"/>
      <w:r w:rsidR="007A250C">
        <w:rPr>
          <w:rFonts w:ascii="Times New Roman" w:eastAsia="PMingLiU" w:hAnsi="Times New Roman" w:cs="Times New Roman"/>
          <w:sz w:val="24"/>
          <w:szCs w:val="24"/>
          <w:lang w:eastAsia="zh-TW"/>
        </w:rPr>
        <w:t xml:space="preserve"> ресурс.</w:t>
      </w:r>
      <w:r w:rsidRPr="007A250C">
        <w:rPr>
          <w:rFonts w:ascii="Times New Roman" w:eastAsia="PMingLiU" w:hAnsi="Times New Roman" w:cs="Times New Roman"/>
          <w:sz w:val="24"/>
          <w:szCs w:val="24"/>
          <w:lang w:eastAsia="zh-TW"/>
        </w:rPr>
        <w:t xml:space="preserve"> Електронна бібл</w:t>
      </w:r>
      <w:r w:rsidR="007A250C">
        <w:rPr>
          <w:rFonts w:ascii="Times New Roman" w:eastAsia="PMingLiU" w:hAnsi="Times New Roman" w:cs="Times New Roman"/>
          <w:sz w:val="24"/>
          <w:szCs w:val="24"/>
          <w:lang w:eastAsia="zh-TW"/>
        </w:rPr>
        <w:t xml:space="preserve">іотека Інституту журналістики. </w:t>
      </w:r>
      <w:r w:rsidRPr="007A250C">
        <w:rPr>
          <w:rFonts w:ascii="Times New Roman" w:eastAsia="PMingLiU" w:hAnsi="Times New Roman" w:cs="Times New Roman"/>
          <w:sz w:val="24"/>
          <w:szCs w:val="24"/>
          <w:lang w:eastAsia="zh-TW"/>
        </w:rPr>
        <w:t xml:space="preserve"> Режим доступу до б-ки : </w:t>
      </w:r>
      <w:hyperlink r:id="rId11" w:history="1">
        <w:r w:rsidR="007A250C" w:rsidRPr="002E70E1">
          <w:rPr>
            <w:rStyle w:val="a3"/>
            <w:rFonts w:ascii="Times New Roman" w:eastAsia="PMingLiU" w:hAnsi="Times New Roman" w:cs="Times New Roman"/>
            <w:sz w:val="24"/>
            <w:szCs w:val="24"/>
            <w:lang w:val="ru-RU" w:eastAsia="zh-TW"/>
          </w:rPr>
          <w:t>http</w:t>
        </w:r>
        <w:r w:rsidR="007A250C" w:rsidRPr="002E70E1">
          <w:rPr>
            <w:rStyle w:val="a3"/>
            <w:rFonts w:ascii="Times New Roman" w:eastAsia="PMingLiU" w:hAnsi="Times New Roman" w:cs="Times New Roman"/>
            <w:sz w:val="24"/>
            <w:szCs w:val="24"/>
            <w:lang w:eastAsia="zh-TW"/>
          </w:rPr>
          <w:t>://</w:t>
        </w:r>
        <w:r w:rsidR="007A250C" w:rsidRPr="002E70E1">
          <w:rPr>
            <w:rStyle w:val="a3"/>
            <w:rFonts w:ascii="Times New Roman" w:eastAsia="PMingLiU" w:hAnsi="Times New Roman" w:cs="Times New Roman"/>
            <w:sz w:val="24"/>
            <w:szCs w:val="24"/>
            <w:lang w:val="ru-RU" w:eastAsia="zh-TW"/>
          </w:rPr>
          <w:t>www</w:t>
        </w:r>
        <w:r w:rsidR="007A250C" w:rsidRPr="002E70E1">
          <w:rPr>
            <w:rStyle w:val="a3"/>
            <w:rFonts w:ascii="Times New Roman" w:eastAsia="PMingLiU" w:hAnsi="Times New Roman" w:cs="Times New Roman"/>
            <w:sz w:val="24"/>
            <w:szCs w:val="24"/>
            <w:lang w:eastAsia="zh-TW"/>
          </w:rPr>
          <w:t>.</w:t>
        </w:r>
        <w:r w:rsidR="007A250C" w:rsidRPr="002E70E1">
          <w:rPr>
            <w:rStyle w:val="a3"/>
            <w:rFonts w:ascii="Times New Roman" w:eastAsia="PMingLiU" w:hAnsi="Times New Roman" w:cs="Times New Roman"/>
            <w:sz w:val="24"/>
            <w:szCs w:val="24"/>
            <w:lang w:val="ru-RU" w:eastAsia="zh-TW"/>
          </w:rPr>
          <w:t>journ</w:t>
        </w:r>
        <w:r w:rsidR="007A250C" w:rsidRPr="002E70E1">
          <w:rPr>
            <w:rStyle w:val="a3"/>
            <w:rFonts w:ascii="Times New Roman" w:eastAsia="PMingLiU" w:hAnsi="Times New Roman" w:cs="Times New Roman"/>
            <w:sz w:val="24"/>
            <w:szCs w:val="24"/>
            <w:lang w:eastAsia="zh-TW"/>
          </w:rPr>
          <w:t>.</w:t>
        </w:r>
        <w:r w:rsidR="007A250C" w:rsidRPr="002E70E1">
          <w:rPr>
            <w:rStyle w:val="a3"/>
            <w:rFonts w:ascii="Times New Roman" w:eastAsia="PMingLiU" w:hAnsi="Times New Roman" w:cs="Times New Roman"/>
            <w:sz w:val="24"/>
            <w:szCs w:val="24"/>
            <w:lang w:val="ru-RU" w:eastAsia="zh-TW"/>
          </w:rPr>
          <w:t>univ</w:t>
        </w:r>
        <w:r w:rsidR="007A250C" w:rsidRPr="002E70E1">
          <w:rPr>
            <w:rStyle w:val="a3"/>
            <w:rFonts w:ascii="Times New Roman" w:eastAsia="PMingLiU" w:hAnsi="Times New Roman" w:cs="Times New Roman"/>
            <w:sz w:val="24"/>
            <w:szCs w:val="24"/>
            <w:lang w:eastAsia="zh-TW"/>
          </w:rPr>
          <w:t>.</w:t>
        </w:r>
        <w:r w:rsidR="007A250C" w:rsidRPr="002E70E1">
          <w:rPr>
            <w:rStyle w:val="a3"/>
            <w:rFonts w:ascii="Times New Roman" w:eastAsia="PMingLiU" w:hAnsi="Times New Roman" w:cs="Times New Roman"/>
            <w:sz w:val="24"/>
            <w:szCs w:val="24"/>
            <w:lang w:val="ru-RU" w:eastAsia="zh-TW"/>
          </w:rPr>
          <w:t>kiev</w:t>
        </w:r>
        <w:r w:rsidR="007A250C" w:rsidRPr="002E70E1">
          <w:rPr>
            <w:rStyle w:val="a3"/>
            <w:rFonts w:ascii="Times New Roman" w:eastAsia="PMingLiU" w:hAnsi="Times New Roman" w:cs="Times New Roman"/>
            <w:sz w:val="24"/>
            <w:szCs w:val="24"/>
            <w:lang w:eastAsia="zh-TW"/>
          </w:rPr>
          <w:t>.</w:t>
        </w:r>
        <w:r w:rsidR="007A250C" w:rsidRPr="002E70E1">
          <w:rPr>
            <w:rStyle w:val="a3"/>
            <w:rFonts w:ascii="Times New Roman" w:eastAsia="PMingLiU" w:hAnsi="Times New Roman" w:cs="Times New Roman"/>
            <w:sz w:val="24"/>
            <w:szCs w:val="24"/>
            <w:lang w:val="ru-RU" w:eastAsia="zh-TW"/>
          </w:rPr>
          <w:t>ua</w:t>
        </w:r>
        <w:r w:rsidR="007A250C" w:rsidRPr="002E70E1">
          <w:rPr>
            <w:rStyle w:val="a3"/>
            <w:rFonts w:ascii="Times New Roman" w:eastAsia="PMingLiU" w:hAnsi="Times New Roman" w:cs="Times New Roman"/>
            <w:sz w:val="24"/>
            <w:szCs w:val="24"/>
            <w:lang w:eastAsia="zh-TW"/>
          </w:rPr>
          <w:t>/</w:t>
        </w:r>
      </w:hyperlink>
    </w:p>
    <w:p w:rsidR="007A250C" w:rsidRPr="007A250C" w:rsidRDefault="007A250C" w:rsidP="007A250C">
      <w:pPr>
        <w:pStyle w:val="a4"/>
        <w:numPr>
          <w:ilvl w:val="0"/>
          <w:numId w:val="3"/>
        </w:numPr>
        <w:autoSpaceDN w:val="0"/>
        <w:spacing w:after="0" w:line="240" w:lineRule="auto"/>
        <w:rPr>
          <w:rFonts w:ascii="Times New Roman" w:eastAsia="PMingLiU" w:hAnsi="Times New Roman" w:cs="Times New Roman"/>
          <w:sz w:val="24"/>
          <w:szCs w:val="24"/>
          <w:lang w:eastAsia="zh-TW"/>
        </w:rPr>
      </w:pPr>
      <w:proofErr w:type="spellStart"/>
      <w:r>
        <w:rPr>
          <w:rFonts w:ascii="Times New Roman" w:eastAsia="PMingLiU" w:hAnsi="Times New Roman" w:cs="Times New Roman"/>
          <w:sz w:val="24"/>
          <w:szCs w:val="24"/>
          <w:lang w:eastAsia="zh-TW"/>
        </w:rPr>
        <w:t>Орбан-Лембрик</w:t>
      </w:r>
      <w:proofErr w:type="spellEnd"/>
      <w:r>
        <w:rPr>
          <w:rFonts w:ascii="Times New Roman" w:eastAsia="PMingLiU" w:hAnsi="Times New Roman" w:cs="Times New Roman"/>
          <w:sz w:val="24"/>
          <w:szCs w:val="24"/>
          <w:lang w:eastAsia="zh-TW"/>
        </w:rPr>
        <w:t xml:space="preserve"> Л.</w:t>
      </w:r>
      <w:r w:rsidRPr="007A250C">
        <w:rPr>
          <w:rFonts w:ascii="Times New Roman" w:eastAsia="PMingLiU" w:hAnsi="Times New Roman" w:cs="Times New Roman"/>
          <w:sz w:val="24"/>
          <w:szCs w:val="24"/>
          <w:lang w:eastAsia="zh-TW"/>
        </w:rPr>
        <w:t>Е. Соціальна психологія великих с</w:t>
      </w:r>
      <w:r>
        <w:rPr>
          <w:rFonts w:ascii="Times New Roman" w:eastAsia="PMingLiU" w:hAnsi="Times New Roman" w:cs="Times New Roman"/>
          <w:sz w:val="24"/>
          <w:szCs w:val="24"/>
          <w:lang w:eastAsia="zh-TW"/>
        </w:rPr>
        <w:t xml:space="preserve">тихійних </w:t>
      </w:r>
      <w:proofErr w:type="spellStart"/>
      <w:r>
        <w:rPr>
          <w:rFonts w:ascii="Times New Roman" w:eastAsia="PMingLiU" w:hAnsi="Times New Roman" w:cs="Times New Roman"/>
          <w:sz w:val="24"/>
          <w:szCs w:val="24"/>
          <w:lang w:eastAsia="zh-TW"/>
        </w:rPr>
        <w:t>групп</w:t>
      </w:r>
      <w:proofErr w:type="spellEnd"/>
      <w:r>
        <w:rPr>
          <w:rFonts w:ascii="Times New Roman" w:eastAsia="PMingLiU" w:hAnsi="Times New Roman" w:cs="Times New Roman"/>
          <w:sz w:val="24"/>
          <w:szCs w:val="24"/>
          <w:lang w:eastAsia="zh-TW"/>
        </w:rPr>
        <w:t xml:space="preserve"> і масових явищ: </w:t>
      </w:r>
      <w:proofErr w:type="spellStart"/>
      <w:r>
        <w:rPr>
          <w:rFonts w:ascii="Times New Roman" w:eastAsia="PMingLiU" w:hAnsi="Times New Roman" w:cs="Times New Roman"/>
          <w:sz w:val="24"/>
          <w:szCs w:val="24"/>
          <w:lang w:eastAsia="zh-TW"/>
        </w:rPr>
        <w:t>н</w:t>
      </w:r>
      <w:r w:rsidRPr="007A250C">
        <w:rPr>
          <w:rFonts w:ascii="Times New Roman" w:eastAsia="PMingLiU" w:hAnsi="Times New Roman" w:cs="Times New Roman"/>
          <w:sz w:val="24"/>
          <w:szCs w:val="24"/>
          <w:lang w:eastAsia="zh-TW"/>
        </w:rPr>
        <w:t>авч.-метод</w:t>
      </w:r>
      <w:proofErr w:type="spellEnd"/>
      <w:r w:rsidRPr="007A250C">
        <w:rPr>
          <w:rFonts w:ascii="Times New Roman" w:eastAsia="PMingLiU" w:hAnsi="Times New Roman" w:cs="Times New Roman"/>
          <w:sz w:val="24"/>
          <w:szCs w:val="24"/>
          <w:lang w:eastAsia="zh-TW"/>
        </w:rPr>
        <w:t xml:space="preserve">. </w:t>
      </w:r>
      <w:proofErr w:type="spellStart"/>
      <w:r w:rsidRPr="007A250C">
        <w:rPr>
          <w:rFonts w:ascii="Times New Roman" w:eastAsia="PMingLiU" w:hAnsi="Times New Roman" w:cs="Times New Roman"/>
          <w:sz w:val="24"/>
          <w:szCs w:val="24"/>
          <w:lang w:eastAsia="zh-TW"/>
        </w:rPr>
        <w:t>посібн</w:t>
      </w:r>
      <w:proofErr w:type="spellEnd"/>
      <w:r w:rsidRPr="007A250C">
        <w:rPr>
          <w:rFonts w:ascii="Times New Roman" w:eastAsia="PMingLiU" w:hAnsi="Times New Roman" w:cs="Times New Roman"/>
          <w:sz w:val="24"/>
          <w:szCs w:val="24"/>
          <w:lang w:eastAsia="zh-TW"/>
        </w:rPr>
        <w:t>. Івано-Франківськ, 2005.</w:t>
      </w:r>
    </w:p>
    <w:p w:rsidR="007A250C" w:rsidRDefault="00D8773F" w:rsidP="007A250C">
      <w:pPr>
        <w:tabs>
          <w:tab w:val="center" w:pos="7639"/>
        </w:tabs>
        <w:autoSpaceDN w:val="0"/>
        <w:spacing w:after="0" w:line="240" w:lineRule="auto"/>
        <w:ind w:left="709"/>
        <w:jc w:val="center"/>
        <w:rPr>
          <w:rFonts w:ascii="Times New Roman" w:eastAsiaTheme="minorEastAsia" w:hAnsi="Times New Roman" w:cs="Times New Roman"/>
          <w:b/>
          <w:bCs/>
          <w:sz w:val="24"/>
          <w:szCs w:val="24"/>
          <w:lang w:val="uk-UA" w:eastAsia="uk-UA"/>
        </w:rPr>
      </w:pPr>
      <w:r w:rsidRPr="00D8773F">
        <w:rPr>
          <w:rFonts w:ascii="Times New Roman" w:eastAsiaTheme="minorEastAsia" w:hAnsi="Times New Roman" w:cs="Times New Roman"/>
          <w:b/>
          <w:bCs/>
          <w:sz w:val="24"/>
          <w:szCs w:val="24"/>
          <w:lang w:val="uk-UA" w:eastAsia="uk-UA"/>
        </w:rPr>
        <w:t>Інтернет-ресурси:</w:t>
      </w:r>
    </w:p>
    <w:p w:rsidR="007A250C" w:rsidRPr="007A250C" w:rsidRDefault="00D8773F" w:rsidP="007A250C">
      <w:pPr>
        <w:pStyle w:val="a4"/>
        <w:numPr>
          <w:ilvl w:val="0"/>
          <w:numId w:val="38"/>
        </w:numPr>
        <w:tabs>
          <w:tab w:val="center" w:pos="7639"/>
        </w:tabs>
        <w:autoSpaceDN w:val="0"/>
        <w:spacing w:after="0" w:line="240" w:lineRule="auto"/>
        <w:jc w:val="both"/>
        <w:rPr>
          <w:rFonts w:ascii="Times New Roman" w:hAnsi="Times New Roman" w:cs="Times New Roman"/>
          <w:b/>
          <w:bCs/>
          <w:sz w:val="24"/>
          <w:szCs w:val="24"/>
        </w:rPr>
      </w:pPr>
      <w:r w:rsidRPr="007A250C">
        <w:rPr>
          <w:rFonts w:ascii="Times New Roman" w:eastAsia="Times New Roman" w:hAnsi="Times New Roman" w:cs="Times New Roman"/>
          <w:sz w:val="24"/>
          <w:szCs w:val="24"/>
        </w:rPr>
        <w:t>Електронний каталог бібліотеки Кам’янець-Подільського національного університету імені Івана Огієнка</w:t>
      </w:r>
      <w:r w:rsidRPr="007A250C">
        <w:rPr>
          <w:rFonts w:ascii="Times New Roman" w:hAnsi="Times New Roman" w:cs="Times New Roman"/>
          <w:sz w:val="24"/>
          <w:szCs w:val="24"/>
        </w:rPr>
        <w:t xml:space="preserve">. </w:t>
      </w:r>
      <w:r w:rsidRPr="007A250C">
        <w:rPr>
          <w:rFonts w:ascii="Times New Roman" w:eastAsia="Times New Roman" w:hAnsi="Times New Roman" w:cs="Times New Roman"/>
          <w:sz w:val="24"/>
          <w:szCs w:val="24"/>
        </w:rPr>
        <w:t xml:space="preserve">URL : </w:t>
      </w:r>
      <w:hyperlink r:id="rId12" w:history="1">
        <w:r w:rsidR="007A250C" w:rsidRPr="002E70E1">
          <w:rPr>
            <w:rStyle w:val="a3"/>
            <w:rFonts w:ascii="Times New Roman" w:eastAsia="Times New Roman" w:hAnsi="Times New Roman" w:cs="Times New Roman"/>
            <w:sz w:val="24"/>
            <w:szCs w:val="24"/>
          </w:rPr>
          <w:t>https://library.kpnu.edu.ua/ufd/</w:t>
        </w:r>
      </w:hyperlink>
    </w:p>
    <w:p w:rsidR="007A250C" w:rsidRPr="007A250C" w:rsidRDefault="00D8773F" w:rsidP="007A250C">
      <w:pPr>
        <w:pStyle w:val="a4"/>
        <w:numPr>
          <w:ilvl w:val="0"/>
          <w:numId w:val="38"/>
        </w:numPr>
        <w:tabs>
          <w:tab w:val="center" w:pos="7639"/>
        </w:tabs>
        <w:autoSpaceDN w:val="0"/>
        <w:spacing w:after="0" w:line="240" w:lineRule="auto"/>
        <w:jc w:val="both"/>
        <w:rPr>
          <w:rFonts w:ascii="Times New Roman" w:hAnsi="Times New Roman" w:cs="Times New Roman"/>
          <w:b/>
          <w:bCs/>
          <w:sz w:val="24"/>
          <w:szCs w:val="24"/>
        </w:rPr>
      </w:pPr>
      <w:r w:rsidRPr="007A250C">
        <w:rPr>
          <w:rFonts w:ascii="Times New Roman" w:hAnsi="Times New Roman" w:cs="Times New Roman"/>
          <w:sz w:val="24"/>
          <w:szCs w:val="24"/>
        </w:rPr>
        <w:t xml:space="preserve">Національна бібліотека України імені В.І. Вернадського. </w:t>
      </w:r>
      <w:r w:rsidRPr="007A250C">
        <w:rPr>
          <w:rFonts w:ascii="Times New Roman" w:eastAsia="Times New Roman" w:hAnsi="Times New Roman" w:cs="Times New Roman"/>
          <w:sz w:val="24"/>
          <w:szCs w:val="24"/>
        </w:rPr>
        <w:t xml:space="preserve">URL : </w:t>
      </w:r>
      <w:hyperlink r:id="rId13" w:history="1">
        <w:r w:rsidRPr="007A250C">
          <w:rPr>
            <w:rFonts w:ascii="Times New Roman" w:hAnsi="Times New Roman" w:cs="Times New Roman"/>
            <w:sz w:val="24"/>
            <w:szCs w:val="24"/>
          </w:rPr>
          <w:t>http://www.nbuv.gov.ua/node/2116</w:t>
        </w:r>
      </w:hyperlink>
      <w:r w:rsidR="007A250C">
        <w:rPr>
          <w:rFonts w:ascii="Times New Roman" w:hAnsi="Times New Roman" w:cs="Times New Roman"/>
          <w:sz w:val="24"/>
          <w:szCs w:val="24"/>
        </w:rPr>
        <w:t xml:space="preserve"> </w:t>
      </w:r>
    </w:p>
    <w:p w:rsidR="00D8773F" w:rsidRPr="00D8773F" w:rsidRDefault="00D8773F" w:rsidP="00D8773F">
      <w:pPr>
        <w:spacing w:after="0" w:line="240" w:lineRule="auto"/>
        <w:ind w:firstLine="709"/>
        <w:jc w:val="both"/>
        <w:rPr>
          <w:rFonts w:ascii="Times New Roman" w:eastAsiaTheme="minorEastAsia" w:hAnsi="Times New Roman" w:cs="Times New Roman"/>
          <w:sz w:val="24"/>
          <w:szCs w:val="24"/>
          <w:lang w:val="uk-UA" w:eastAsia="uk-UA"/>
        </w:rPr>
      </w:pPr>
    </w:p>
    <w:p w:rsidR="00D8773F" w:rsidRPr="00D8773F" w:rsidRDefault="00D8773F" w:rsidP="00D8773F">
      <w:pPr>
        <w:spacing w:after="0" w:line="240" w:lineRule="auto"/>
        <w:ind w:firstLine="709"/>
        <w:jc w:val="both"/>
        <w:rPr>
          <w:rFonts w:ascii="Times New Roman" w:eastAsiaTheme="minorEastAsia" w:hAnsi="Times New Roman" w:cs="Times New Roman"/>
          <w:color w:val="FF0000"/>
          <w:sz w:val="24"/>
          <w:szCs w:val="24"/>
          <w:lang w:val="uk-UA" w:eastAsia="uk-UA"/>
        </w:rPr>
      </w:pPr>
    </w:p>
    <w:p w:rsidR="00D8773F" w:rsidRPr="00D8773F" w:rsidRDefault="00D8773F">
      <w:pPr>
        <w:rPr>
          <w:rFonts w:ascii="Times New Roman" w:hAnsi="Times New Roman" w:cs="Times New Roman"/>
          <w:lang w:val="uk-UA"/>
        </w:rPr>
      </w:pPr>
    </w:p>
    <w:sectPr w:rsidR="00D8773F" w:rsidRPr="00D8773F" w:rsidSect="00D8773F">
      <w:headerReference w:type="even" r:id="rId14"/>
      <w:headerReference w:type="default" r:id="rId15"/>
      <w:footerReference w:type="even" r:id="rId16"/>
      <w:footerReference w:type="default" r:id="rId17"/>
      <w:headerReference w:type="first" r:id="rId18"/>
      <w:footerReference w:type="first" r:id="rId19"/>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ABB" w:rsidRDefault="00AC2ABB">
      <w:pPr>
        <w:spacing w:after="0" w:line="240" w:lineRule="auto"/>
      </w:pPr>
      <w:r>
        <w:separator/>
      </w:r>
    </w:p>
  </w:endnote>
  <w:endnote w:type="continuationSeparator" w:id="0">
    <w:p w:rsidR="00AC2ABB" w:rsidRDefault="00AC2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8" w:rsidRDefault="006B27C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8" w:rsidRDefault="006B27C8">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8" w:rsidRDefault="006B27C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ABB" w:rsidRDefault="00AC2ABB">
      <w:pPr>
        <w:spacing w:after="0" w:line="240" w:lineRule="auto"/>
      </w:pPr>
      <w:r>
        <w:separator/>
      </w:r>
    </w:p>
  </w:footnote>
  <w:footnote w:type="continuationSeparator" w:id="0">
    <w:p w:rsidR="00AC2ABB" w:rsidRDefault="00AC2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8" w:rsidRDefault="006B27C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2612636"/>
      <w:docPartObj>
        <w:docPartGallery w:val="Page Numbers (Top of Page)"/>
        <w:docPartUnique/>
      </w:docPartObj>
    </w:sdtPr>
    <w:sdtEndPr/>
    <w:sdtContent>
      <w:p w:rsidR="006B27C8" w:rsidRDefault="006B27C8">
        <w:pPr>
          <w:pStyle w:val="af0"/>
          <w:jc w:val="center"/>
        </w:pPr>
        <w:r>
          <w:fldChar w:fldCharType="begin"/>
        </w:r>
        <w:r>
          <w:instrText>PAGE   \* MERGEFORMAT</w:instrText>
        </w:r>
        <w:r>
          <w:fldChar w:fldCharType="separate"/>
        </w:r>
        <w:r w:rsidR="001708E0" w:rsidRPr="001708E0">
          <w:rPr>
            <w:noProof/>
            <w:lang w:val="ru-RU"/>
          </w:rPr>
          <w:t>12</w:t>
        </w:r>
        <w:r>
          <w:fldChar w:fldCharType="end"/>
        </w:r>
      </w:p>
    </w:sdtContent>
  </w:sdt>
  <w:p w:rsidR="006B27C8" w:rsidRDefault="006B27C8">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7C8" w:rsidRDefault="006B27C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77D"/>
    <w:multiLevelType w:val="hybridMultilevel"/>
    <w:tmpl w:val="6BB8EB22"/>
    <w:lvl w:ilvl="0" w:tplc="35265FCA">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3576025"/>
    <w:multiLevelType w:val="hybridMultilevel"/>
    <w:tmpl w:val="7C40066E"/>
    <w:lvl w:ilvl="0" w:tplc="8D382114">
      <w:start w:val="37"/>
      <w:numFmt w:val="decimal"/>
      <w:lvlText w:val="%1."/>
      <w:lvlJc w:val="left"/>
      <w:pPr>
        <w:ind w:left="1080" w:hanging="360"/>
      </w:pPr>
      <w:rPr>
        <w:rFonts w:hint="default"/>
        <w:sz w:val="28"/>
        <w:szCs w:val="2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nsid w:val="03ED531E"/>
    <w:multiLevelType w:val="multilevel"/>
    <w:tmpl w:val="CFB0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76244"/>
    <w:multiLevelType w:val="hybridMultilevel"/>
    <w:tmpl w:val="2ABCD386"/>
    <w:lvl w:ilvl="0" w:tplc="78526EC6">
      <w:start w:val="1"/>
      <w:numFmt w:val="decimal"/>
      <w:lvlText w:val="%1."/>
      <w:lvlJc w:val="left"/>
      <w:pPr>
        <w:ind w:left="720" w:hanging="360"/>
      </w:pPr>
      <w:rPr>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67D29CF"/>
    <w:multiLevelType w:val="hybridMultilevel"/>
    <w:tmpl w:val="7F24EC2C"/>
    <w:lvl w:ilvl="0" w:tplc="1CB6E222">
      <w:start w:val="1"/>
      <w:numFmt w:val="decimal"/>
      <w:lvlText w:val="%1."/>
      <w:lvlJc w:val="left"/>
      <w:pPr>
        <w:ind w:left="1080" w:hanging="360"/>
      </w:pPr>
      <w:rPr>
        <w:rFonts w:hint="default"/>
        <w:b w:val="0"/>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nsid w:val="0E9B7A72"/>
    <w:multiLevelType w:val="hybridMultilevel"/>
    <w:tmpl w:val="C10EC256"/>
    <w:lvl w:ilvl="0" w:tplc="F1C25B80">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6">
    <w:nsid w:val="119C3ABC"/>
    <w:multiLevelType w:val="multilevel"/>
    <w:tmpl w:val="0CB0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409F4"/>
    <w:multiLevelType w:val="hybridMultilevel"/>
    <w:tmpl w:val="459E5458"/>
    <w:lvl w:ilvl="0" w:tplc="395A9D04">
      <w:start w:val="1"/>
      <w:numFmt w:val="decimal"/>
      <w:lvlText w:val="%1."/>
      <w:lvlJc w:val="left"/>
      <w:pPr>
        <w:ind w:left="720" w:hanging="360"/>
      </w:pPr>
      <w:rPr>
        <w:rFonts w:ascii="Times New Roman" w:eastAsia="PMingLiU"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169D8"/>
    <w:multiLevelType w:val="hybridMultilevel"/>
    <w:tmpl w:val="BB10F7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E7704A5"/>
    <w:multiLevelType w:val="hybridMultilevel"/>
    <w:tmpl w:val="C37A91B8"/>
    <w:lvl w:ilvl="0" w:tplc="DF44D5D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EE43D39"/>
    <w:multiLevelType w:val="hybridMultilevel"/>
    <w:tmpl w:val="FD042F1A"/>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1">
    <w:nsid w:val="22776DB6"/>
    <w:multiLevelType w:val="hybridMultilevel"/>
    <w:tmpl w:val="6DE43010"/>
    <w:lvl w:ilvl="0" w:tplc="A1C20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5FA1131"/>
    <w:multiLevelType w:val="hybridMultilevel"/>
    <w:tmpl w:val="9124A0F0"/>
    <w:lvl w:ilvl="0" w:tplc="DF44D5D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nsid w:val="27981B85"/>
    <w:multiLevelType w:val="hybridMultilevel"/>
    <w:tmpl w:val="9A24D142"/>
    <w:lvl w:ilvl="0" w:tplc="51A235B6">
      <w:start w:val="1"/>
      <w:numFmt w:val="decimal"/>
      <w:lvlText w:val="%1."/>
      <w:lvlJc w:val="left"/>
      <w:pPr>
        <w:ind w:left="720" w:hanging="360"/>
      </w:pPr>
      <w:rPr>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2AFC4496"/>
    <w:multiLevelType w:val="hybridMultilevel"/>
    <w:tmpl w:val="9E2A5672"/>
    <w:lvl w:ilvl="0" w:tplc="B47448B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2CB13342"/>
    <w:multiLevelType w:val="hybridMultilevel"/>
    <w:tmpl w:val="680E4058"/>
    <w:lvl w:ilvl="0" w:tplc="B47448BA">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04C159F"/>
    <w:multiLevelType w:val="hybridMultilevel"/>
    <w:tmpl w:val="525874B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CFC4E65"/>
    <w:multiLevelType w:val="hybridMultilevel"/>
    <w:tmpl w:val="9132A8B8"/>
    <w:lvl w:ilvl="0" w:tplc="2F1471F4">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F2A007D"/>
    <w:multiLevelType w:val="hybridMultilevel"/>
    <w:tmpl w:val="DEFE6552"/>
    <w:lvl w:ilvl="0" w:tplc="8D382114">
      <w:start w:val="37"/>
      <w:numFmt w:val="decimal"/>
      <w:lvlText w:val="%1."/>
      <w:lvlJc w:val="left"/>
      <w:pPr>
        <w:ind w:left="720" w:hanging="360"/>
      </w:pPr>
      <w:rPr>
        <w:rFonts w:hint="default"/>
        <w:sz w:val="28"/>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nsid w:val="3F601055"/>
    <w:multiLevelType w:val="hybridMultilevel"/>
    <w:tmpl w:val="3CCA84AA"/>
    <w:lvl w:ilvl="0" w:tplc="2000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7B4D1B"/>
    <w:multiLevelType w:val="hybridMultilevel"/>
    <w:tmpl w:val="A6F47B6C"/>
    <w:lvl w:ilvl="0" w:tplc="20000001">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1">
    <w:nsid w:val="41A10514"/>
    <w:multiLevelType w:val="hybridMultilevel"/>
    <w:tmpl w:val="A8CC27E6"/>
    <w:lvl w:ilvl="0" w:tplc="229C2A8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8F5525"/>
    <w:multiLevelType w:val="hybridMultilevel"/>
    <w:tmpl w:val="8B2458EA"/>
    <w:lvl w:ilvl="0" w:tplc="F1C25B8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463937A1"/>
    <w:multiLevelType w:val="hybridMultilevel"/>
    <w:tmpl w:val="94E6DD36"/>
    <w:lvl w:ilvl="0" w:tplc="DF44D5D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4">
    <w:nsid w:val="4FC04643"/>
    <w:multiLevelType w:val="hybridMultilevel"/>
    <w:tmpl w:val="1310B61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5">
    <w:nsid w:val="564B54C3"/>
    <w:multiLevelType w:val="hybridMultilevel"/>
    <w:tmpl w:val="053292B6"/>
    <w:lvl w:ilvl="0" w:tplc="0422000F">
      <w:start w:val="1"/>
      <w:numFmt w:val="decimal"/>
      <w:lvlText w:val="%1."/>
      <w:lvlJc w:val="left"/>
      <w:pPr>
        <w:ind w:left="930" w:hanging="360"/>
      </w:pPr>
    </w:lvl>
    <w:lvl w:ilvl="1" w:tplc="04220019" w:tentative="1">
      <w:start w:val="1"/>
      <w:numFmt w:val="lowerLetter"/>
      <w:lvlText w:val="%2."/>
      <w:lvlJc w:val="left"/>
      <w:pPr>
        <w:ind w:left="1650" w:hanging="360"/>
      </w:pPr>
    </w:lvl>
    <w:lvl w:ilvl="2" w:tplc="0422001B" w:tentative="1">
      <w:start w:val="1"/>
      <w:numFmt w:val="lowerRoman"/>
      <w:lvlText w:val="%3."/>
      <w:lvlJc w:val="right"/>
      <w:pPr>
        <w:ind w:left="2370" w:hanging="180"/>
      </w:pPr>
    </w:lvl>
    <w:lvl w:ilvl="3" w:tplc="0422000F" w:tentative="1">
      <w:start w:val="1"/>
      <w:numFmt w:val="decimal"/>
      <w:lvlText w:val="%4."/>
      <w:lvlJc w:val="left"/>
      <w:pPr>
        <w:ind w:left="3090" w:hanging="360"/>
      </w:pPr>
    </w:lvl>
    <w:lvl w:ilvl="4" w:tplc="04220019" w:tentative="1">
      <w:start w:val="1"/>
      <w:numFmt w:val="lowerLetter"/>
      <w:lvlText w:val="%5."/>
      <w:lvlJc w:val="left"/>
      <w:pPr>
        <w:ind w:left="3810" w:hanging="360"/>
      </w:pPr>
    </w:lvl>
    <w:lvl w:ilvl="5" w:tplc="0422001B" w:tentative="1">
      <w:start w:val="1"/>
      <w:numFmt w:val="lowerRoman"/>
      <w:lvlText w:val="%6."/>
      <w:lvlJc w:val="right"/>
      <w:pPr>
        <w:ind w:left="4530" w:hanging="180"/>
      </w:pPr>
    </w:lvl>
    <w:lvl w:ilvl="6" w:tplc="0422000F" w:tentative="1">
      <w:start w:val="1"/>
      <w:numFmt w:val="decimal"/>
      <w:lvlText w:val="%7."/>
      <w:lvlJc w:val="left"/>
      <w:pPr>
        <w:ind w:left="5250" w:hanging="360"/>
      </w:pPr>
    </w:lvl>
    <w:lvl w:ilvl="7" w:tplc="04220019" w:tentative="1">
      <w:start w:val="1"/>
      <w:numFmt w:val="lowerLetter"/>
      <w:lvlText w:val="%8."/>
      <w:lvlJc w:val="left"/>
      <w:pPr>
        <w:ind w:left="5970" w:hanging="360"/>
      </w:pPr>
    </w:lvl>
    <w:lvl w:ilvl="8" w:tplc="0422001B" w:tentative="1">
      <w:start w:val="1"/>
      <w:numFmt w:val="lowerRoman"/>
      <w:lvlText w:val="%9."/>
      <w:lvlJc w:val="right"/>
      <w:pPr>
        <w:ind w:left="6690" w:hanging="180"/>
      </w:pPr>
    </w:lvl>
  </w:abstractNum>
  <w:abstractNum w:abstractNumId="26">
    <w:nsid w:val="577B582E"/>
    <w:multiLevelType w:val="hybridMultilevel"/>
    <w:tmpl w:val="56429A60"/>
    <w:lvl w:ilvl="0" w:tplc="C436ED6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A02EFE"/>
    <w:multiLevelType w:val="hybridMultilevel"/>
    <w:tmpl w:val="F4CCB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CE51415"/>
    <w:multiLevelType w:val="hybridMultilevel"/>
    <w:tmpl w:val="60B68C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657687F"/>
    <w:multiLevelType w:val="hybridMultilevel"/>
    <w:tmpl w:val="2BEECFB4"/>
    <w:lvl w:ilvl="0" w:tplc="DF44D5D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0">
    <w:nsid w:val="682532BD"/>
    <w:multiLevelType w:val="hybridMultilevel"/>
    <w:tmpl w:val="7C0C78E6"/>
    <w:lvl w:ilvl="0" w:tplc="B40E29A6">
      <w:start w:val="1"/>
      <w:numFmt w:val="decimal"/>
      <w:lvlText w:val="%1."/>
      <w:lvlJc w:val="left"/>
      <w:pPr>
        <w:tabs>
          <w:tab w:val="num" w:pos="720"/>
        </w:tabs>
        <w:ind w:left="720" w:hanging="360"/>
      </w:pPr>
      <w:rPr>
        <w:b w:val="0"/>
        <w:bCs/>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1">
    <w:nsid w:val="68D2134A"/>
    <w:multiLevelType w:val="hybridMultilevel"/>
    <w:tmpl w:val="59FEBA62"/>
    <w:lvl w:ilvl="0" w:tplc="C0C24B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nsid w:val="68DD4284"/>
    <w:multiLevelType w:val="hybridMultilevel"/>
    <w:tmpl w:val="1F6CF4F0"/>
    <w:lvl w:ilvl="0" w:tplc="DF44D5D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3">
    <w:nsid w:val="6DD66AE7"/>
    <w:multiLevelType w:val="hybridMultilevel"/>
    <w:tmpl w:val="477269D0"/>
    <w:lvl w:ilvl="0" w:tplc="DF44D5D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73DD359A"/>
    <w:multiLevelType w:val="hybridMultilevel"/>
    <w:tmpl w:val="6608D7A2"/>
    <w:lvl w:ilvl="0" w:tplc="E6165C6E">
      <w:start w:val="1"/>
      <w:numFmt w:val="decimal"/>
      <w:lvlText w:val="%1."/>
      <w:lvlJc w:val="left"/>
      <w:pPr>
        <w:ind w:left="360" w:hanging="360"/>
      </w:pPr>
      <w:rPr>
        <w:b w:val="0"/>
        <w:bCs/>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5">
    <w:nsid w:val="74413DDE"/>
    <w:multiLevelType w:val="hybridMultilevel"/>
    <w:tmpl w:val="EBCC95CE"/>
    <w:lvl w:ilvl="0" w:tplc="DF44D5D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5593455"/>
    <w:multiLevelType w:val="hybridMultilevel"/>
    <w:tmpl w:val="990ABECE"/>
    <w:lvl w:ilvl="0" w:tplc="DF44D5D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7">
    <w:nsid w:val="7E304760"/>
    <w:multiLevelType w:val="hybridMultilevel"/>
    <w:tmpl w:val="E9F4CC0A"/>
    <w:lvl w:ilvl="0" w:tplc="DF44D5D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21"/>
  </w:num>
  <w:num w:numId="2">
    <w:abstractNumId w:val="19"/>
  </w:num>
  <w:num w:numId="3">
    <w:abstractNumId w:val="7"/>
  </w:num>
  <w:num w:numId="4">
    <w:abstractNumId w:val="27"/>
  </w:num>
  <w:num w:numId="5">
    <w:abstractNumId w:val="28"/>
  </w:num>
  <w:num w:numId="6">
    <w:abstractNumId w:val="25"/>
  </w:num>
  <w:num w:numId="7">
    <w:abstractNumId w:val="34"/>
  </w:num>
  <w:num w:numId="8">
    <w:abstractNumId w:val="13"/>
  </w:num>
  <w:num w:numId="9">
    <w:abstractNumId w:val="8"/>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6"/>
  </w:num>
  <w:num w:numId="15">
    <w:abstractNumId w:val="14"/>
  </w:num>
  <w:num w:numId="16">
    <w:abstractNumId w:val="15"/>
  </w:num>
  <w:num w:numId="17">
    <w:abstractNumId w:val="35"/>
  </w:num>
  <w:num w:numId="18">
    <w:abstractNumId w:val="23"/>
  </w:num>
  <w:num w:numId="19">
    <w:abstractNumId w:val="36"/>
  </w:num>
  <w:num w:numId="20">
    <w:abstractNumId w:val="29"/>
  </w:num>
  <w:num w:numId="21">
    <w:abstractNumId w:val="17"/>
  </w:num>
  <w:num w:numId="22">
    <w:abstractNumId w:val="0"/>
  </w:num>
  <w:num w:numId="23">
    <w:abstractNumId w:val="32"/>
  </w:num>
  <w:num w:numId="24">
    <w:abstractNumId w:val="12"/>
  </w:num>
  <w:num w:numId="25">
    <w:abstractNumId w:val="37"/>
  </w:num>
  <w:num w:numId="26">
    <w:abstractNumId w:val="9"/>
  </w:num>
  <w:num w:numId="27">
    <w:abstractNumId w:val="33"/>
  </w:num>
  <w:num w:numId="28">
    <w:abstractNumId w:val="4"/>
  </w:num>
  <w:num w:numId="29">
    <w:abstractNumId w:val="2"/>
  </w:num>
  <w:num w:numId="30">
    <w:abstractNumId w:val="6"/>
  </w:num>
  <w:num w:numId="31">
    <w:abstractNumId w:val="20"/>
  </w:num>
  <w:num w:numId="32">
    <w:abstractNumId w:val="5"/>
  </w:num>
  <w:num w:numId="33">
    <w:abstractNumId w:val="22"/>
  </w:num>
  <w:num w:numId="34">
    <w:abstractNumId w:val="18"/>
  </w:num>
  <w:num w:numId="35">
    <w:abstractNumId w:val="1"/>
  </w:num>
  <w:num w:numId="36">
    <w:abstractNumId w:val="31"/>
  </w:num>
  <w:num w:numId="37">
    <w:abstractNumId w:val="1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A8"/>
    <w:rsid w:val="000002E1"/>
    <w:rsid w:val="000637D9"/>
    <w:rsid w:val="001708E0"/>
    <w:rsid w:val="001876FB"/>
    <w:rsid w:val="0025404A"/>
    <w:rsid w:val="003632A6"/>
    <w:rsid w:val="00590F43"/>
    <w:rsid w:val="005C3229"/>
    <w:rsid w:val="006B27C8"/>
    <w:rsid w:val="007A250C"/>
    <w:rsid w:val="008E5AC8"/>
    <w:rsid w:val="0093663D"/>
    <w:rsid w:val="009D38CD"/>
    <w:rsid w:val="00A00A18"/>
    <w:rsid w:val="00A10AAD"/>
    <w:rsid w:val="00AC2ABB"/>
    <w:rsid w:val="00BF06AE"/>
    <w:rsid w:val="00CA6947"/>
    <w:rsid w:val="00CB2CDD"/>
    <w:rsid w:val="00CB4901"/>
    <w:rsid w:val="00D307F2"/>
    <w:rsid w:val="00D373DE"/>
    <w:rsid w:val="00D8773F"/>
    <w:rsid w:val="00EB0534"/>
    <w:rsid w:val="00F26DA8"/>
    <w:rsid w:val="00F42ABF"/>
    <w:rsid w:val="00F56703"/>
    <w:rsid w:val="00F95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8773F"/>
    <w:pPr>
      <w:keepNext/>
      <w:spacing w:before="240" w:after="60" w:line="240" w:lineRule="auto"/>
      <w:outlineLvl w:val="2"/>
    </w:pPr>
    <w:rPr>
      <w:rFonts w:ascii="Arial" w:eastAsia="Calibri" w:hAnsi="Arial" w:cs="Arial"/>
      <w:b/>
      <w:bCs/>
      <w:noProof/>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773F"/>
    <w:rPr>
      <w:rFonts w:ascii="Arial" w:eastAsia="Calibri" w:hAnsi="Arial" w:cs="Arial"/>
      <w:b/>
      <w:bCs/>
      <w:noProof/>
      <w:sz w:val="26"/>
      <w:szCs w:val="26"/>
      <w:lang w:val="uk-UA" w:eastAsia="ru-RU"/>
    </w:rPr>
  </w:style>
  <w:style w:type="numbering" w:customStyle="1" w:styleId="1">
    <w:name w:val="Нет списка1"/>
    <w:next w:val="a2"/>
    <w:uiPriority w:val="99"/>
    <w:semiHidden/>
    <w:unhideWhenUsed/>
    <w:rsid w:val="00D8773F"/>
  </w:style>
  <w:style w:type="paragraph" w:customStyle="1" w:styleId="Default">
    <w:name w:val="Default"/>
    <w:rsid w:val="00D8773F"/>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10">
    <w:name w:val="Обычный1"/>
    <w:rsid w:val="00D8773F"/>
    <w:pPr>
      <w:spacing w:after="0"/>
    </w:pPr>
    <w:rPr>
      <w:rFonts w:ascii="Arial" w:eastAsia="Arial" w:hAnsi="Arial" w:cs="Arial"/>
      <w:lang w:val="uk-UA" w:eastAsia="uk-UA"/>
    </w:rPr>
  </w:style>
  <w:style w:type="character" w:styleId="a3">
    <w:name w:val="Hyperlink"/>
    <w:basedOn w:val="a0"/>
    <w:uiPriority w:val="99"/>
    <w:unhideWhenUsed/>
    <w:rsid w:val="00D8773F"/>
    <w:rPr>
      <w:color w:val="0000FF"/>
      <w:u w:val="single"/>
    </w:rPr>
  </w:style>
  <w:style w:type="paragraph" w:styleId="a4">
    <w:name w:val="List Paragraph"/>
    <w:basedOn w:val="a"/>
    <w:link w:val="a5"/>
    <w:uiPriority w:val="34"/>
    <w:qFormat/>
    <w:rsid w:val="00D8773F"/>
    <w:pPr>
      <w:ind w:left="720"/>
      <w:contextualSpacing/>
    </w:pPr>
    <w:rPr>
      <w:rFonts w:eastAsiaTheme="minorEastAsia"/>
      <w:lang w:val="uk-UA" w:eastAsia="uk-UA"/>
    </w:rPr>
  </w:style>
  <w:style w:type="table" w:styleId="a6">
    <w:name w:val="Table Grid"/>
    <w:basedOn w:val="a1"/>
    <w:uiPriority w:val="59"/>
    <w:rsid w:val="00D8773F"/>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rsid w:val="00D8773F"/>
    <w:pPr>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a8">
    <w:name w:val="Основной текст с отступом Знак"/>
    <w:basedOn w:val="a0"/>
    <w:link w:val="a7"/>
    <w:rsid w:val="00D8773F"/>
    <w:rPr>
      <w:rFonts w:ascii="Times New Roman" w:eastAsia="Times New Roman" w:hAnsi="Times New Roman" w:cs="Times New Roman"/>
      <w:sz w:val="24"/>
      <w:szCs w:val="24"/>
      <w:lang w:val="uk-UA" w:eastAsia="ru-RU"/>
    </w:rPr>
  </w:style>
  <w:style w:type="paragraph" w:customStyle="1" w:styleId="31">
    <w:name w:val="Основной текст3"/>
    <w:basedOn w:val="a"/>
    <w:link w:val="Bodytext"/>
    <w:rsid w:val="00D8773F"/>
    <w:pPr>
      <w:shd w:val="clear" w:color="auto" w:fill="FFFFFF"/>
      <w:spacing w:after="0" w:line="216" w:lineRule="exact"/>
    </w:pPr>
    <w:rPr>
      <w:rFonts w:ascii="Times New Roman" w:eastAsia="Times New Roman" w:hAnsi="Times New Roman" w:cs="Times New Roman"/>
      <w:sz w:val="17"/>
      <w:szCs w:val="17"/>
    </w:rPr>
  </w:style>
  <w:style w:type="character" w:customStyle="1" w:styleId="rvts0">
    <w:name w:val="rvts0"/>
    <w:uiPriority w:val="99"/>
    <w:rsid w:val="00D8773F"/>
  </w:style>
  <w:style w:type="character" w:customStyle="1" w:styleId="Bodytext">
    <w:name w:val="Body text_"/>
    <w:link w:val="31"/>
    <w:rsid w:val="00D8773F"/>
    <w:rPr>
      <w:rFonts w:ascii="Times New Roman" w:eastAsia="Times New Roman" w:hAnsi="Times New Roman" w:cs="Times New Roman"/>
      <w:sz w:val="17"/>
      <w:szCs w:val="17"/>
      <w:shd w:val="clear" w:color="auto" w:fill="FFFFFF"/>
    </w:rPr>
  </w:style>
  <w:style w:type="paragraph" w:customStyle="1" w:styleId="2">
    <w:name w:val="Основной текст2"/>
    <w:basedOn w:val="a"/>
    <w:rsid w:val="00D8773F"/>
    <w:pPr>
      <w:widowControl w:val="0"/>
      <w:shd w:val="clear" w:color="auto" w:fill="FFFFFF"/>
      <w:spacing w:before="1860" w:after="1020" w:line="0" w:lineRule="atLeast"/>
      <w:ind w:hanging="1300"/>
      <w:jc w:val="right"/>
    </w:pPr>
    <w:rPr>
      <w:rFonts w:ascii="Times New Roman" w:eastAsia="Times New Roman" w:hAnsi="Times New Roman" w:cs="Times New Roman"/>
      <w:b/>
      <w:bCs/>
      <w:sz w:val="26"/>
      <w:szCs w:val="26"/>
      <w:lang w:val="x-none" w:eastAsia="x-none"/>
    </w:rPr>
  </w:style>
  <w:style w:type="character" w:customStyle="1" w:styleId="Bodytext8">
    <w:name w:val="Body text (8)"/>
    <w:rsid w:val="00D8773F"/>
    <w:rPr>
      <w:rFonts w:ascii="Times New Roman" w:eastAsia="Times New Roman" w:hAnsi="Times New Roman" w:cs="Times New Roman"/>
      <w:b/>
      <w:bCs/>
      <w:i w:val="0"/>
      <w:iCs w:val="0"/>
      <w:smallCaps w:val="0"/>
      <w:strike w:val="0"/>
      <w:color w:val="000000"/>
      <w:spacing w:val="8"/>
      <w:w w:val="100"/>
      <w:position w:val="0"/>
      <w:sz w:val="16"/>
      <w:szCs w:val="16"/>
      <w:u w:val="none"/>
      <w:lang w:val="uk-UA" w:eastAsia="uk-UA" w:bidi="uk-UA"/>
    </w:rPr>
  </w:style>
  <w:style w:type="paragraph" w:styleId="a9">
    <w:name w:val="footnote text"/>
    <w:basedOn w:val="a"/>
    <w:link w:val="aa"/>
    <w:semiHidden/>
    <w:rsid w:val="00D8773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D8773F"/>
    <w:rPr>
      <w:rFonts w:ascii="Times New Roman" w:eastAsia="Times New Roman" w:hAnsi="Times New Roman" w:cs="Times New Roman"/>
      <w:sz w:val="20"/>
      <w:szCs w:val="20"/>
      <w:lang w:eastAsia="ru-RU"/>
    </w:rPr>
  </w:style>
  <w:style w:type="character" w:customStyle="1" w:styleId="11">
    <w:name w:val="Основной текст1"/>
    <w:rsid w:val="00D8773F"/>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uk-UA" w:eastAsia="uk-UA" w:bidi="uk-UA"/>
    </w:rPr>
  </w:style>
  <w:style w:type="paragraph" w:styleId="ab">
    <w:name w:val="Body Text"/>
    <w:basedOn w:val="a"/>
    <w:link w:val="ac"/>
    <w:uiPriority w:val="99"/>
    <w:unhideWhenUsed/>
    <w:rsid w:val="00D8773F"/>
    <w:pPr>
      <w:spacing w:after="120"/>
    </w:pPr>
    <w:rPr>
      <w:rFonts w:eastAsiaTheme="minorEastAsia"/>
      <w:lang w:val="uk-UA" w:eastAsia="uk-UA"/>
    </w:rPr>
  </w:style>
  <w:style w:type="character" w:customStyle="1" w:styleId="ac">
    <w:name w:val="Основной текст Знак"/>
    <w:basedOn w:val="a0"/>
    <w:link w:val="ab"/>
    <w:uiPriority w:val="99"/>
    <w:rsid w:val="00D8773F"/>
    <w:rPr>
      <w:rFonts w:eastAsiaTheme="minorEastAsia"/>
      <w:lang w:val="uk-UA" w:eastAsia="uk-UA"/>
    </w:rPr>
  </w:style>
  <w:style w:type="paragraph" w:styleId="ad">
    <w:name w:val="List"/>
    <w:basedOn w:val="a"/>
    <w:rsid w:val="00D8773F"/>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8"/>
      <w:szCs w:val="20"/>
      <w:lang w:eastAsia="ru-RU"/>
    </w:rPr>
  </w:style>
  <w:style w:type="character" w:customStyle="1" w:styleId="authors">
    <w:name w:val="authors"/>
    <w:rsid w:val="00D8773F"/>
  </w:style>
  <w:style w:type="character" w:styleId="ae">
    <w:name w:val="Placeholder Text"/>
    <w:basedOn w:val="a0"/>
    <w:uiPriority w:val="99"/>
    <w:semiHidden/>
    <w:rsid w:val="00D8773F"/>
    <w:rPr>
      <w:color w:val="808080"/>
    </w:rPr>
  </w:style>
  <w:style w:type="paragraph" w:customStyle="1" w:styleId="trt0xe">
    <w:name w:val="trt0xe"/>
    <w:basedOn w:val="a"/>
    <w:rsid w:val="00D877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
    <w:name w:val="Normal (Web)"/>
    <w:basedOn w:val="a"/>
    <w:uiPriority w:val="99"/>
    <w:semiHidden/>
    <w:unhideWhenUsed/>
    <w:rsid w:val="00D877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2">
    <w:name w:val="Неразрешенное упоминание1"/>
    <w:basedOn w:val="a0"/>
    <w:uiPriority w:val="99"/>
    <w:semiHidden/>
    <w:unhideWhenUsed/>
    <w:rsid w:val="00D8773F"/>
    <w:rPr>
      <w:color w:val="605E5C"/>
      <w:shd w:val="clear" w:color="auto" w:fill="E1DFDD"/>
    </w:rPr>
  </w:style>
  <w:style w:type="paragraph" w:styleId="af0">
    <w:name w:val="header"/>
    <w:basedOn w:val="a"/>
    <w:link w:val="af1"/>
    <w:uiPriority w:val="99"/>
    <w:unhideWhenUsed/>
    <w:rsid w:val="00D8773F"/>
    <w:pPr>
      <w:tabs>
        <w:tab w:val="center" w:pos="4844"/>
        <w:tab w:val="right" w:pos="9689"/>
      </w:tabs>
      <w:spacing w:after="0" w:line="240" w:lineRule="auto"/>
    </w:pPr>
    <w:rPr>
      <w:rFonts w:eastAsiaTheme="minorEastAsia"/>
      <w:lang w:val="uk-UA" w:eastAsia="uk-UA"/>
    </w:rPr>
  </w:style>
  <w:style w:type="character" w:customStyle="1" w:styleId="af1">
    <w:name w:val="Верхний колонтитул Знак"/>
    <w:basedOn w:val="a0"/>
    <w:link w:val="af0"/>
    <w:uiPriority w:val="99"/>
    <w:rsid w:val="00D8773F"/>
    <w:rPr>
      <w:rFonts w:eastAsiaTheme="minorEastAsia"/>
      <w:lang w:val="uk-UA" w:eastAsia="uk-UA"/>
    </w:rPr>
  </w:style>
  <w:style w:type="paragraph" w:styleId="af2">
    <w:name w:val="footer"/>
    <w:basedOn w:val="a"/>
    <w:link w:val="af3"/>
    <w:uiPriority w:val="99"/>
    <w:unhideWhenUsed/>
    <w:rsid w:val="00D8773F"/>
    <w:pPr>
      <w:tabs>
        <w:tab w:val="center" w:pos="4844"/>
        <w:tab w:val="right" w:pos="9689"/>
      </w:tabs>
      <w:spacing w:after="0" w:line="240" w:lineRule="auto"/>
    </w:pPr>
    <w:rPr>
      <w:rFonts w:eastAsiaTheme="minorEastAsia"/>
      <w:lang w:val="uk-UA" w:eastAsia="uk-UA"/>
    </w:rPr>
  </w:style>
  <w:style w:type="character" w:customStyle="1" w:styleId="af3">
    <w:name w:val="Нижний колонтитул Знак"/>
    <w:basedOn w:val="a0"/>
    <w:link w:val="af2"/>
    <w:uiPriority w:val="99"/>
    <w:rsid w:val="00D8773F"/>
    <w:rPr>
      <w:rFonts w:eastAsiaTheme="minorEastAsia"/>
      <w:lang w:val="uk-UA" w:eastAsia="uk-UA"/>
    </w:rPr>
  </w:style>
  <w:style w:type="character" w:customStyle="1" w:styleId="20">
    <w:name w:val="Неразрешенное упоминание2"/>
    <w:basedOn w:val="a0"/>
    <w:uiPriority w:val="99"/>
    <w:semiHidden/>
    <w:unhideWhenUsed/>
    <w:rsid w:val="00D8773F"/>
    <w:rPr>
      <w:color w:val="605E5C"/>
      <w:shd w:val="clear" w:color="auto" w:fill="E1DFDD"/>
    </w:rPr>
  </w:style>
  <w:style w:type="character" w:customStyle="1" w:styleId="a5">
    <w:name w:val="Абзац списка Знак"/>
    <w:link w:val="a4"/>
    <w:uiPriority w:val="34"/>
    <w:locked/>
    <w:rsid w:val="00D8773F"/>
    <w:rPr>
      <w:rFonts w:eastAsiaTheme="minorEastAsia"/>
      <w:lang w:val="uk-UA" w:eastAsia="uk-UA"/>
    </w:rPr>
  </w:style>
  <w:style w:type="paragraph" w:styleId="af4">
    <w:name w:val="Balloon Text"/>
    <w:basedOn w:val="a"/>
    <w:link w:val="af5"/>
    <w:uiPriority w:val="99"/>
    <w:semiHidden/>
    <w:unhideWhenUsed/>
    <w:rsid w:val="00D8773F"/>
    <w:pPr>
      <w:spacing w:after="0" w:line="240" w:lineRule="auto"/>
    </w:pPr>
    <w:rPr>
      <w:rFonts w:ascii="Tahoma" w:eastAsiaTheme="minorEastAsia" w:hAnsi="Tahoma" w:cs="Tahoma"/>
      <w:sz w:val="16"/>
      <w:szCs w:val="16"/>
      <w:lang w:val="uk-UA" w:eastAsia="uk-UA"/>
    </w:rPr>
  </w:style>
  <w:style w:type="character" w:customStyle="1" w:styleId="af5">
    <w:name w:val="Текст выноски Знак"/>
    <w:basedOn w:val="a0"/>
    <w:link w:val="af4"/>
    <w:uiPriority w:val="99"/>
    <w:semiHidden/>
    <w:rsid w:val="00D8773F"/>
    <w:rPr>
      <w:rFonts w:ascii="Tahoma" w:eastAsiaTheme="minorEastAsi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D8773F"/>
    <w:pPr>
      <w:keepNext/>
      <w:spacing w:before="240" w:after="60" w:line="240" w:lineRule="auto"/>
      <w:outlineLvl w:val="2"/>
    </w:pPr>
    <w:rPr>
      <w:rFonts w:ascii="Arial" w:eastAsia="Calibri" w:hAnsi="Arial" w:cs="Arial"/>
      <w:b/>
      <w:bCs/>
      <w:noProof/>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8773F"/>
    <w:rPr>
      <w:rFonts w:ascii="Arial" w:eastAsia="Calibri" w:hAnsi="Arial" w:cs="Arial"/>
      <w:b/>
      <w:bCs/>
      <w:noProof/>
      <w:sz w:val="26"/>
      <w:szCs w:val="26"/>
      <w:lang w:val="uk-UA" w:eastAsia="ru-RU"/>
    </w:rPr>
  </w:style>
  <w:style w:type="numbering" w:customStyle="1" w:styleId="1">
    <w:name w:val="Нет списка1"/>
    <w:next w:val="a2"/>
    <w:uiPriority w:val="99"/>
    <w:semiHidden/>
    <w:unhideWhenUsed/>
    <w:rsid w:val="00D8773F"/>
  </w:style>
  <w:style w:type="paragraph" w:customStyle="1" w:styleId="Default">
    <w:name w:val="Default"/>
    <w:rsid w:val="00D8773F"/>
    <w:pPr>
      <w:autoSpaceDE w:val="0"/>
      <w:autoSpaceDN w:val="0"/>
      <w:adjustRightInd w:val="0"/>
      <w:spacing w:after="0" w:line="240" w:lineRule="auto"/>
    </w:pPr>
    <w:rPr>
      <w:rFonts w:ascii="Times New Roman" w:hAnsi="Times New Roman" w:cs="Times New Roman"/>
      <w:color w:val="000000"/>
      <w:sz w:val="24"/>
      <w:szCs w:val="24"/>
      <w:lang w:val="uk-UA"/>
    </w:rPr>
  </w:style>
  <w:style w:type="paragraph" w:customStyle="1" w:styleId="10">
    <w:name w:val="Обычный1"/>
    <w:rsid w:val="00D8773F"/>
    <w:pPr>
      <w:spacing w:after="0"/>
    </w:pPr>
    <w:rPr>
      <w:rFonts w:ascii="Arial" w:eastAsia="Arial" w:hAnsi="Arial" w:cs="Arial"/>
      <w:lang w:val="uk-UA" w:eastAsia="uk-UA"/>
    </w:rPr>
  </w:style>
  <w:style w:type="character" w:styleId="a3">
    <w:name w:val="Hyperlink"/>
    <w:basedOn w:val="a0"/>
    <w:uiPriority w:val="99"/>
    <w:unhideWhenUsed/>
    <w:rsid w:val="00D8773F"/>
    <w:rPr>
      <w:color w:val="0000FF"/>
      <w:u w:val="single"/>
    </w:rPr>
  </w:style>
  <w:style w:type="paragraph" w:styleId="a4">
    <w:name w:val="List Paragraph"/>
    <w:basedOn w:val="a"/>
    <w:link w:val="a5"/>
    <w:uiPriority w:val="34"/>
    <w:qFormat/>
    <w:rsid w:val="00D8773F"/>
    <w:pPr>
      <w:ind w:left="720"/>
      <w:contextualSpacing/>
    </w:pPr>
    <w:rPr>
      <w:rFonts w:eastAsiaTheme="minorEastAsia"/>
      <w:lang w:val="uk-UA" w:eastAsia="uk-UA"/>
    </w:rPr>
  </w:style>
  <w:style w:type="table" w:styleId="a6">
    <w:name w:val="Table Grid"/>
    <w:basedOn w:val="a1"/>
    <w:uiPriority w:val="59"/>
    <w:rsid w:val="00D8773F"/>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rsid w:val="00D8773F"/>
    <w:pPr>
      <w:spacing w:after="0" w:line="240" w:lineRule="auto"/>
      <w:ind w:firstLine="720"/>
      <w:jc w:val="both"/>
    </w:pPr>
    <w:rPr>
      <w:rFonts w:ascii="Times New Roman" w:eastAsia="Times New Roman" w:hAnsi="Times New Roman" w:cs="Times New Roman"/>
      <w:sz w:val="24"/>
      <w:szCs w:val="24"/>
      <w:lang w:val="uk-UA" w:eastAsia="ru-RU"/>
    </w:rPr>
  </w:style>
  <w:style w:type="character" w:customStyle="1" w:styleId="a8">
    <w:name w:val="Основной текст с отступом Знак"/>
    <w:basedOn w:val="a0"/>
    <w:link w:val="a7"/>
    <w:rsid w:val="00D8773F"/>
    <w:rPr>
      <w:rFonts w:ascii="Times New Roman" w:eastAsia="Times New Roman" w:hAnsi="Times New Roman" w:cs="Times New Roman"/>
      <w:sz w:val="24"/>
      <w:szCs w:val="24"/>
      <w:lang w:val="uk-UA" w:eastAsia="ru-RU"/>
    </w:rPr>
  </w:style>
  <w:style w:type="paragraph" w:customStyle="1" w:styleId="31">
    <w:name w:val="Основной текст3"/>
    <w:basedOn w:val="a"/>
    <w:link w:val="Bodytext"/>
    <w:rsid w:val="00D8773F"/>
    <w:pPr>
      <w:shd w:val="clear" w:color="auto" w:fill="FFFFFF"/>
      <w:spacing w:after="0" w:line="216" w:lineRule="exact"/>
    </w:pPr>
    <w:rPr>
      <w:rFonts w:ascii="Times New Roman" w:eastAsia="Times New Roman" w:hAnsi="Times New Roman" w:cs="Times New Roman"/>
      <w:sz w:val="17"/>
      <w:szCs w:val="17"/>
    </w:rPr>
  </w:style>
  <w:style w:type="character" w:customStyle="1" w:styleId="rvts0">
    <w:name w:val="rvts0"/>
    <w:uiPriority w:val="99"/>
    <w:rsid w:val="00D8773F"/>
  </w:style>
  <w:style w:type="character" w:customStyle="1" w:styleId="Bodytext">
    <w:name w:val="Body text_"/>
    <w:link w:val="31"/>
    <w:rsid w:val="00D8773F"/>
    <w:rPr>
      <w:rFonts w:ascii="Times New Roman" w:eastAsia="Times New Roman" w:hAnsi="Times New Roman" w:cs="Times New Roman"/>
      <w:sz w:val="17"/>
      <w:szCs w:val="17"/>
      <w:shd w:val="clear" w:color="auto" w:fill="FFFFFF"/>
    </w:rPr>
  </w:style>
  <w:style w:type="paragraph" w:customStyle="1" w:styleId="2">
    <w:name w:val="Основной текст2"/>
    <w:basedOn w:val="a"/>
    <w:rsid w:val="00D8773F"/>
    <w:pPr>
      <w:widowControl w:val="0"/>
      <w:shd w:val="clear" w:color="auto" w:fill="FFFFFF"/>
      <w:spacing w:before="1860" w:after="1020" w:line="0" w:lineRule="atLeast"/>
      <w:ind w:hanging="1300"/>
      <w:jc w:val="right"/>
    </w:pPr>
    <w:rPr>
      <w:rFonts w:ascii="Times New Roman" w:eastAsia="Times New Roman" w:hAnsi="Times New Roman" w:cs="Times New Roman"/>
      <w:b/>
      <w:bCs/>
      <w:sz w:val="26"/>
      <w:szCs w:val="26"/>
      <w:lang w:val="x-none" w:eastAsia="x-none"/>
    </w:rPr>
  </w:style>
  <w:style w:type="character" w:customStyle="1" w:styleId="Bodytext8">
    <w:name w:val="Body text (8)"/>
    <w:rsid w:val="00D8773F"/>
    <w:rPr>
      <w:rFonts w:ascii="Times New Roman" w:eastAsia="Times New Roman" w:hAnsi="Times New Roman" w:cs="Times New Roman"/>
      <w:b/>
      <w:bCs/>
      <w:i w:val="0"/>
      <w:iCs w:val="0"/>
      <w:smallCaps w:val="0"/>
      <w:strike w:val="0"/>
      <w:color w:val="000000"/>
      <w:spacing w:val="8"/>
      <w:w w:val="100"/>
      <w:position w:val="0"/>
      <w:sz w:val="16"/>
      <w:szCs w:val="16"/>
      <w:u w:val="none"/>
      <w:lang w:val="uk-UA" w:eastAsia="uk-UA" w:bidi="uk-UA"/>
    </w:rPr>
  </w:style>
  <w:style w:type="paragraph" w:styleId="a9">
    <w:name w:val="footnote text"/>
    <w:basedOn w:val="a"/>
    <w:link w:val="aa"/>
    <w:semiHidden/>
    <w:rsid w:val="00D8773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D8773F"/>
    <w:rPr>
      <w:rFonts w:ascii="Times New Roman" w:eastAsia="Times New Roman" w:hAnsi="Times New Roman" w:cs="Times New Roman"/>
      <w:sz w:val="20"/>
      <w:szCs w:val="20"/>
      <w:lang w:eastAsia="ru-RU"/>
    </w:rPr>
  </w:style>
  <w:style w:type="character" w:customStyle="1" w:styleId="11">
    <w:name w:val="Основной текст1"/>
    <w:rsid w:val="00D8773F"/>
    <w:rPr>
      <w:rFonts w:ascii="Times New Roman" w:eastAsia="Times New Roman" w:hAnsi="Times New Roman" w:cs="Times New Roman"/>
      <w:b w:val="0"/>
      <w:bCs w:val="0"/>
      <w:i w:val="0"/>
      <w:iCs w:val="0"/>
      <w:smallCaps w:val="0"/>
      <w:strike w:val="0"/>
      <w:color w:val="000000"/>
      <w:spacing w:val="1"/>
      <w:w w:val="100"/>
      <w:position w:val="0"/>
      <w:sz w:val="24"/>
      <w:szCs w:val="24"/>
      <w:u w:val="single"/>
      <w:shd w:val="clear" w:color="auto" w:fill="FFFFFF"/>
      <w:lang w:val="uk-UA" w:eastAsia="uk-UA" w:bidi="uk-UA"/>
    </w:rPr>
  </w:style>
  <w:style w:type="paragraph" w:styleId="ab">
    <w:name w:val="Body Text"/>
    <w:basedOn w:val="a"/>
    <w:link w:val="ac"/>
    <w:uiPriority w:val="99"/>
    <w:unhideWhenUsed/>
    <w:rsid w:val="00D8773F"/>
    <w:pPr>
      <w:spacing w:after="120"/>
    </w:pPr>
    <w:rPr>
      <w:rFonts w:eastAsiaTheme="minorEastAsia"/>
      <w:lang w:val="uk-UA" w:eastAsia="uk-UA"/>
    </w:rPr>
  </w:style>
  <w:style w:type="character" w:customStyle="1" w:styleId="ac">
    <w:name w:val="Основной текст Знак"/>
    <w:basedOn w:val="a0"/>
    <w:link w:val="ab"/>
    <w:uiPriority w:val="99"/>
    <w:rsid w:val="00D8773F"/>
    <w:rPr>
      <w:rFonts w:eastAsiaTheme="minorEastAsia"/>
      <w:lang w:val="uk-UA" w:eastAsia="uk-UA"/>
    </w:rPr>
  </w:style>
  <w:style w:type="paragraph" w:styleId="ad">
    <w:name w:val="List"/>
    <w:basedOn w:val="a"/>
    <w:rsid w:val="00D8773F"/>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8"/>
      <w:szCs w:val="20"/>
      <w:lang w:eastAsia="ru-RU"/>
    </w:rPr>
  </w:style>
  <w:style w:type="character" w:customStyle="1" w:styleId="authors">
    <w:name w:val="authors"/>
    <w:rsid w:val="00D8773F"/>
  </w:style>
  <w:style w:type="character" w:styleId="ae">
    <w:name w:val="Placeholder Text"/>
    <w:basedOn w:val="a0"/>
    <w:uiPriority w:val="99"/>
    <w:semiHidden/>
    <w:rsid w:val="00D8773F"/>
    <w:rPr>
      <w:color w:val="808080"/>
    </w:rPr>
  </w:style>
  <w:style w:type="paragraph" w:customStyle="1" w:styleId="trt0xe">
    <w:name w:val="trt0xe"/>
    <w:basedOn w:val="a"/>
    <w:rsid w:val="00D877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f">
    <w:name w:val="Normal (Web)"/>
    <w:basedOn w:val="a"/>
    <w:uiPriority w:val="99"/>
    <w:semiHidden/>
    <w:unhideWhenUsed/>
    <w:rsid w:val="00D8773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2">
    <w:name w:val="Неразрешенное упоминание1"/>
    <w:basedOn w:val="a0"/>
    <w:uiPriority w:val="99"/>
    <w:semiHidden/>
    <w:unhideWhenUsed/>
    <w:rsid w:val="00D8773F"/>
    <w:rPr>
      <w:color w:val="605E5C"/>
      <w:shd w:val="clear" w:color="auto" w:fill="E1DFDD"/>
    </w:rPr>
  </w:style>
  <w:style w:type="paragraph" w:styleId="af0">
    <w:name w:val="header"/>
    <w:basedOn w:val="a"/>
    <w:link w:val="af1"/>
    <w:uiPriority w:val="99"/>
    <w:unhideWhenUsed/>
    <w:rsid w:val="00D8773F"/>
    <w:pPr>
      <w:tabs>
        <w:tab w:val="center" w:pos="4844"/>
        <w:tab w:val="right" w:pos="9689"/>
      </w:tabs>
      <w:spacing w:after="0" w:line="240" w:lineRule="auto"/>
    </w:pPr>
    <w:rPr>
      <w:rFonts w:eastAsiaTheme="minorEastAsia"/>
      <w:lang w:val="uk-UA" w:eastAsia="uk-UA"/>
    </w:rPr>
  </w:style>
  <w:style w:type="character" w:customStyle="1" w:styleId="af1">
    <w:name w:val="Верхний колонтитул Знак"/>
    <w:basedOn w:val="a0"/>
    <w:link w:val="af0"/>
    <w:uiPriority w:val="99"/>
    <w:rsid w:val="00D8773F"/>
    <w:rPr>
      <w:rFonts w:eastAsiaTheme="minorEastAsia"/>
      <w:lang w:val="uk-UA" w:eastAsia="uk-UA"/>
    </w:rPr>
  </w:style>
  <w:style w:type="paragraph" w:styleId="af2">
    <w:name w:val="footer"/>
    <w:basedOn w:val="a"/>
    <w:link w:val="af3"/>
    <w:uiPriority w:val="99"/>
    <w:unhideWhenUsed/>
    <w:rsid w:val="00D8773F"/>
    <w:pPr>
      <w:tabs>
        <w:tab w:val="center" w:pos="4844"/>
        <w:tab w:val="right" w:pos="9689"/>
      </w:tabs>
      <w:spacing w:after="0" w:line="240" w:lineRule="auto"/>
    </w:pPr>
    <w:rPr>
      <w:rFonts w:eastAsiaTheme="minorEastAsia"/>
      <w:lang w:val="uk-UA" w:eastAsia="uk-UA"/>
    </w:rPr>
  </w:style>
  <w:style w:type="character" w:customStyle="1" w:styleId="af3">
    <w:name w:val="Нижний колонтитул Знак"/>
    <w:basedOn w:val="a0"/>
    <w:link w:val="af2"/>
    <w:uiPriority w:val="99"/>
    <w:rsid w:val="00D8773F"/>
    <w:rPr>
      <w:rFonts w:eastAsiaTheme="minorEastAsia"/>
      <w:lang w:val="uk-UA" w:eastAsia="uk-UA"/>
    </w:rPr>
  </w:style>
  <w:style w:type="character" w:customStyle="1" w:styleId="20">
    <w:name w:val="Неразрешенное упоминание2"/>
    <w:basedOn w:val="a0"/>
    <w:uiPriority w:val="99"/>
    <w:semiHidden/>
    <w:unhideWhenUsed/>
    <w:rsid w:val="00D8773F"/>
    <w:rPr>
      <w:color w:val="605E5C"/>
      <w:shd w:val="clear" w:color="auto" w:fill="E1DFDD"/>
    </w:rPr>
  </w:style>
  <w:style w:type="character" w:customStyle="1" w:styleId="a5">
    <w:name w:val="Абзац списка Знак"/>
    <w:link w:val="a4"/>
    <w:uiPriority w:val="34"/>
    <w:locked/>
    <w:rsid w:val="00D8773F"/>
    <w:rPr>
      <w:rFonts w:eastAsiaTheme="minorEastAsia"/>
      <w:lang w:val="uk-UA" w:eastAsia="uk-UA"/>
    </w:rPr>
  </w:style>
  <w:style w:type="paragraph" w:styleId="af4">
    <w:name w:val="Balloon Text"/>
    <w:basedOn w:val="a"/>
    <w:link w:val="af5"/>
    <w:uiPriority w:val="99"/>
    <w:semiHidden/>
    <w:unhideWhenUsed/>
    <w:rsid w:val="00D8773F"/>
    <w:pPr>
      <w:spacing w:after="0" w:line="240" w:lineRule="auto"/>
    </w:pPr>
    <w:rPr>
      <w:rFonts w:ascii="Tahoma" w:eastAsiaTheme="minorEastAsia" w:hAnsi="Tahoma" w:cs="Tahoma"/>
      <w:sz w:val="16"/>
      <w:szCs w:val="16"/>
      <w:lang w:val="uk-UA" w:eastAsia="uk-UA"/>
    </w:rPr>
  </w:style>
  <w:style w:type="character" w:customStyle="1" w:styleId="af5">
    <w:name w:val="Текст выноски Знак"/>
    <w:basedOn w:val="a0"/>
    <w:link w:val="af4"/>
    <w:uiPriority w:val="99"/>
    <w:semiHidden/>
    <w:rsid w:val="00D8773F"/>
    <w:rPr>
      <w:rFonts w:ascii="Tahoma" w:eastAsiaTheme="minorEastAsi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8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kpnu.edu.ua/user/profile.php?id=180" TargetMode="External"/><Relationship Id="rId13" Type="http://schemas.openxmlformats.org/officeDocument/2006/relationships/hyperlink" Target="http://www.nbuv.gov.ua/node/2116"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brary.kpnu.edu.ua/uf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urn.univ.kiev.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moodle.kpnu.edu.ua/course/view.php?id=1874"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hotsulyak.nataliia@kpnu.edu.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3323</Words>
  <Characters>18942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2023-09-11T17:53:00Z</cp:lastPrinted>
  <dcterms:created xsi:type="dcterms:W3CDTF">2023-01-30T12:22:00Z</dcterms:created>
  <dcterms:modified xsi:type="dcterms:W3CDTF">2023-09-11T17:54:00Z</dcterms:modified>
</cp:coreProperties>
</file>